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Уголовное дело № 1-22-7/2022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-  фио,</w:t>
      </w:r>
    </w:p>
    <w:p w:rsidR="00A77B3E">
      <w:r>
        <w:t xml:space="preserve"> с участием государственного обвинителя помощника прокурора адрес    фио, </w:t>
      </w:r>
    </w:p>
    <w:p w:rsidR="00A77B3E">
      <w:r>
        <w:t>подсудимой      фио,</w:t>
      </w:r>
    </w:p>
    <w:p w:rsidR="00A77B3E">
      <w:r>
        <w:t xml:space="preserve">защитника - адвоката   фио, представившего удостоверение № 1409,  ордер №2 от   дата, </w:t>
      </w:r>
    </w:p>
    <w:p w:rsidR="00A77B3E">
      <w:r>
        <w:t xml:space="preserve"> рассмотрев в открытом судебном заседании в особом порядке материалы уголовного дела в отношении     </w:t>
      </w:r>
    </w:p>
    <w:p w:rsidR="00A77B3E">
      <w:r>
        <w:t xml:space="preserve"> фио, паспортные данные гражданки РФ; зарегистрированной и проживающей по адресу: адрес; со средним специальным образованием;  вдовы; пенсионерки по возрасту; инвалида 2 группы; не военнообязанной;  не  состоящей на учете у врача-нарколога и врача-психиатра;  не судимой, </w:t>
      </w:r>
    </w:p>
    <w:p w:rsidR="00A77B3E">
      <w:r>
        <w:t xml:space="preserve">обвиняемой в совершении преступлений, предусмотренных ст.ст. 322.2, 322.2, 322.2, 322.2, 322.2, 322.2, 322.2, 322.2, 322.2, 322.2  УК РФ, </w:t>
      </w:r>
    </w:p>
    <w:p w:rsidR="00A77B3E">
      <w:r>
        <w:t xml:space="preserve">                                                            У С Т А Н О В И Л:</w:t>
      </w:r>
    </w:p>
    <w:p w:rsidR="00A77B3E">
      <w:r>
        <w:t xml:space="preserve">                 фио обвиняется в совершении фиктивной регистрации граждан Российской Федерации  по месту пребывания в жилом помещении в Российской Федерации, то есть, преступлений, предусмотренных ст. 322.2 УК РФ (10 эпизодов), при следующих обстоятельствах.</w:t>
      </w:r>
    </w:p>
    <w:p w:rsidR="00A77B3E">
      <w:r>
        <w:t xml:space="preserve">       Так,  фио, являясь гражданкой Российской Федерации, будучи собственником жилого помещения, расположенного по адресу: адрес,  обладая информацией об условиях и порядке  оформления  в государственных органах  регистрации  граждан  по месту жительства  в Российской Федерации,  имея прямой умысел, преследуя  мотив как побудительную силу к состраданию  и желанию помочь, преследуя цель фиктивно зарегистрировать граждан Российской Федерации по месту пребывания в жилом помещении в Российской Федерации, действуя в нарушение установленного порядка регистрации граждан по месту пребывания и по месту жительства, предусмотренного Законом РФ «О праве граждан Российской Федерации на свободу передвижения, выбор места пребывания и жительства в Российской Федерации» от дата №5242-1 (ред. ФЗ от дата №376-Ф3), согласно которому граждане Российской Федерации обязаны регистрироваться по месту пребывания и по месту жительства в пределах Российской Федерации,  дата в дневное время, находясь в помещении наименование организации, расположенном по адресу: адрес ул. 15-го Апреля, д.39, обратилась с заявлением о регистрации по месту пребывания гражданина Российской Федерации:  фио, паспортные данные,  с указанием места его пребывания по адресу: адрес, достоверно зная, что он по вышеуказанному адресу проживать не будет, поскольку фактически жилое помещение по данному адресу вышеуказанному лицу не предоставлялось.</w:t>
      </w:r>
    </w:p>
    <w:p w:rsidR="00A77B3E">
      <w:r>
        <w:t xml:space="preserve">      В последующем сотрудниками отдела по вопросам миграции ОМВД России по адрес, расположенном по адресу: адресдата была произведена регистрация вышеуказанного гражданина Российской Федерации по месту пребывания, в жилом помещении, принадлежащем  фио по адресу: адрес.</w:t>
      </w:r>
    </w:p>
    <w:p w:rsidR="00A77B3E">
      <w:r>
        <w:t xml:space="preserve">      Аналогичным образом  фио дата в дневное время, находясь в помещении наименование организации, расположенном по адресу: адрес ул. 15-го Апреля, д.39,  обратилась с заявлением о регистрации по месту пребывания гражданина Российской Федерации: фио, паспортные данные,  с указанием места его пребывания по адресу: адрес, достоверно зная, что он по вышеуказанному адресу проживать не будет, поскольку фактически жилое помещение по данному адресу вышеуказанному лицу не предоставлялось. В последующем сотрудниками отдела по вопросам миграции ОМВД России по адрес, расположенном по адресу: адресдата была произведена регистрация вышеуказанного гражданина Российской Федерации по месту пребывания, в жилом помещении, принадлежащем  фио по адресу: адрес.</w:t>
      </w:r>
    </w:p>
    <w:p w:rsidR="00A77B3E">
      <w:r>
        <w:t xml:space="preserve">       Аналогичным образом  фио дата в дневное время, находясь в помещении наименование организации, расположенном по адресу: адрес ул. 15-го Апреля, д.39,  обратилась с заявлением о регистрации по месту пребывания гражданина Российской Федерации: фио, паспортные данные,  с указанием места ее пребывания по адресу: адрес, достоверно зная, что она по вышеуказанному адресу проживать не будет, поскольку фактически жилое помещение по данному адресу вышеуказанному лицу не предоставлялось. В последующем сотрудниками отдела по вопросам миграции ОМВД России по адрес, расположенном по адресу: адресдата была произведена регистрация вышеуказанного гражданина Российской Федерации по месту пребывания, в жилом помещении, принадлежащем  фио по адресу: адрес.</w:t>
      </w:r>
    </w:p>
    <w:p w:rsidR="00A77B3E">
      <w:r>
        <w:t xml:space="preserve">      Аналогичным образом  фио дата в дневное время, находясь в помещении наименование организации, расположенном по адресу: адрес ул. 15-го Апреля, д.39,  обратилась с заявлением о регистрации по месту пребывания граждан Российской Федерации:  Куц фио, паспортные данные, фио, паспортные данные, с указанием места их пребывания по адресу: адрес, достоверно зная, что они по вышеуказанному адресу проживать не будут, поскольку фактически жилое помещение по данному адресу вышеуказанным лицам не предоставлялось. В последующем сотрудниками отдела по вопросам миграции ОМВД России по адрес, расположенном по адресу: адресдата была произведена регистрация вышеуказанных граждан Российской Федерации по месту пребывания, в жилом помещении, принадлежащем  фио по адресу: адрес.</w:t>
      </w:r>
    </w:p>
    <w:p w:rsidR="00A77B3E">
      <w:r>
        <w:t xml:space="preserve">     Аналогичным образом  фио дата в дневное время, находясь в помещении наименование организации, расположенном по адресу: адрес ул. 15-го Апреля, д.39,  обратилась с заявлением о регистрации по месту пребывания гражданина Российской Федерации:  фио, паспортные данные,  с указанием места его пребывания по адресу: адрес, достоверно зная, что он по вышеуказанному адресу проживать не будет, поскольку фактически жилое помещение по данному адресу вышеуказанному лицу не предоставлялось. В последующем сотрудниками отдела по вопросам миграции ОМВД России по адрес, расположенном по адресу: адресдата была произведена регистрация вышеуказанного гражданина Российской Федерации по месту пребывания, в жилом помещении, принадлежащем  фио по адресу: адрес.</w:t>
      </w:r>
    </w:p>
    <w:p w:rsidR="00A77B3E">
      <w:r>
        <w:t xml:space="preserve">     Аналогичным образом  фио дата в дневное время, находясь в помещении наименование организации, расположенном по адресу: адрес ул. 15-го Апреля, д.39,  обратилась с заявлением о регистрации по месту пребывания гражданина Российской Федерации:  фио, паспортные данные,  с указанием места его пребывания по адресу: адрес, достоверно зная, что он по вышеуказанному адресу проживать не будет, поскольку фактически жилое помещение по данному адресу вышеуказанному лицу не предоставлялось. В последующем сотрудниками отдела по вопросам миграции ОМВД России по адрес, расположенном по адресу: адресдата была произведена регистрация вышеуказанного гражданина Российской Федерации по месту пребывания, в жилом помещении, принадлежащем  фио по адресу: адрес.</w:t>
      </w:r>
    </w:p>
    <w:p w:rsidR="00A77B3E">
      <w:r>
        <w:t xml:space="preserve">               Аналогичным образом  фио дата в  утреннее время, находясь в помещении наименование организации, расположенном по адресу: адрес ул. 15-го Апреля, д.39,  обратилась с заявлением о регистрации по месту пребывания гражданина Российской Федерации:   фио, паспортные данные,  с указанием места ее пребывания по адресу: адрес, достоверно зная, что она по вышеуказанному адресу проживать не будет, поскольку фактически жилое помещение по данному адресу вышеуказанному лицу не предоставлялось. В последующем сотрудниками отдела по вопросам миграции ОМВД России по адрес, расположенном по адресу: адресдата была произведена регистрация вышеуказанного гражданина Российской Федерации по месту пребывания, в жилом помещении, принадлежащем  фио по адресу: адрес.</w:t>
      </w:r>
    </w:p>
    <w:p w:rsidR="00A77B3E">
      <w:r>
        <w:t xml:space="preserve">        Аналогичным образом  фио дата в  послеобеденное время, находясь в помещении наименование организации, расположенном по адресу: адрес ул. 15-го Апреля, д.39,  обратилась с заявлением о регистрации по месту пребывания гражданина Российской Федерации:    фио, паспортные данные,  с указанием места ее пребывания по адресу: адрес, достоверно зная, что она по вышеуказанному адресу проживать не будет, поскольку фактически жилое помещение по данному адресу вышеуказанному лицу не предоставлялось. В последующем сотрудниками отдела по вопросам миграции ОМВД России по адрес, расположенном по адресу: адресдата была произведена регистрация вышеуказанного гражданина Российской Федерации по месту пребывания, в жилом помещении, принадлежащем  фио по адресу: адрес.</w:t>
      </w:r>
    </w:p>
    <w:p w:rsidR="00A77B3E">
      <w:r>
        <w:t xml:space="preserve">     Аналогичным образом  фио дата в  утреннее время, находясь в помещении наименование организации, расположенном по адресу: адрес ул. 15-го Апреля, д.39,  обратилась с заявлением о регистрации по месту пребывания граждан Российской Федерации:  фио, паспортные данные,  фио, паспортные данные, с указанием места их пребывания по адресу: адрес, достоверно зная, что они по вышеуказанному адресу проживать не будут, поскольку фактически жилое помещение по данному адресу вышеуказанным лицам не предоставлялось. В последующем сотрудниками отдела по вопросам миграции ОМВД России по адрес, расположенном по адресу: адресдата и дата была произведена регистрация вышеуказанных граждан Российской Федерации по месту пребывания, в жилом помещении, принадлежащем  фио по адресу: адрес.</w:t>
      </w:r>
    </w:p>
    <w:p w:rsidR="00A77B3E">
      <w:r>
        <w:t xml:space="preserve">       Аналогичным образом  фио дата в вечернее время, находясь в помещении наименование организации, расположенном по адресу: адрес ул. 15-го Апреля, д.39,  обратилась с заявлением о регистрации по месту пребывания гражданина Российской Федерации:  фио, паспортные данные,  с указанием места его пребывания по адресу: адрес, достоверно зная, что он по вышеуказанному адресу проживать не будет, поскольку фактически жилое помещение по данному адресу вышеуказанному лицу не предоставлялось. В последующем сотрудниками отдела по вопросам миграции ОМВД России по адрес, расположенном по адресу: адресдата была произведена регистрация вышеуказанного гражданина Российской Федерации по месту пребывания, в жилом помещении, принадлежащем  фио по адресу: адрес.</w:t>
      </w:r>
    </w:p>
    <w:p w:rsidR="00A77B3E"/>
    <w:p w:rsidR="00A77B3E">
      <w:r>
        <w:t xml:space="preserve">                  В ходе рассмотрения дела    фио подержала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подсудимой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 Квалификацию деяний  фио по ст.322.2 УК РФ суд находит правильной, поскольку последняя совершила фиктивную  регистрацию  граждан Российской Федерации по месту пребывания в жилом помещении в Российской федерации.  Ее вина подтверждается совокупностью представленных по делу доказательств.</w:t>
      </w:r>
    </w:p>
    <w:p w:rsidR="00A77B3E">
      <w:r>
        <w:t xml:space="preserve">     Государственный обвинитель фио в судебном заседании  полагал возможным  прекратить уголовное дело  в отношении фио по основанию Примечания к ст.322.2 УК РФ, поскольку  для этого имеются все условия:  фио активно способствовала раскрытию и расследованию преступлений,  явилась с повинной, дала  признательные показания,  в ее действиях не содержится иного состава преступления.</w:t>
      </w:r>
    </w:p>
    <w:p w:rsidR="00A77B3E">
      <w:r>
        <w:t xml:space="preserve">                 Защитник в судебном заседании также заявил ходатайство о прекращении уголовного дела в отношении   фио на основании примечания к ст.322.2 УК РФ, поскольку    она ранее не судима; впервые совершила преступление, относящееся к категории преступлений небольшой тяжести; полностью признала свою вину в его совершении; раскаялась в содеянном; явилась с повинной, активно сотрудничала со следствием, до возбуждения уголовного дела давала правдивые показания, чем способствовала раскрытию преступлений, в ее действиях не содержится иного состава преступления. Просил учесть, что  фио находится в преклонном возрасте, является пенсионеркой; положительно характеризуется по месту жительства.  </w:t>
      </w:r>
    </w:p>
    <w:p w:rsidR="00A77B3E">
      <w:r>
        <w:t xml:space="preserve">     В судебном заседании подсудимая   фио свою вину в предъявленном ей обвинении признала полностью, раскаялась в содеянном; обязалась  впредь не совершать    противоправных деяний. Согласилась с прекращением уголовного дела на основании примечания к ст.322.2 УК РФ.   Указала, что последствия прекращения уголовного дела по данному основанию ей разъяснены и понятны.  </w:t>
      </w:r>
    </w:p>
    <w:p w:rsidR="00A77B3E">
      <w:r>
        <w:t xml:space="preserve">      Выслушав мнение лиц, участвующих в деле, судья  приходит к следующему:</w:t>
      </w:r>
    </w:p>
    <w:p w:rsidR="00A77B3E">
      <w:r>
        <w:t xml:space="preserve">                  согласно  Примечанию  к статье 322.2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        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подсудимого,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фио  обвиняется в совершении преступлений, относящихся к категории преступлений небольшой тяжести; эти преступления совершены ею впервые,  не представляют большой общественной опасности; вину в совершении преступлений полностью признала, в содеянном чистосердечно раскаялась.</w:t>
      </w:r>
    </w:p>
    <w:p w:rsidR="00A77B3E">
      <w:r>
        <w:t xml:space="preserve">     В ходе предварительного расследования фио   добровольно рассказала о преступлениях, последовательно дала правдивые, признательные показания, разрешила произвести осмотр  жилища,  чем способствовала  раскрытию преступлений; явилась с повинной по каждому эпизоду преступлений;  действиях  фио  не содержится иного состава преступления, что согласуется с примечаниями к статье 322.2 УК РФ.</w:t>
      </w:r>
    </w:p>
    <w:p w:rsidR="00A77B3E">
      <w:r>
        <w:t xml:space="preserve">     Суд учел, что в обвинительном заключении в качестве обстоятельства, смягчающего наказание   фио,  орган предварительного расследования просит учесть: активное способствование раскрытию и расследованию преступления по каждому эпизоду  преступлений. </w:t>
      </w:r>
    </w:p>
    <w:p w:rsidR="00A77B3E">
      <w:r>
        <w:t xml:space="preserve">       Примечание   к ст. 322.2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322.2 УК РФ является любое способствование раскрытию этого преступления, что в данном случае имелось. 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 Вместе с тем суд учел данные, характеризующие личность  фио, которая ранее не судима;  по месту жительства характеризуется    положительно; находится в преклонном возрасте; является вдовой, пенсионеркой,  инвалидом 2 группы.   </w:t>
      </w:r>
    </w:p>
    <w:p w:rsidR="00A77B3E">
      <w:r>
        <w:t xml:space="preserve"> 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Поскольку в данном случае установлено, что  фио способствовала  раскрытию преступлений; искренне раскаялась в содеянном; осознала противоправность своего поведения, суд считает  необходимым   освободить  ее от уголовной ответственности по ст. 322.2 УК РФ на основании  примечания к ст. 322.2 УК РФ, уголовное дело в отношении нее прекратить.   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 Согласно п.5 ч.3 ст.81 УПК РФ документы, являющиеся вещественными доказательствами, остаются при уголовном деле в течение всего срока хранения последнего либо передаются заинтересованным лицам по их ходатайству.</w:t>
      </w:r>
    </w:p>
    <w:p w:rsidR="00A77B3E">
      <w:r>
        <w:t xml:space="preserve">                 Руководствуясь ст.ст.254, 256 УПК РФ,  примечанием  к ст.322.2 УК РФ,   суд</w:t>
      </w:r>
    </w:p>
    <w:p w:rsidR="00A77B3E">
      <w:r>
        <w:t xml:space="preserve">                                                           П О С Т А Н О В И Л:</w:t>
      </w:r>
    </w:p>
    <w:p w:rsidR="00A77B3E">
      <w:r>
        <w:t xml:space="preserve">     Освободить фио от уголовной ответственности за совершение преступлений, предусмотренных ст.ст. 322.2, 322.2, 322.2, 322.2, 322.2, 322.2, 322.2, 322.2, 322.2, 322.2 Уголовного кодекса Российской Федерации, и прекратить в отношении нее уголовное дело по данному обвинению на основании Примечания к статье 322.2 УК РФ, в виду способствования раскрытию указанных преступлений. </w:t>
      </w:r>
    </w:p>
    <w:p w:rsidR="00A77B3E">
      <w:r>
        <w:t xml:space="preserve">    Меру пресечения   фио - подписку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Вещественные доказательства:  копии свидетельства  о праве собственности на жилое помещение, расположенное по адресу:  адрес; копии выписок  о государственной регистрации права на квартиру, расположенную по адресу:  адрес;  заявления о регистрации  по месту пребывания  граждан РФ;  копии паспортов граждан РФ; копии свидетельств о регистрации  по месту пребывания граждан РФ;  заявления фио на имя начальника адресАлушты  о регистрации граждан РФ; копии паспорта фио;  копии объяснений  граждан РФ (том 2 л.д.8), хранящиеся  в  ОВМ ОМВД России по адрес,  после вступления постановления в законную силу  –  передать  в материалы уголовного дела и  оставить при уголовном деле  в течение всего срока хранения последнего.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>
      <w:r>
        <w:t xml:space="preserve">                 Мировой судья                                              фио    </w:t>
      </w:r>
    </w:p>
    <w:p w:rsidR="00A77B3E"/>
    <w:p w:rsidR="00A77B3E">
      <w:r>
        <w:t xml:space="preserve">                        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Уголовное дело № 1-22-42/2018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 дата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фио,</w:t>
      </w:r>
    </w:p>
    <w:p w:rsidR="00A77B3E">
      <w:r>
        <w:t xml:space="preserve"> с участием государственного обвинителя помощника прокурора адрес фио,</w:t>
      </w:r>
    </w:p>
    <w:p w:rsidR="00A77B3E">
      <w:r>
        <w:t>подсудимой фио,</w:t>
      </w:r>
    </w:p>
    <w:p w:rsidR="00A77B3E">
      <w:r>
        <w:t>защитника - адвоката фио, представившей удостоверение №1198, ордер №71 от дата,</w:t>
      </w:r>
    </w:p>
    <w:p w:rsidR="00A77B3E">
      <w:r>
        <w:t xml:space="preserve"> рассмотрев в открытом судебном заседании в особом порядке материалы уголовного дела в отношении     </w:t>
      </w:r>
    </w:p>
    <w:p w:rsidR="00A77B3E">
      <w:r>
        <w:t xml:space="preserve"> фио, паспортные данные, адрес гражданина РФ; зарегистрированной по адресу: адрес;  фактически проживающей по адресу: адрес; со средним специальным образованием; не состоящего в зарегистрированном браке; имеющей малолетнего ребенка фио, паспортные данные; не военнообязанной; не  состоящей на учете у врача-нарколога и врача-психиатра; ранее не судимого, </w:t>
      </w:r>
    </w:p>
    <w:p w:rsidR="00A77B3E">
      <w:r>
        <w:t xml:space="preserve">обвиняемой в совершении преступления, предусмотренного ст. 322.3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фио совершила фиктивную постановку на учет иностранных граждан по месту пребывания в жилом помещении в Российской Федерации, то есть преступление, предусмотренное ст. 322.3 УК РФ, при следующих обстоятельствах.</w:t>
      </w:r>
    </w:p>
    <w:p w:rsidR="00A77B3E">
      <w:r>
        <w:t xml:space="preserve">     Так,  в период времени  с  дата по дата в дневное время фио, имея единый прямой умысел, направленный на фиктивные постановки на учет иностранных граждан по месту пребывания, находясь в помещении отдела по вопросам миграции ОМВД России по адрес, расположенном по адресу: адрес, действуя в нарушение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нарушение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осуществила фиктивную постановку на миграционный учёт в Российской Федерации иностранных граждан - граждан Украины, а именно: дата, дата, дата, дата, дата - фио, паспортные данные, фио, паспортные данные, фио, паспортные данные, фио, паспортные данные, а также дата - фио, паспортные данные, отразив факт их постоянного пребывания на адрес, по адресу: адрес, которые фактически не пребывали по вышеуказанному адресу, посредством внесения заведомо ложных сведений в бланки уведомлений о прибытии иностранных граждан в место пребывания, в результате чего незаконно поставила на миграционный учет иностранных граждан – вышеуказанных граждан Украины,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указанными гражданами вышеуказанных правил.</w:t>
      </w:r>
    </w:p>
    <w:p w:rsidR="00A77B3E">
      <w:r>
        <w:t xml:space="preserve">                В ходе рассмотрения дела  фио  подержала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 фио по ст.322.3 УК РФ суд находит правильной, поскольку последняя совершила фиктивную постановку на учет иностранных граждан по месту пребывания в жилом помещении в Российской федерации.   Ее вина подтверждается совокупностью представленных по делу доказательств.</w:t>
      </w:r>
    </w:p>
    <w:p w:rsidR="00A77B3E">
      <w:r>
        <w:t xml:space="preserve">    Защитник    фио в судебном заседании заявила ходатайство о прекращении уголовного дела в отношении  фио на основании примечания 2 к ст.322.3 УК РФ, поскольку  фио ранее не судима; впервые совершила преступление, относящееся к категории преступлений небольшой тяжести; полностью признала свою вину в его совершении; раскаялась в содеянном; явилась с повинной, активно сотрудничала со следствием, до возбуждения уголовного дела давала правдивые показания, чем способствовал раскрытию преступления, в ее действиях не содержится иного состава преступления.  </w:t>
      </w:r>
    </w:p>
    <w:p w:rsidR="00A77B3E">
      <w:r>
        <w:t xml:space="preserve">               В судебном заседании подсудимая фио свою вину в предъявленном ей обвинении признала полностью, раскаялась в содеянном. Поддержала ходатайство   защитника. Показала, что она способствовал раскрытию данного преступлений, а именно явилась с повинной, в ходе предварительного расследования  сразу  дала подробные  и  правдивые  пояснения об обстоятельствах данного дела, ничего не скрывала. Против прекращения дела по основаниям, указанным защитником, не возражала. Указала, что последствия прекращения уголовного дела по данному основанию ей разъяснены и понятны.</w:t>
      </w:r>
    </w:p>
    <w:p w:rsidR="00A77B3E">
      <w:r>
        <w:t xml:space="preserve">     Государственный обвинитель фио не возражал относительно  прекращения уголовного дела по основанию Примечания 2  к ст.322.3 УК РФ, поскольку  для этого имеются все условия:   фио  активно способствовала раскрытию и расследованию преступления,  явилась с повинной, дала  признательные показания, все обстоятельства по делу, положенные в основу обвинения,  были установлены на основании  ее показаний и явки с повинной.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подсудимой,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В данном случае установлено, что  фио обвиняется в совершении преступления, относящегося к категории преступлений небольшой тяжести; это преступление совершено ею впервые,  не представляет большой общественной опасности;    вину в совершении преступления полностью признала, в содеянном раскаялась; явилась с повинной; в ходе предварительного расследования заявила ходатайство о производстве дознания в сокращенной форме; в ходе дознания добровольно рассказала о преступлении, дала правдивые, признательные показания, добровольно дала согласие на осмотр жилища, чем способствовала  раскрытию преступления; в  действиях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Суд также учел данные, характеризующие личность   фио: ранее не судима, имеет постоянное место жительства, где характеризуется положительно;  имеет на иждивении малолетнего ребенка фио, паспортные данные.</w:t>
      </w:r>
    </w:p>
    <w:p w:rsidR="00A77B3E">
      <w:r>
        <w:t xml:space="preserve">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В связи с изложенными обстоятельствами   суд считает необходимым   освободить   фио от уголовной ответственности по ст. 322.3 УК РФ на основании  примечания 2 к ст. 322.3 УК РФ, уголовное дело в отношении нее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    П О С Т А Н О В И Л:</w:t>
      </w:r>
    </w:p>
    <w:p w:rsidR="00A77B3E">
      <w:r>
        <w:t xml:space="preserve">     Освободить фио от уголовной ответственности за совершение преступления, предусмотренного ст.322.3 Уголовного кодекса Российской Федерации, и прекратить в отношении нее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 Меру пресечения фио -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 Постановление может быть обжаловано в Алуштинский городской суд адрес через мирового судью судебного участка №22  Алуштинского судебного района (г.адрес)  адрес в течение 10 суток.</w:t>
      </w:r>
    </w:p>
    <w:p w:rsidR="00A77B3E"/>
    <w:p w:rsidR="00A77B3E">
      <w:r>
        <w:tab/>
        <w:tab/>
        <w:t xml:space="preserve">    Мировой судья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br w:type="page"/>
      </w:r>
    </w:p>
    <w:p w:rsidR="00A77B3E">
      <w:r>
        <w:t xml:space="preserve"> </w:t>
      </w:r>
    </w:p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