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1-22-8/2025</w:t>
      </w:r>
    </w:p>
    <w:p w:rsidR="00A77B3E"/>
    <w:p w:rsidR="00A77B3E">
      <w:r>
        <w:t>ПРИГОВОР</w:t>
      </w:r>
    </w:p>
    <w:p w:rsidR="00A77B3E">
      <w:r>
        <w:t>ИМЕНЕМ РОССИЙСКОЙ ФЕДЕРАЦИИ</w:t>
      </w:r>
    </w:p>
    <w:p w:rsidR="00A77B3E"/>
    <w:p w:rsidR="00A77B3E">
      <w:r>
        <w:t>дата                                                               адрес</w:t>
      </w:r>
    </w:p>
    <w:p w:rsidR="00A77B3E">
      <w:r>
        <w:t xml:space="preserve">                                                                                 </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при секретаре фио</w:t>
      </w:r>
    </w:p>
    <w:p w:rsidR="00A77B3E">
      <w:r>
        <w:t>с участием:</w:t>
      </w:r>
    </w:p>
    <w:p w:rsidR="00A77B3E">
      <w:r>
        <w:t>государственного обвинителя –  помощника прокурора адрес   -  фио</w:t>
      </w:r>
    </w:p>
    <w:p w:rsidR="00A77B3E">
      <w:r>
        <w:t>подсудимого -  фио</w:t>
      </w:r>
    </w:p>
    <w:p w:rsidR="00A77B3E">
      <w:r>
        <w:t>защитника подсудимого – адвоката фио</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г.адрес БССР, гражданина РФ; имеющего высшее образование, состоящего в зарегистрированном браке; имеющего на иждивении малолетнего ребенка  Паланского К.А., дата, не работающего, инвалида 3 группы, зарегистрированного по адресу: адрес;  проживающего по адресу: адрес, невоеннообязанного, ранее не судимого,</w:t>
      </w:r>
    </w:p>
    <w:p w:rsidR="00A77B3E">
      <w:r>
        <w:t xml:space="preserve"> </w:t>
      </w:r>
    </w:p>
    <w:p w:rsidR="00A77B3E">
      <w:r>
        <w:t xml:space="preserve">             обвиняемого в совершении преступления, предусмотренного ст. 322.3 Уголовного кодекса Российской Федерации (далее по тексту УК РФ),</w:t>
      </w:r>
    </w:p>
    <w:p w:rsidR="00A77B3E"/>
    <w:p w:rsidR="00A77B3E">
      <w:r>
        <w:t>У С Т А Н О В И Л:</w:t>
      </w:r>
    </w:p>
    <w:p w:rsidR="00A77B3E">
      <w:r>
        <w:t xml:space="preserve">             фио  совершил фиктивную постановку на учет иностранного граждана по месту пребывания в жилом помещении в Российской Федерации, то есть совершил преступление, предусмотренное ст. ст. 322.3 УК РФ при следующих обстоятельствах.</w:t>
      </w:r>
    </w:p>
    <w:p w:rsidR="00A77B3E">
      <w:r>
        <w:t xml:space="preserve">фио имея прямой умысел, направленный на фиктивную постановку на учет иностранного гражданина по месту пребывания, дата, в дневное время, примерно в 11.00 часов, находясь в помещении ОВМ ОМВД России по адрес, расположенного по адресу: адрес, действуя в нарушении требований п. 23 Постановления Правительства РФ №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равно в нарушении требований ст. ст. 21 ч. 1, 22 ч. 2 п. 2 пп. «а» Федерального закона № 109 от дата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отправлением, умышленно осуществил фиктивную постановку на миграционный учет в Российской Федерации иностранного гражданина: а именно дата – гражданина Азербайджана – фио, паспортные данные, отразив факт его постоянного пребывания на адрес, а именно по адресу: адрес, который фактически не пребывал по вышеуказанному адресу, посредством внесения заведомо ложных сведений в бланк уведомления о прибытии иностранного гражданина в место пребывания, без намерения предоставить жилое помещение, в результате чего незаконно поставил на миграционный учет вышеуказанного иностранного гражданина,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 гражданином вышеуказанных правил.   </w:t>
      </w:r>
    </w:p>
    <w:p w:rsidR="00A77B3E">
      <w:r>
        <w:t xml:space="preserve">            При ознакомлении с материалами уголовного дела фио в присутствии защитника заявил ходатайство о рассмотрении данного дела в особом порядке.</w:t>
      </w:r>
    </w:p>
    <w:p w:rsidR="00A77B3E">
      <w:r>
        <w:t xml:space="preserve">            В судебном заседании подсудимый  фио заявленное ходатайство о постановлении приговора без проведения судебного разбирательства в общем порядке поддержал. При этом подсудимый пояснил, что ему понятно предъявленное обвинение, с которым он полностью согласен и признает свою вину в полном объеме. Данное ходатайство о постановлении приговора без проведения судебного разбирательства заявлено им добровольно и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акте правильно изложены фактические обстоятельства совершенного преступления и ему дана правильная юридическая оценка.</w:t>
      </w:r>
    </w:p>
    <w:p w:rsidR="00A77B3E">
      <w:r>
        <w:t xml:space="preserve">               Государственный обвинитель в судебном заседании заявил о своем согласии, о постановлении приговора без проведения судебного разбирательства по уголовному делу, так как подсудимый согласен с предъявленным обвинением, которое является обоснованным.</w:t>
      </w:r>
    </w:p>
    <w:p w:rsidR="00A77B3E">
      <w:r>
        <w:t xml:space="preserve">              Защитник – фио доводы ходатайства фио подтвердил и просил их удовлетворить, пояснив суду, что фио разъяснены характер и последствия заявленного ходатайства.</w:t>
      </w:r>
    </w:p>
    <w:p w:rsidR="00A77B3E">
      <w:r>
        <w:t xml:space="preserve">           С учетом мнения государственного обвинителя, защитника подсудимого, которые не возражали против заявленного подсудимым ходатайства о постановлении приговора без проведения судебного разбирательства в общем порядке, а также с учетом того, что подсудимый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           Помимо полного признания подсудимым фио своей вины, его вина в предъявленном обвинении в совершении преступления, предусмотренного ст. 322.3 УК РФ в полном объеме подтверждается собранными по делу доказательствами, указанными в обвинительном акте.</w:t>
      </w:r>
    </w:p>
    <w:p w:rsidR="00A77B3E">
      <w:r>
        <w:t xml:space="preserve">           Квалификацию действий подсудимого фио по ст. 322.3 УК РФ  ( в редакции ФЗ от дата № 376-ФЗ)  суд находит правильной, поскольку последний совершил фиктивную постановку на учет иностранных  граждан по месту пребывания в жилом помещении в Российской Федерации.</w:t>
      </w:r>
    </w:p>
    <w:p w:rsidR="00A77B3E">
      <w:r>
        <w:t xml:space="preserve">             При назначении наказания судом в соответствии со ст. ст. 6, 43, 60 УК РФ учитываются характер и степень общественной опасности преступления, обстоятельства его совершения,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суд принимает во внимание, что оно назначается в целях восстановления социальной справедливости, перевоспитания осужденного, предупреждения совершения им новых преступлений.</w:t>
      </w:r>
    </w:p>
    <w:p w:rsidR="00A77B3E">
      <w:r>
        <w:t xml:space="preserve">           Преступление, совершенное подсудимым согласно ч. 2 ст. 15 Уголовного кодекса Российской Федерации относятся к категории преступлений небольшой тяжести.</w:t>
      </w:r>
    </w:p>
    <w:p w:rsidR="00A77B3E">
      <w:r>
        <w:t xml:space="preserve">             К характеристике личности, учитываемой при назначении наказания, суд относит то, что фио ранее не судим ( л.д. 51-51), на учете у врача-психиатра и врача нарколога не состоит (л.д. 52,54), по месту жительства характеризуется посредственно (л.д. 69), является инвалидом третьей группы по общему заболеванию (л.д. 49), имеет на иждивении малолетнего ребенка Паланского К.А. паспортные данные (л.д. 46-47,48).</w:t>
      </w:r>
    </w:p>
    <w:p w:rsidR="00A77B3E">
      <w:r>
        <w:t xml:space="preserve">   В соответствии со ст. 61 УК РФ суд учитывает в качестве смягчающих наказание обстоятельств –  полное признание вины, раскаяние в содеянном, поскольку при рассмотрении данного уголовного дела подсудимый  полностью признал свою вину в инкриминируемом ему преступлении, ранее заявил ходатайство о рассмотрении дела в особом порядке судебного разбирательства, что по мнению мирового судьи, свидетельствует о его раскаянии в содеянном, а также наличие на иждивении малолетнего ребенка Паланского К.А. паспортные данные.</w:t>
      </w:r>
    </w:p>
    <w:p w:rsidR="00A77B3E">
      <w:r>
        <w:t xml:space="preserve">            Обстоятельств, отягчающих наказание фио согласно  ст. 63 УК РФ по делу не установлено.</w:t>
      </w:r>
    </w:p>
    <w:p w:rsidR="00A77B3E">
      <w:r>
        <w:t xml:space="preserve">             С учетом конкретных обстоятельств дела, характера и степени общественной опасности преступления, совершенных фио признавший полностью свою вину, в целях исправления подсудимого, восстановления социальной справедливости и предупреждения совершения новых преступлений, данных о личности фио суд считает необходимым назначить ему наказание, предусмотренное ст. 322.3 УК РФ ( в редакции ФЗ от дата № 376-ФЗ), так как преступление подсудимым совершено дата т.е. до внесения изменений  в ФЗ от дата № 383 «О внесении изменений в Уголовный кодекс Российской Федерации и адресст. 151 адрес Российской Федерации, в виде  штрафа в пределах санкции статьи, что в соответствии со ст. 43 УК РФ, будет отвечать восстановлению социальной справедливости и достижение целей и задач наказания, а также исправление подсудимого и предупреждения совершения новых преступлений. </w:t>
      </w:r>
    </w:p>
    <w:p w:rsidR="00A77B3E">
      <w:r>
        <w:t xml:space="preserve">    Вместе с тем, оценивая совокупность вышеуказанных смягчающих обстоятельств как исключительных, а также учитывая цели и мотивы совершенного преступления, суд, приходит к убеждению о возможности назначения наказания фио с применением положений части 1 статьи 64 УК РФ, в виде штрафа ниже низшего предела, предусмотренного статьями  322.3 УК РФ. </w:t>
      </w:r>
    </w:p>
    <w:p w:rsidR="00A77B3E">
      <w:r>
        <w:t xml:space="preserve">            Оснований для применения иных, более мягких видов наказания, и оснований для применения ст. 75, 76.2 УК РФ, ст. ст. 25.1, 28, 398 УПК РФ, суд по делу не усматривает. </w:t>
      </w:r>
    </w:p>
    <w:p w:rsidR="00A77B3E">
      <w:r>
        <w:t xml:space="preserve">Одновременно с изложенным, суд находит несостоятельными доводы защитника подсудимого о том, что в действиях фио имелось активное способствование раскрытию и расследованию преступлений, что, по его мнению, свидетельствует о наличии оснований для освобождения последней от уголовного ответственности по п. 2 примечания к ст. 322.3 УК РФ и исключает возможность привлечения подсудимого к уголовной ответственности, исходя из следующего. </w:t>
      </w:r>
    </w:p>
    <w:p w:rsidR="00A77B3E">
      <w:r>
        <w:t xml:space="preserve">Так, согласно разъяснений, содержащихся в п. 17 Постановления Пленума Верховного Суда РФ от дата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примечании к статье 322.2 УК РФ и в пункте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статье 322.2 УК РФ или пунктом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 </w:t>
      </w:r>
    </w:p>
    <w:p w:rsidR="00A77B3E">
      <w:r>
        <w:t xml:space="preserve">По смыслу закона, активное способствование расследованию преступления состоит в активных действиях виновного, направленных на сотрудничество с органами следствия, и может выражаться в том, что он представляет указанным органам информацию об обстоятельствах совершения преступления, дает правдивые и полные показания, способствующие расследованию, представляет органам следствия информацию, до того им неизвестную. При этом данные действия должны быть совершены добровольно, а не под давлением имеющихся улик, направлены на сотрудничество с правоохранительными органами (Обзор судебной практики Верховного Суда Российской Федерации N 4 (2015)(утв. Президиумом Верховного Суда РФ дата). </w:t>
      </w:r>
    </w:p>
    <w:p w:rsidR="00A77B3E">
      <w:r>
        <w:t xml:space="preserve">Как установлено в ходе рассмотрения дела, фио в совершении инкриминируемых ему преступления был изобличен совокупностью доказательств, таких как: показания свидетелей, протоколами следственных действий и т.п. В связи с чем, признательные показания подсудимого об обстоятельствах совершения им преступления сами по себе не могут рассматриваться как активное способствование их раскрытию и расследованию. </w:t>
      </w:r>
    </w:p>
    <w:p w:rsidR="00A77B3E">
      <w:r>
        <w:t xml:space="preserve">Признание лицом своей вины в ходе дознания без совершения активных действиях виновного, направленных на сотрудничество с органами, осуществляющими уголовное преследование, способствующих расследованию преступлений, представляющих ранее неизвестную органам следствия информацию, не является основанием для освобождения лица от уголовной ответственности на основании п. 2 примечаний к статье 322.3 УК РФ. </w:t>
      </w:r>
    </w:p>
    <w:p w:rsidR="00A77B3E">
      <w:r>
        <w:t xml:space="preserve">            Поскольку совокупность условий, предусмотренных п. 2 примечаний к статье 322.3 УК РФ, по делу не установлено оснований для освобождения фио от уголовной ответственности и прекращении в связи с этим производства по делу не имеется. </w:t>
      </w:r>
    </w:p>
    <w:p w:rsidR="00A77B3E">
      <w:r>
        <w:t xml:space="preserve">           Таким образом ходатайство о прекращении дела по примечанию удовлетворению не подлежат. </w:t>
      </w:r>
    </w:p>
    <w:p w:rsidR="00A77B3E">
      <w:r>
        <w:t xml:space="preserve">           Подсудимому фио в ходе производства предварительного следствия была избрана мера пресечения – подписка о невыезде и надлежащем поведении.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w:t>
      </w:r>
    </w:p>
    <w:p w:rsidR="00A77B3E">
      <w:r>
        <w:tab/>
        <w:t>Гражданский иск по делу не заявлен.</w:t>
      </w:r>
    </w:p>
    <w:p w:rsidR="00A77B3E">
      <w:r>
        <w:t xml:space="preserve">            Разрешая вопрос о вещественных доказательствах по делу, суд руководствуется требованиями ст. 81 УПК РФ.</w:t>
      </w:r>
    </w:p>
    <w:p w:rsidR="00A77B3E">
      <w:r>
        <w:t xml:space="preserve">       </w:t>
      </w:r>
    </w:p>
    <w:p w:rsidR="00A77B3E">
      <w:r>
        <w:t xml:space="preserve">          Руководствуясь ст.ст. 296-299, 302, 303, 304-309, 313, 316, 317 УПК РФ, мировой судья</w:t>
      </w:r>
    </w:p>
    <w:p w:rsidR="00A77B3E"/>
    <w:p w:rsidR="00A77B3E">
      <w:r>
        <w:t>П Р И Г О В О Р И Л:</w:t>
      </w:r>
    </w:p>
    <w:p w:rsidR="00A77B3E"/>
    <w:p w:rsidR="00A77B3E">
      <w:r>
        <w:t xml:space="preserve">           Признать фио  виновным в совершении преступления предусмотренного ст. 322.3 УК РФ УК РФ и с применением ч. 1 ст. 64 УК РФ назначить ему наказание в виде штрафа в размере сумма; </w:t>
      </w:r>
    </w:p>
    <w:p w:rsidR="00A77B3E">
      <w:r>
        <w:t xml:space="preserve">            Меру пресечения в отношении фио в виде подписке о невыезде и надлежащем поведении после вступления приговора в законную силу отменить.</w:t>
      </w:r>
    </w:p>
    <w:p w:rsidR="00A77B3E">
      <w:r>
        <w:t xml:space="preserve">           Вещественные доказательства: Уведомление о прибытии иностранного гражданина или лица без гражданства в место пребывания № 1961/002141;</w:t>
      </w:r>
    </w:p>
    <w:p w:rsidR="00A77B3E">
      <w:r>
        <w:t>- ксерокопию паспорта гражданина Азербайджан на имя Насирзаде фио, паспортные данные;</w:t>
      </w:r>
    </w:p>
    <w:p w:rsidR="00A77B3E">
      <w:r>
        <w:t>- ксерокопию миграционной карты серия 0324 №4349823.</w:t>
      </w:r>
    </w:p>
    <w:p w:rsidR="00A77B3E">
      <w:r>
        <w:t>хранить в материалах уголовного дела (л.д.43-45)</w:t>
      </w:r>
    </w:p>
    <w:p w:rsidR="00A77B3E"/>
    <w:p w:rsidR="00A77B3E">
      <w:r>
        <w:t xml:space="preserve">           Реквизиты для уплаты штрафа: УФК по адрес (ОМВД России по адрес, л/с 04751А92790), ИНН/КПП 9101000275/910101001, Банк получателя Отделение адрес Банка России// УФК по адрес, БИК телефон, ОКТМО сумма/с. № 40102810645370000035, номер счета банка получателя средств 03100643000000017500, КБК 18811603121010000140, УИН 18858224011190007952. </w:t>
      </w:r>
    </w:p>
    <w:p w:rsidR="00A77B3E">
      <w:r>
        <w:tab/>
        <w:t>Разъяснить фио, что осужденный к штрафу без рассрочки выплаты обязан уплатить штраф в течение 60 дней со дня вступления приговора суда в законную силу.</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15 суток со дня провозглашения через мирового судью судебного участка № 22 Алуштинского судебного района (городской адрес) адрес. </w:t>
      </w:r>
    </w:p>
    <w:p w:rsidR="00A77B3E">
      <w:r>
        <w:t>Осужденная вправе знакомиться с протоколом судебного заседания после его подписания, приносить на него замечания в течение трех суток со дня ознакомления с ним.</w:t>
      </w:r>
    </w:p>
    <w:p w:rsidR="00A77B3E">
      <w:r>
        <w:t>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