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Уголовное дело № 1-22-10/2020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 xml:space="preserve"> с участием государственного обвинителя помощника прокурора адрес    фио,</w:t>
      </w:r>
    </w:p>
    <w:p w:rsidR="00A77B3E">
      <w:r>
        <w:t>подсудимого фио,</w:t>
      </w:r>
    </w:p>
    <w:p w:rsidR="00A77B3E">
      <w:r>
        <w:t>защитника - адвоката    фио,  предоставившего удостоверение №1631, ордер №73  от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    </w:t>
      </w:r>
    </w:p>
    <w:p w:rsidR="00A77B3E">
      <w:r>
        <w:t xml:space="preserve">            фио, паспортные данные;    гражданина РФ; зарегистрированного и проживающего по адресу: адрес; с высшим образованием; состоящего в зарегистрированном браке; имеющего на иждивении несовершеннолетнего ребенка; военнообязанного;  не  состоящего на учете у врача-нарколога и врача-психиатра;  временно не работающего; ранее  не судимого, </w:t>
      </w:r>
    </w:p>
    <w:p w:rsidR="00A77B3E">
      <w:r>
        <w:t xml:space="preserve">               обвиняемого в совершении преступления, предусмотренного ст. 322.3 УК РФ, 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фио совершил 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        Так,  фио,  имея единый прямой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п.23 Постановления Правительства РФ №9 от дата «О порядке осуществления  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  нарушение требований ст. ст. 21 ч. 1, ст.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 принимающей стороной уведомления о прибытии иностранного гражданина в место пребывания в орган миграционного учета непосредственно, умышленно в период времени с дата по дата с время до время, посредством внесения в бланк уведомления о прибытии заведомо ложных сведений, осуществил фиктивную постановку на учет иностранных граждан - граждан Украины по месту пребывания, а именно: дата, дата, дата - фио, паспортные данные; дата, дата, дата - фио, паспортные данные, отразив факт их постоянного пребывания на адрес по адресу: адрес, без намерения предоставить им для проживания данное помещение. фио и фио по вышеуказанному адресу не пребывали, так как фио не предоставил им для пребывания указанную квартиру. Своими незаконными действиями фио поставил на миграционный учет по месту пребывания в Российской Федерации вышеуказанных иностранных граждан, тем самым лишив возможности отдел по вопросам миграции ОМВД России по адрес, а так же органы, отслеживающие исполнение законодательных актов Российской Федерации, осуществлять контроль за соблюдением указанными гражданами вышеуказанных правил регистрации.</w:t>
      </w:r>
    </w:p>
    <w:p w:rsidR="00A77B3E">
      <w:r>
        <w:t xml:space="preserve">                В ходе рассмотрения дела 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 фио по ст.322.3 УК РФ суд находит правильной, поскольку последний совершил фиктивную постановку на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Защитник   в судебном заседании заявил ходатайство  о прекращении уголовного дела  на основании примечания 2 к ст.322.3 УК РФ, поскольку  фио ранее не судим; впервые совершил преступление, относящееся к категории преступлений небольшой тяжести; полностью признал свою вину в его совершении; раскаялся в содеянном; явился с повинной, активно сотрудничал со следствием, до возбуждения уголовного дела давал правдивые показания, чем способствовал раскрытию преступления, в его действиях не содержится иного состава преступления. Просил учесть, что фио в целом положительно характеризуется по месту жительства; женат, воспитывает и содержит  несовершеннолетнюю дочь  жены. Также просил учесть, что фио поставил на миграционный учет иностранных граждан, которые являются его хорошими знакомыми,  безвозмездно, из человеческих побуждений, чтобы  помочь.  </w:t>
      </w:r>
    </w:p>
    <w:p w:rsidR="00A77B3E">
      <w:r>
        <w:t xml:space="preserve">     В судебном заседании подсудимый  фио  свою вину в предъявленном ему обвинении признал полностью, искренне раскаялся в содеянном. Поддержал ходатайство  о прекращении  уголовного дела  на основании примечания 2 к ст.322.3 УК РФ.  Против прекращения дела по основаниям, указанным защитником, не возражал. Указал, что последствия прекращения уголовного дела по данному основанию ему разъяснены и понятны.  </w:t>
      </w:r>
    </w:p>
    <w:p w:rsidR="00A77B3E">
      <w:r>
        <w:t xml:space="preserve">     Государственный обвинитель фио не возражал относительно  прекращения уголовного дела по основанию Примечания 2  к ст.322.3 УК РФ, поскольку  для этого имеются все условия:  фио активно способствовал раскрытию и расследованию преступления, явился с повинной, дал  признательные показания.  </w:t>
      </w:r>
    </w:p>
    <w:p w:rsidR="00A77B3E">
      <w:r>
        <w:t xml:space="preserve">    Выслушав мнение лиц, участвующих в деле, судья  приходит к следующему:</w:t>
      </w:r>
    </w:p>
    <w:p w:rsidR="00A77B3E">
      <w:r>
        <w:t xml:space="preserve">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преступления, относящегося к категории преступлений небольшой тяжести; это преступление совершено им впервые,  не представляет большой общественной опасности;    вину в совершении преступления полностью признал, в содеянном чистосердечно раскаялся; явился с повинной.</w:t>
      </w:r>
    </w:p>
    <w:p w:rsidR="00A77B3E">
      <w:r>
        <w:t xml:space="preserve">     В ходе предварительного расследования  фио заявил ходатайство о производстве дознания в сокращенной форме; в ходе дознания добровольно рассказал о преступлении, дал правдивые, признательные показания, разрешил произвести осмотр  жилища,  чем способствовал  раскрытию преступления;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 Суд учел, что в обвинительном постановлении в качестве обстоятельства, смягчающего наказание  фио,  орган предварительного расследования просит учесть: активное способствование  раскрытию и расследованию преступления. В судебном заседании государственный обвинитель не настаивал на привлечении   фио к уголовной ответственности за совершенное преступление.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Вместе с тем суд учел данные, характеризующие личность  фио, который ранее не судим;  имеет постоянное место жительства, где характеризуется в целом положительно; состоит в зарегистрированном браке, воспитывает и содержит  несовершеннолетнюю дочь жены  – фио, паспортные данные, являющуюся студенткой очной формы обучения высшего учебного заведения, что подтверждено материалами дела и показаниями  допрошенной в качестве свидетеля жены подсудимого фио</w:t>
      </w:r>
    </w:p>
    <w:p w:rsidR="00A77B3E">
      <w:r>
        <w:t xml:space="preserve">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 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в данном случае установлено, что  фио способствовал  раскрытию преступления; искренне раскаялся в содеянном; осознал противоправность своего поведения,  суд считает возможным  не применять к фио наказание за совершенное преступление.</w:t>
      </w:r>
    </w:p>
    <w:p w:rsidR="00A77B3E">
      <w:r>
        <w:t xml:space="preserve">     В связи с изложенными обстоятельствами   суд считает необходимым   освободить       фио от уголовной ответственности по ст. 322.3 УК РФ на основании  примечания 2 к ст. 322.3 УК РФ, уголовное дело в отношении него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него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Меру пресечения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ab/>
        <w:tab/>
        <w:t xml:space="preserve">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