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1-22-20/2018</w:t>
      </w:r>
    </w:p>
    <w:p w:rsidR="00A77B3E">
      <w:r>
        <w:t xml:space="preserve">  П   Р   И   Г   О   В   О   Р</w:t>
      </w:r>
    </w:p>
    <w:p w:rsidR="00A77B3E">
      <w:r>
        <w:t>ИМЕНЕМ РОССИЙСКОЙ ФЕДЕРАЦИИ</w:t>
      </w:r>
    </w:p>
    <w:p w:rsidR="00A77B3E"/>
    <w:p w:rsidR="00A77B3E">
      <w:r>
        <w:t xml:space="preserve"> 19  июня  2018 года                                                      г.Алушта, ул.Багликова, д.21</w:t>
      </w:r>
    </w:p>
    <w:p w:rsidR="00A77B3E">
      <w:r>
        <w:t xml:space="preserve"> Мировой  судья судебного участка №22 Алуштинского судебного района (городской округ Алушта) Республики Крым  Власова С.С.</w:t>
      </w:r>
    </w:p>
    <w:p w:rsidR="00A77B3E">
      <w:r>
        <w:t xml:space="preserve">при секретаре    Глеч А.В.,    </w:t>
      </w:r>
    </w:p>
    <w:p w:rsidR="00A77B3E">
      <w:r>
        <w:t xml:space="preserve">с участием государственного обвинителя – помощника прокурора  города Алушты    </w:t>
      </w:r>
    </w:p>
    <w:p w:rsidR="00A77B3E">
      <w:r>
        <w:t xml:space="preserve"> Оноприенко А.В., </w:t>
      </w:r>
    </w:p>
    <w:p w:rsidR="00A77B3E">
      <w:r>
        <w:t xml:space="preserve"> подсудимой фио,</w:t>
      </w:r>
    </w:p>
    <w:p w:rsidR="00A77B3E">
      <w:r>
        <w:t>защитника фио, предоставившего удостоверение №1152, ордер №55  от дата,</w:t>
      </w:r>
    </w:p>
    <w:p w:rsidR="00A77B3E">
      <w:r>
        <w:t xml:space="preserve">рассмотрев в открытом судебном заседании  в особом порядке  уголовное дело в отношении   фио, паспортные данные; гражданки Украины; зарегистрированной по адресу: адрес;  имеющей  разрешение на временное  проживание и проживающей  по адресу: адрес; с высшим образованием;  состоящей в зарегистрированном браке; официально не трудоустроенной; на учете у врача нарколога и врача психиатра не состоящей; ранее не судимой, </w:t>
      </w:r>
    </w:p>
    <w:p w:rsidR="00A77B3E">
      <w:r>
        <w:t>обвиняемой в совершении преступления, предусмотренного ст. 264.1 УК РФ,</w:t>
      </w:r>
    </w:p>
    <w:p w:rsidR="00A77B3E">
      <w:r>
        <w:t>У С Т А Н О В И Л:</w:t>
      </w:r>
    </w:p>
    <w:p w:rsidR="00A77B3E"/>
    <w:p w:rsidR="00A77B3E">
      <w:r>
        <w:t xml:space="preserve">               фио совершила преступление, предусмотренное ст.264.1 УК РФ, при следующих обстоятельствах:</w:t>
      </w:r>
    </w:p>
    <w:p w:rsidR="00A77B3E">
      <w:r>
        <w:t xml:space="preserve">              постановлением  Алуштинского городского суда  адрес от дата (вступившим в законную силу  дата)  фио была признана виновной в совершении административного правонарушения,  предусмотренного ст.12.8 ч.1  КоАП РФ, за  управление  транспортным средством в состоянии алкогольного опьянения, в связи с чем ей было назначено административное наказание в виде административного штрафа в размере сумма с лишением права управления транспортными средствами на срок один год  шесть месяцев. Однако,   фио должных выводов  для себя не сделала и  дата, не имея права управления  транспортным средством, находясь в состоянии  опьянения, вызванном употреблением алкоголя, будучи ранее  подвергнутым административному наказанию  за  управление транспортным средством в состоянии  опьянения,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имея умысел на  управление  автомобилем в состоянии алкогольного опьянения, осознавая, что  управлять  транспортным средством  в состоянии  алкогольного опьянения запрещено, действуя умышленно в нарушение п.2.7 Правил дорожного движения РФ (утвержденных  Постановлением  Совета  Министров Правительства  РФ от дата №1090), и желая этого, села за руль автомобиля марка автомобиля государственный регистрационный знак TQ235TQ,  после чего  запустив двигатель автомобиля, стала управлять им, и  дата  примерно в время   на  возле дома №37а по адресАлушта была остановлена сотрудниками ДПС ОГИБДД ОМВД России по адрес, которыми  при проверке документов по внешним признакам было установлено, что  фио находится  в состоянии  опьянения (запах  алкоголя изо рта,   резкое  изменение окраски  кожных покровов лица, поведение, не соответствующее обстановке), в связи с чем  фио была отстранена  от управления транспортным средством  и в нарушение  требований  п.п.2.3.2, 2.7 ПДД РФ отказалась от  законного  требования уполномоченного  должностного лица пройти  медицинское освидетельствование на состояние опьянения.</w:t>
      </w:r>
    </w:p>
    <w:p w:rsidR="00A77B3E">
      <w:r>
        <w:t xml:space="preserve">                В ходе предварительного  слушания по  уголовному делу подсудимая фио в присутствии защитника заявила письменное ходатайство о том, что желает воспользоваться правом, предусмотренным ст.314 УПК РФ, о рассмотрении дела в особом порядке, указав, что вину признает полностью, в содеянном раскаивается,  заявление  сделано после консультации с защитником; последствия рассмотрения дела в особом порядке  ей разъяснены и понятны.</w:t>
      </w:r>
    </w:p>
    <w:p w:rsidR="00A77B3E">
      <w:r>
        <w:t xml:space="preserve">             В судебном заседании подсудимая фио с предъявленным обвинением    полностью согласилась и поддержала ходатайство о рассмотрении уголовного дела в особом порядке. Пояснила суду, что ходатайство заявлено ею добровольно и после консультации с защитником, она осознает последствия постановления приговора без проведения судебного разбирательства в общем порядке, ей понятно обвинительное постановление и изложенные в нём доказательства, которые она не оспаривает, согласна с предъявленным обвинением и квалификацией её действий, признает себя виновным в совершении преступления, предусмотренного ст.264.1 УК РФ, в содеянном чистосердечно раскаивается.</w:t>
      </w:r>
    </w:p>
    <w:p w:rsidR="00A77B3E">
      <w:r>
        <w:t xml:space="preserve">              Государственный обвинитель и защитник согласны на рассмотрение  уголовного дела  в особом порядке.</w:t>
      </w:r>
    </w:p>
    <w:p w:rsidR="00A77B3E">
      <w:r>
        <w:t xml:space="preserve">                  Исходя из согласия сторон о порядке постановления приговора, и, учитывая, что предъявленное подсудимой фио обвинение в совершении преступления, предусмотренного  ст.264.1 УК РФ, является обоснованным и подтверждается собранными по делу доказательствами, а наказание за данное преступление не превышает десяти лет лишения свободы, суд  считает, что ходатайство подсудимой заявлено в соответствии с требованиями главы 40 УПК РФ и подлежит удовлетворению, и приходит к выводу о наличии предусмотренных законом оснований для признания подсудимой фио  виновной в содеянном без проведения судебного разбирательства в общем порядке.</w:t>
      </w:r>
    </w:p>
    <w:p w:rsidR="00A77B3E">
      <w:r>
        <w:t xml:space="preserve">                Суд согласен с квалификацией действий подсудимой   и квалифицирует ее действия по ст.264.1 УК РФ – как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алкогольного опьянения</w:t>
      </w:r>
    </w:p>
    <w:p w:rsidR="00A77B3E">
      <w:r>
        <w:t xml:space="preserve">                 При назначении вида и размера наказания подсудимому суд в соответствии с со ст.60 УК РФ учел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Подсудимая фио  совершила преступление, относящееся в силу ст.15 УК РФ к категории преступлений небольшой тяжести. Вину в совершении этого преступления признала полностью, что свидетельствует о ее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подсудимой: имеет на иждивении двух малолетних детей  фио, паспортные данные, и фио,  паспортные данные (л.д.107-110); состоит в зарегистрированном браке (л.д.106), но проживает и воспитывает детей одна; имеет место  жительства  на адрес   согласно Разрешению на временное проживание с дата (л.д.      ); на учете у врача-нарколога и врача-психиатра не состоит (л.д. 100-101);  ранее не судима (л.д.97-98); в дата привлекалась к административной ответственности (л.д.19-20); по месту жительства характеризуется положительно (л.д. 103-105); избранную в отношении нее меру пресечения в виде подписки о невыезде не нарушала.</w:t>
      </w:r>
    </w:p>
    <w:p w:rsidR="00A77B3E">
      <w:r>
        <w:t xml:space="preserve">      В силу ст.61 УК РФ в качестве смягчающих наказание обстоятельств суд учёл:    совершение подсудимой впервые преступления небольшой тяжести;  полное признание ею вины в содеянном и раскаяние; наличие на иждивении двух малолетних детей;  положительные характеристики  по месту жительства; желание загладить вину, в связи с чем фио добровольно участвовала в проведении занятий  по безопасности дорожного движения,  изучению и соблюдению «Правил дорожного движения» с учениками в  школе, а также с сотрудниками  предприятия ООО Благоустройство  города», за что ей объявлена благодарность  от имени администраций учреждений.       </w:t>
      </w:r>
    </w:p>
    <w:p w:rsidR="00A77B3E">
      <w:r>
        <w:t xml:space="preserve">      Обстоятельств, отягчающих наказание, предусмотренных ст. 63 УК РФ, суд по делу не  усматривает.</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учел характер и степень общественной опасности содеянного; конкретные обстоятельства совершенного преступления;  данные о личности подсудимой; отношение подсудимой к содеянному; влияние назначенного наказания на ее исправление и на условия жизни ее семьи; обстоятельства, смягчающие наказание; отсутствие обстоятельств, отягчающих наказание.</w:t>
      </w:r>
    </w:p>
    <w:p w:rsidR="00A77B3E">
      <w:r>
        <w:t xml:space="preserve">                 На основании вышеизложенного, проанализировав все виды наказаний, предусмотренные  санкцией ст.264.1  УК РФ, с учетом мнения лиц, участвующих в деле,  принципа индивидуализации наказания, суд  считает  необходимым назначить фио наказание, не связанное  с изоляцией  от общества, и назначить  ей  наказание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осужденной и предупреждению совершения новых преступлений. При этом фио является трудоспособным гражданином,  не относится  к лицам, указанным в ч.4 ст.49 УК РФ,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Назначение иного вида  наказания, в том числе, в виде штрафа, может повлиять на условия жизни ее семьи, поскольку фио не трудоустроена, имеет на иждивении двух малолетних детей, которых воспитывает одна.</w:t>
      </w:r>
    </w:p>
    <w:p w:rsidR="00A77B3E">
      <w:r>
        <w:t xml:space="preserve">                 Размер обязательных работ исчислен и назначен судом в соответствии с требованиями ст. 49 УК РФ  с учетом  совокупности  обстоятельств, смягчающих  наказание подсудимой, на срок 80 часов, и установлен  в пределах санкции ст.264.1 УК РФ.</w:t>
      </w:r>
    </w:p>
    <w:p w:rsidR="00A77B3E">
      <w:r>
        <w:t xml:space="preserve">                В данном случае не имеется оснований для применения правил ч.1 и ч.5 ст. 62 УК РФ, поскольку указанный вид наказания не является наиболее строгим их числа предусмотренных санкцией статьи. Оснований для применения положений ст. 64 УК РФ суд не  усматривает.</w:t>
      </w:r>
    </w:p>
    <w:p w:rsidR="00A77B3E">
      <w:r>
        <w:t xml:space="preserve">                В качестве дополнительного наказания подсудимой следует назначить наказание в виде лишения права заниматься деятельностью, связанной с управлением  транспортными средствами, на срок дата 6 месяцев.  </w:t>
      </w:r>
    </w:p>
    <w:p w:rsidR="00A77B3E">
      <w:r>
        <w:t xml:space="preserve">                Гражданский иск по делу не заявлен.</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На основании вышеизложенного, руководствуясь ст.ст.307-309, 316, 322, 323 УПК  РФ, суд  </w:t>
      </w:r>
    </w:p>
    <w:p w:rsidR="00A77B3E">
      <w:r>
        <w:t xml:space="preserve">                                                                        ПРИГОВОРИЛ:</w:t>
      </w:r>
    </w:p>
    <w:p w:rsidR="00A77B3E">
      <w:r>
        <w:t xml:space="preserve">                Признать фио  виновной в совершении  преступления,   предусмотренного  ст.264.1 УК РФ,  и назначить ей  наказание  в виде обязательных работ на срок 80 (восемьдесят) часов с лишением права заниматься деятельностью, связанной с управлением  транспортными средствами  на 1 (один) год 6 (шесть) месяцев.</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Разъяснить фио, что в соответствии с ч.3 ст.49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Вещественное доказательство: два оптических диска CD-R с видеозаписями хранить в  материалах уголовного дела.  </w:t>
      </w:r>
    </w:p>
    <w:p w:rsidR="00A77B3E">
      <w:r>
        <w:t xml:space="preserve">                 Вещественное доказательство: автомобиль марка автомобиля государственный регистрационный знак TQ235TQ, хранящийся на специализированной стоянке  наименование организации по адресу: адрес,  после вступления приговора в законную силу  возвратить законному владельцу  транспортного средства.   </w:t>
      </w:r>
    </w:p>
    <w:p w:rsidR="00A77B3E">
      <w:r>
        <w:t xml:space="preserve">                Меру пресечения  фио   подписку о невыезде и надлежащем поведении после вступления приговора в законную силу отменить.</w:t>
      </w:r>
    </w:p>
    <w:p w:rsidR="00A77B3E">
      <w:r>
        <w:t xml:space="preserve">       Приговор может быть обжалован в апелляционном порядке в  Алуштинский городской суд Республики Крым  через мирового судью  в течение 10 суток со дня провозглашения.  </w:t>
      </w:r>
    </w:p>
    <w:p w:rsidR="00A77B3E">
      <w:r>
        <w:t xml:space="preserve">        Приговор не может быть обжалован в апелляционном порядке по основанию несоответствия выводов суда, изложенных в приговоре, фактическим обстоятельствам уголовного дела, установленным судом первой инстанции.</w:t>
      </w:r>
    </w:p>
    <w:p w:rsidR="00A77B3E">
      <w:r>
        <w:t xml:space="preserve">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Власова С.С.</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