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1-22-20/2023</w:t>
      </w:r>
    </w:p>
    <w:p w:rsidR="00A77B3E">
      <w:r>
        <w:t xml:space="preserve">                              ПОСТАНОВЛЕНИЕ</w:t>
        <w:tab/>
        <w:tab/>
        <w:tab/>
        <w:tab/>
      </w:r>
    </w:p>
    <w:p w:rsidR="00A77B3E">
      <w:r>
        <w:tab/>
        <w:tab/>
        <w:tab/>
        <w:tab/>
        <w:t xml:space="preserve"> о прекращении уголовного дела</w:t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        Мировой  судья судебного участка № 22 Алуштинского судебного района (городской адрес) адрес  фио,   </w:t>
      </w:r>
    </w:p>
    <w:p w:rsidR="00A77B3E">
      <w:r>
        <w:t xml:space="preserve">        при секретаре – фио</w:t>
      </w:r>
    </w:p>
    <w:p w:rsidR="00A77B3E">
      <w:r>
        <w:t xml:space="preserve">        с участием государственного обвинителя  - помощника прокурора адрес  фио</w:t>
      </w:r>
    </w:p>
    <w:p w:rsidR="00A77B3E">
      <w:r>
        <w:t xml:space="preserve">        подсудимого – фио участвующего  в судебном заседании путем видеоконференц-связи  с  Перовским районный судом адрес       </w:t>
      </w:r>
    </w:p>
    <w:p w:rsidR="00A77B3E">
      <w:r>
        <w:t xml:space="preserve">        защитника -  адвоката   фио, действующая на основании ордера № 36 от дата</w:t>
      </w:r>
    </w:p>
    <w:p w:rsidR="00A77B3E">
      <w:r>
        <w:t xml:space="preserve">        рассмотрев в открытом судебном заседании   в особом порядке уголовное дело в отношении:  фио, паспортные данные, гражданина Российской Федерации; зарегистрированного и проживающего: адрес, образование высшее, женатого, не военнообязанного по возрасту; пенсионера, ранее не судимого,</w:t>
      </w:r>
    </w:p>
    <w:p w:rsidR="00A77B3E">
      <w:r>
        <w:t xml:space="preserve">   обвиняемого в совершении преступления, предусмотренного ч.1 ст.158  УК РФ,</w:t>
      </w:r>
    </w:p>
    <w:p w:rsidR="00A77B3E"/>
    <w:p w:rsidR="00A77B3E">
      <w:r>
        <w:t xml:space="preserve">                                                            У С Т А Н О В И Л :</w:t>
      </w:r>
    </w:p>
    <w:p w:rsidR="00A77B3E"/>
    <w:p w:rsidR="00A77B3E">
      <w:r>
        <w:t xml:space="preserve">            Подсудимый фио совершил кражу, то есть тайное хищение чужого имущества при следующих обстоятельствах:</w:t>
      </w:r>
    </w:p>
    <w:p w:rsidR="00A77B3E">
      <w:r>
        <w:t xml:space="preserve"> дата фио примерно в время находясь в помещении торгового зала магазина «МобиОПТ», расположенного по адресу: адрес, реализуя свой внезапно возникший преступный умысел, направленный на тайное хищение чужого имущества, действуя умышленно, из корыстных побуждений, убедившись, что за действиями никто не наблюдает и не может помешать задуманному, тайно путем свободного доступа, с витрины кассовой зоны похитил принадлежащий фио мобильный телефон «Xiaomi Redmi 9c» Imei 1) 866378054242295/78, 2) 866378054242303/78 в корпусе серого цвета, стоимостью сумма, оборудованный сим-картой мобильного оператора «Волна» с номером телефон материальной ценности для потерпевшего не представляющий, в прозрачном силиконовом чехле, материальной ценности для потерпевшего не представляющим, который положил в находящейся при нем рюкзак, после чего покинул помещение магазина, похищенным распорядился по своему усмотрению, чем причинил фио незначительный имущественный вред на общую сумму сумма. </w:t>
      </w:r>
    </w:p>
    <w:p w:rsidR="00A77B3E">
      <w:r>
        <w:t>В судебном заседании подсудимый согласился с предъявленным  обвинением, вину признал полностью, в содеянном чистосердечно раскаялся, подтвердил  изложенные в обвинительном акте обстоятельства.</w:t>
      </w:r>
    </w:p>
    <w:p w:rsidR="00A77B3E">
      <w:r>
        <w:t>Обвинение, с которым согласился подсудимый, обоснованно и подтверждается доказательствами, собранными по делу.</w:t>
      </w:r>
    </w:p>
    <w:p w:rsidR="00A77B3E">
      <w:r>
        <w:t xml:space="preserve">Действия фио правильно квалифицированы по ч. 1 ст. 158 УК РФ как кража, то есть тайное хищении чужого имущества. </w:t>
      </w:r>
    </w:p>
    <w:p w:rsidR="00A77B3E">
      <w:r>
        <w:t>Потерпевший фио в судебное заседание не явился. О слушании дела извещен надлежаще. От потерпевшего поступило заявление, в котором просил суд рассмотреть уголовное дело в его отсутствие, прекратить уголовное дело в отношении подсудимого, против особого порядка рассмотрения дела не возражал. Претензий к подсудимому фио материального характера не имеет, ущерб возмещен.</w:t>
      </w:r>
    </w:p>
    <w:p w:rsidR="00A77B3E">
      <w:r>
        <w:t>Подсудимый фио просил суд прекратить уголовное дело в отношении него в связи с примирением с потерпевшим. Свою вину признал полностью, раскаялся в содеянном. Последствия прекращения уголовного дела в связи с примирением сторон согласно ст. 76 УК РФ и ст. 25 УПК РФ ему разъяснены и понятны.</w:t>
      </w:r>
    </w:p>
    <w:p w:rsidR="00A77B3E">
      <w:r>
        <w:t>Адвокат фио защищающая интересы подсудимого фио на основании ордера, в судебном заседании поддержала позицию своего подзащитного о прекращении уголовного дела в связи с примирением подсудимого с потерпевшим. Просила производство по делу прекратить.</w:t>
      </w:r>
    </w:p>
    <w:p w:rsidR="00A77B3E">
      <w:r>
        <w:t>Представитель государственного обвинения в судебном заседании вопрос о примирении просил оставить на усмотрение суда.</w:t>
      </w:r>
    </w:p>
    <w:p w:rsidR="00A77B3E">
      <w:r>
        <w:t xml:space="preserve">Мировой судья, заслушав мнение участников судебного заседания, исследовав материалы дела, считает, что ходатайство потерпевшего подлежит удовлетворению по следующим основаниям. </w:t>
      </w:r>
    </w:p>
    <w:p w:rsidR="00A77B3E">
      <w: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ст.25 УПК РФ суд вправе на основании заявления потерпевшего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A77B3E">
      <w:r>
        <w:t>Согласно п.32 Постановления Пленума Верховного Суда РФ от дата за № 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частно-публичного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A77B3E">
      <w:r>
        <w:t xml:space="preserve">В судебном заседании установлено, что от потерпевшего фио поступило заявление о прекращении уголовного дела в отношении подсудимого, в связи с примирением. В заявлении потерпевший указал, что фио возместил ущерб, претензий какого-либо характера к нему не имеет, последствия прекращения уголовного дела ему понятны, просил прекратить производство по делу. </w:t>
      </w:r>
    </w:p>
    <w:p w:rsidR="00A77B3E">
      <w:r>
        <w:t>Подсудимый фио впервые совершил преступление, которое относится к категории преступлений небольшой тяжести, примирился с потерпевшим и загладил свою вину.</w:t>
      </w:r>
    </w:p>
    <w:p w:rsidR="00A77B3E">
      <w:r>
        <w:t>Принимая во внимание указанные обстоятельства, исследовав данные о личности подсудимого, и иные обстоятельства дела, мировой судья приходит к выводу об удовлетворении заявления потерпевшего фио поскольку примирение между подсудимым и потерпевшим достигнуто и причиненный вред заглажен. фио - не судим, по месту жительства  характеризуется посредственно, на учете у врача психиатра и нарколога не состоит.</w:t>
      </w:r>
    </w:p>
    <w:p w:rsidR="00A77B3E">
      <w:r>
        <w:t xml:space="preserve">Суд учел, в качестве обстоятельств, смягчающих наказание подсудимого: явку с повинной, добровольное возмещение имущественного вреда. </w:t>
      </w:r>
    </w:p>
    <w:p w:rsidR="00A77B3E">
      <w:r>
        <w:t>Обстоятельств, отягчающих наказание согласно ст. 63 Уголовного кодекса Российской Федерации по делу не установлено.</w:t>
      </w:r>
    </w:p>
    <w:p w:rsidR="00A77B3E">
      <w:r>
        <w:t xml:space="preserve">Для удовлетворения ходатайства имеются юридические и фактические основания. Прекращение уголовного дела за примирением с потерпевшим не противоречит целям и задачам защиты прав и законных интересов потерпевшего, отвечает требованиям справедливости и целям правосудия. </w:t>
      </w:r>
    </w:p>
    <w:p w:rsidR="00A77B3E">
      <w:r>
        <w:t>Гражданский иск по делу не заявлен.</w:t>
      </w:r>
    </w:p>
    <w:p w:rsidR="00A77B3E">
      <w:r>
        <w:t>Вопрос о вещественных доказательствах подлежит разрешению в порядке                    ст. 82 УПК РФ.</w:t>
      </w:r>
    </w:p>
    <w:p w:rsidR="00A77B3E">
      <w:r>
        <w:t>На основании изложенного и руководствуясь ст.ст. 25, 239, 254 УПК РФ,                            ст.76 УК РФ, мировой судья,</w:t>
      </w:r>
    </w:p>
    <w:p w:rsidR="00A77B3E"/>
    <w:p w:rsidR="00A77B3E">
      <w:r>
        <w:t xml:space="preserve">                                                      П О С Т А Н О В И Л:</w:t>
      </w:r>
    </w:p>
    <w:p w:rsidR="00A77B3E">
      <w:r>
        <w:t xml:space="preserve">                 Прекратить уголовное дело в отношении фио, обвиняемого в совершении преступления, предусмотренного  ч.1 ст.158  УК РФ,  на основании  ст.76 УК РФ, ст.25 УПК РФ, в связи с примирением потерпевшего с подсудимым.  </w:t>
      </w:r>
    </w:p>
    <w:p w:rsidR="00A77B3E">
      <w:r>
        <w:t xml:space="preserve">                Меру пресечения  фио  в виде подписки о невыезде и надлежащем поведении после вступления  постановления в законную силу отменить.</w:t>
      </w:r>
    </w:p>
    <w:p w:rsidR="00A77B3E">
      <w:r>
        <w:t xml:space="preserve">    Вещественные  доказательства:</w:t>
      </w:r>
    </w:p>
    <w:p w:rsidR="00A77B3E">
      <w:r>
        <w:t xml:space="preserve">   –  диск с видеозаписью событий, произошедших дата, изъятые в ходе осмотра места происшествия от дата – хранить при материалах уголовного дела. </w:t>
      </w:r>
    </w:p>
    <w:p w:rsidR="00A77B3E">
      <w:r>
        <w:t xml:space="preserve">   - мобильный телефон «Xiaomi Redmi 9c» Imei 1) 866378054242295/78, 2) 866378054242303/78 в корпусе серого цвета - считать возвращенным  потерпевшему фио согласно акта - приема передачи от дата.   </w:t>
      </w:r>
    </w:p>
    <w:p w:rsidR="00A77B3E">
      <w:r>
        <w:t xml:space="preserve">               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 xml:space="preserve">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>
      <w:r>
        <w:t xml:space="preserve">                 Мировой судья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