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№ 1-22-21/2023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       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фио</w:t>
      </w:r>
    </w:p>
    <w:p w:rsidR="00A77B3E">
      <w:r>
        <w:t xml:space="preserve">          с участием государственного обвинителя помощника прокурора адрес –фио</w:t>
      </w:r>
    </w:p>
    <w:p w:rsidR="00A77B3E">
      <w:r>
        <w:t xml:space="preserve">         подсудимой -  фио</w:t>
      </w:r>
    </w:p>
    <w:p w:rsidR="00A77B3E">
      <w:r>
        <w:t>защитника - адвоката  Осипко-Ермишина  предоставившего удостоверение №1577, ордер № 85  от дата,</w:t>
      </w:r>
    </w:p>
    <w:p w:rsidR="00A77B3E">
      <w:r>
        <w:t xml:space="preserve">         рассмотрев в открытом судебном заседании в особом порядке материалы уголовного дела в отношении:    </w:t>
      </w:r>
    </w:p>
    <w:p w:rsidR="00A77B3E">
      <w:r>
        <w:t>фио, паспортные данные, гражданка РФ; зарегистрированной и проживающей по адресу: адрес; образование высшее; замужем; на иждивении малолетняя дочь фио паспортные данные; невоеннообязанная,  официально не трудоустроена;  ранее не судимая,</w:t>
      </w:r>
    </w:p>
    <w:p w:rsidR="00A77B3E">
      <w:r>
        <w:t xml:space="preserve">               обвиняемой в совершении преступлений, предусмотренных ст. 322.3, 322.3,  322.3, 322.3, 322.3, 322.3  УК РФ, </w:t>
      </w:r>
    </w:p>
    <w:p w:rsidR="00A77B3E"/>
    <w:p w:rsidR="00A77B3E">
      <w:r>
        <w:t xml:space="preserve">                                                            У С Т А Н О В И Л:</w:t>
      </w:r>
    </w:p>
    <w:p w:rsidR="00A77B3E"/>
    <w:p w:rsidR="00A77B3E">
      <w:r>
        <w:t xml:space="preserve">                фио совершила  фиктивную постановку на учет иностранных граждан по месту пребывания в жилом помещении в Российской Федерации, то есть преступления, предусмотренные ст.322.3 УК РФ, при следующих обстоятельствах.</w:t>
      </w:r>
    </w:p>
    <w:p w:rsidR="00A77B3E">
      <w:r>
        <w:t xml:space="preserve">    Так, фио, имея прямой умысел, направленный на фиктивную постановку на учет иностранных граждан по месту пребывания, дата, примерно в время, находясь в помещении Отдела по вопросам миграции ОМВД России по адрес, расположенном по адресу: адрес, действуя в нарушении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учет в Российской Федерации иностранного гражданина: а именно дата – гражданку Украины фио, паспортные данные, отразив факт ее постоянного пребывания на адрес, а именно по адресу: адрес, которая фактически не пребывала по вышеуказанному адресу, посредством внесения заведомо ложных сведений в бланк уведомления о прибытии иностранного гражданина в место пребывания, без намерения предоставить жилое помещение, в результате чего незаконно поставила на миграционный учет вышеуказанного иностранного гражданина,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вышеуказанных правил.     </w:t>
      </w:r>
    </w:p>
    <w:p w:rsidR="00A77B3E">
      <w:r>
        <w:t xml:space="preserve">Аналогичным образом фио, имея прямой умысел, направленный на фиктивную постановку на учет иностранных граждан по месту пребывания, дата, примерно в время, находясь в помещении Отдела по вопросам миграции ОМВД России по адрес, расположенном по адресу: адрес, действуя в нарушении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учет в Российской Федерации иностранного гражданина: а именно дата – гражданку Украины фио, паспортные данные, отразив факт ее постоянного пребывания на адрес, а именно по адресу: адрес, которая фактически не пребывала по вышеуказанному адресу, посредством внесения заведомо ложных сведений в бланк уведомления о прибытии иностранного гражданина в место пребывания, без намерения предоставить жилое помещение, в результате чего незаконно поставила на миграционный учет вышеуказанного иностранного гражданина,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вышеуказанных правил.             </w:t>
      </w:r>
    </w:p>
    <w:p w:rsidR="00A77B3E">
      <w:r>
        <w:t xml:space="preserve">              Аналогичным образом фио, имея прямой умысел, направленный на фиктивную постановку на учет иностранных граждан по месту пребывания, дата, примерно в время, находясь в помещении Отдела по вопросам миграции ОМВД России по адрес, расположенном по адресу: адрес, действуя в нарушении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учет в Российской Федерации иностранного гражданина: а именно дата – гражданку Украины фио, дата года рождения, отразив факт ее постоянного пребывания на адрес, а именно по адресу: адрес, которая фактически не пребывала по вышеуказанному адресу, посредством внесения заведомо ложных сведений в бланк уведомления о прибытии иностранного гражданина в место пребывания, без намерения предоставить жилое помещение, в результате чего незаконно поставила на миграционный учет вышеуказанного иностранного гражданина,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вышеуказанных правил.              </w:t>
      </w:r>
    </w:p>
    <w:p w:rsidR="00A77B3E">
      <w:r>
        <w:t xml:space="preserve">Аналогичным образом фио, Она же, имея прямой умысел, направленный на фиктивную постановку на учет иностранных граждан по месту пребывания, дата, примерно в время, находясь в помещении Отдела по вопросам миграции ОМВД России по адрес, расположенном по адресу: адрес, действуя в нарушении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учет в Российской Федерации иностранного гражданина: а именно дата – гражданина Украины фио, паспортные данные, отразив факт его постоянного пребывания на адрес, а именно по адресу: адрес, который фактически не пребывал по вышеуказанному адресу, посредством внесения заведомо ложных сведений в бланк уведомления о прибытии иностранного гражданина в место пребывания, без намерения предоставить жилое помещение, в результате чего незаконно поставила на миграционный учет вышеуказанного иностранного гражданина,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вышеуказанных правил.              </w:t>
      </w:r>
    </w:p>
    <w:p w:rsidR="00A77B3E">
      <w:r>
        <w:t xml:space="preserve">Аналогичным образом фио, дата, примерно в время, находясь в помещении Отдела по вопросам миграции ОМВД России по адрес, расположенном по адресу:  адрес, действуя в нарушении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учет в Российской Федерации иностранного гражданина: а именно дата – гражданку Украины фио, паспортные данные, отразив факт ее постоянного пребывания на адрес, а именно по адресу: адрес, которая фактически не пребывала по вышеуказанному адресу, посредством внесения заведомо ложных сведений в бланк уведомления о прибытии иностранного гражданина в место пребывания, без намерения предоставить жилое помещение, в результате чего незаконно поставила на миграционный учет вышеуказанного иностранного гражданина,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вышеуказанных правил.              </w:t>
      </w:r>
    </w:p>
    <w:p w:rsidR="00A77B3E">
      <w:r>
        <w:t xml:space="preserve">                Аналогичным образом фио, имея прямой умысел, направленный на фиктивную постановку на учет иностранных граждан по месту пребывания, дата, примерно в время, находясь в помещении Отдела по вопросам миграции ОМВД России по адрес, расположенном по адресу: адрес, действуя в нарушении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нарушении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умышленно осуществила фиктивную постановку на миграционный учет в Российской Федерации иностранного гражданина: а именно дата – гражданина Армении Мкоян фио, паспортные данные, отразив факт его постоянного пребывания на адрес, а именно по адресу: адрес, который фактически не пребывал по вышеуказанному адресу, посредством внесения заведомо ложных сведений в бланк уведомления о прибытии иностранного гражданина в место пребывания, без намерения предоставить жилое помещение, в результате чего незаконно поставила на миграционный учет вышеуказанного иностранного гражданина,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вышеуказанных правил.        </w:t>
      </w:r>
    </w:p>
    <w:p w:rsidR="00A77B3E">
      <w:r>
        <w:t xml:space="preserve">              В ходе рассмотрения дела фио подержала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подсудимой разъяснены и понятны. </w:t>
      </w:r>
    </w:p>
    <w:p w:rsidR="00A77B3E">
      <w:r>
        <w:t xml:space="preserve">            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Квалификацию деяний   фио по ст.322.3 УК РФ суд находит правильной, поскольку последний совершил фиктивную постановку на учет иностранных граждан по месту пребывания в жилом помещении в Российской федерации.  Ее вина в совершении преступлений подтверждается совокупностью представленных по делу доказательств.</w:t>
      </w:r>
    </w:p>
    <w:p w:rsidR="00A77B3E">
      <w:r>
        <w:t xml:space="preserve">  Защитник   в судебном заседании заявил ходатайство  о прекращении уголовного дела  на основании примечания 2 к ст.322.3 УК РФ, поскольку  фио  ранее не судима; впервые совершила преступление, относящиеся к категории преступлений небольшой тяжести; полностью признала свою вину в их  совершении; раскаялась в содеянном; явилась с повинной по каждому  преступлению,  активно сотрудничала со следствием, до возбуждения уголовного дела давала правдивые показания, чем способствовала раскрытию преступления, в ее действиях не содержится иного состава преступления. Просил учесть, что  фио  характеризуется посредственно по месту жительства. Также просил учесть мотив совершенных деяний: фио регистрацию иностранных граждан осуществляла бескорыстно, из желания помочь людям, которые оказались в сложной жизненной ситуации.  </w:t>
      </w:r>
    </w:p>
    <w:p w:rsidR="00A77B3E">
      <w:r>
        <w:t xml:space="preserve"> В судебном заседании подсудимая  фио  свою вину в предъявленном ей обвинении признала  в полном объеме, искренне раскаялась в содеянном. Поддержала  ходатайство  о прекращении  уголовного дела  на основании примечания 2 к ст.322.3 УК РФ.  Против прекращения дела по основаниям, указанным защитником, не возражала. Указала, что последствия прекращения уголовного дела по данному основанию ей разъяснены и понятны.  </w:t>
      </w:r>
    </w:p>
    <w:p w:rsidR="00A77B3E">
      <w:r>
        <w:t xml:space="preserve">  Государственный обвинитель, не возражал относительно  прекращения уголовного дела по основанию Примечания 2  к ст.322.3 УК РФ, поскольку  для этого имеются все условия: фио активно способствовала раскрытию и расследованию преступлений, явилась с повинной по каждому преступлению, дала  признательные показания.  </w:t>
      </w:r>
    </w:p>
    <w:p w:rsidR="00A77B3E">
      <w:r>
        <w:t xml:space="preserve"> Выслушав мнение лиц, участвующих в деле, судья  приходит к следующему:</w:t>
      </w:r>
    </w:p>
    <w:p w:rsidR="00A77B3E">
      <w:r>
        <w:t xml:space="preserve">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>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>В данном случае установлено, что фио.  обвиняется в совершении преступлений, относящихся к категории преступлений небольшой тяжести; эти преступления совершены  впервые,  не представляют большой общественной опасности; вину в совершении преступлений полностью признала, в содеянном чистосердечно раскаялась; явилась с повинной  по каждому  совершенному преступлению.</w:t>
      </w:r>
    </w:p>
    <w:p w:rsidR="00A77B3E">
      <w:r>
        <w:t>В ходе предварительного расследования  фио  заявила ходатайство о производстве дознания в сокращенной форме; в ходе дознания добровольно рассказала о преступлении, дала правдивые, признательные показания, дала добровольное согласие  на осмотр  жилища,  чем способствовала  раскрытию преступления; в  действиях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       Суд учел, что в обвинительном постановлении в качестве обстоятельства, смягчающего наказание  фио  орган предварительного расследования просит учесть по каждому эпизоду преступления активное способствование  раскрытию и расследованию преступления. В судебном заседании государственный обвинитель не настаивал на привлечении фио к уголовной ответственности за совершенные преступления.</w:t>
      </w:r>
    </w:p>
    <w:p w:rsidR="00A77B3E">
      <w:r>
        <w:t xml:space="preserve">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>Вместе с тем суд учел данные, характеризующие личность  фио которая ранее не судима; на учете у врача-психиатра и врача-нарколога не состоит;  имеет постоянное место жительства, где характеризуется правоохранительными органами, соседями и посредственно; имеет на иждивении малолетнюю дочь.</w:t>
      </w:r>
    </w:p>
    <w:p w:rsidR="00A77B3E">
      <w:r>
        <w:t xml:space="preserve">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В силу ст. 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Поскольку в данном случае установлено, что фио  способствовала  раскрытию преступлений; искренне раскаялась в содеянном; осознала противоправность своего поведения,  суд считает возможным  не применять к  ней  наказание за совершенные преступления.</w:t>
      </w:r>
    </w:p>
    <w:p w:rsidR="00A77B3E">
      <w:r>
        <w:t xml:space="preserve"> В связи с изложенными обстоятельствами   суд считает необходимым   освободить  фио от уголовной ответственности по ст. 322.3, 322.3, 322.3, 322.3, 322.3, 322.3 УК РФ на основании  примечания 2 к ст. 322.3 УК РФ, уголовное дело в отношении него прекратить.                  </w:t>
      </w:r>
    </w:p>
    <w:p w:rsidR="00A77B3E">
      <w:r>
        <w:t xml:space="preserve">    Руководствуясь ст.ст.254, 256 УПК РФ,  примечанием 2 к ст.322.3 УК РФ,   суд</w:t>
      </w:r>
    </w:p>
    <w:p w:rsidR="00A77B3E">
      <w:r>
        <w:t xml:space="preserve">                                             </w:t>
      </w:r>
    </w:p>
    <w:p w:rsidR="00A77B3E">
      <w:r>
        <w:t xml:space="preserve">                                              П О С Т А Н О В И Л:</w:t>
      </w:r>
    </w:p>
    <w:p w:rsidR="00A77B3E"/>
    <w:p w:rsidR="00A77B3E">
      <w:r>
        <w:t xml:space="preserve"> Освободить фио от уголовной ответственности за совершение преступлений, предусмотренных ст.322.3, 322.3, 322.3, 322.3, 322.,322.3 Уголовного кодекса Российской Федерации, и прекратить в отношении него уголовное дело по данному обвинению на основании примечания 2 к статье 322.3 УК РФ, в виду способствования раскрытию указанных преступлений. </w:t>
      </w:r>
    </w:p>
    <w:p w:rsidR="00A77B3E">
      <w:r>
        <w:t>Меру пресечения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  Мировой судья      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