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/оЧ</w:t>
      </w:r>
    </w:p>
    <w:p w:rsidR="00A77B3E">
      <w:r>
        <w:t>Дело № 1-22-28/2017</w:t>
      </w:r>
    </w:p>
    <w:p w:rsidR="00A77B3E">
      <w:r>
        <w:t>ПОСТАНОВЛЕНИЕ</w:t>
      </w:r>
    </w:p>
    <w:p w:rsidR="00A77B3E">
      <w:r>
        <w:t>дата</w:t>
        <w:tab/>
        <w:t>адрес</w:t>
      </w:r>
    </w:p>
    <w:p w:rsidR="00A77B3E">
      <w:r>
        <w:t>фио Нейман А. А.</w:t>
      </w:r>
    </w:p>
    <w:p w:rsidR="00A77B3E">
      <w:r>
        <w:t>фио,</w:t>
      </w:r>
    </w:p>
    <w:p w:rsidR="00A77B3E">
      <w:r>
        <w:t>фио</w:t>
      </w:r>
    </w:p>
    <w:p w:rsidR="00A77B3E">
      <w:r>
        <w:t>фио Полумыскиной О.В.,</w:t>
      </w:r>
    </w:p>
    <w:p w:rsidR="00A77B3E">
      <w:r>
        <w:t>И.о. мирового судьи судебного участка № 22 Алуштинского судебного района (городской адрес) адрес, мировой судья судебного участка № 24 Алуштинского судебного района (городской адрес) адрес: при секретаре:</w:t>
      </w:r>
    </w:p>
    <w:p w:rsidR="00A77B3E">
      <w:r>
        <w:t>с участием государственного обвинителя, помощника прокурора адрес: представителя потерпевшего: защитника подсудимого, предоставившей ордер № 335 от 01.11.3017 г. - адвоката подсудимой:</w:t>
      </w:r>
    </w:p>
    <w:p w:rsidR="00A77B3E">
      <w:r>
        <w:t>рассмотрев в открытом судебном заседании в помещении судебного участка № 24 мирового судьи Алуштинского судебного района (городской адрес) адрес в особом порядке судебного разбирательства уголовное дело в отношении:</w:t>
      </w:r>
    </w:p>
    <w:p w:rsidR="00A77B3E">
      <w:r>
        <w:t>фио, паспортные данные адрес, гражданина Российской Федерации, со средним специальным образованием, не работающей, вдовы, имеющей на иждивении несовершеннолетнего ребенка фио, паспортные данные, проживающей по адресу: адрес, ранее не судимой,</w:t>
      </w:r>
    </w:p>
    <w:p w:rsidR="00A77B3E">
      <w:r>
        <w:t>обвиняемой в совершении преступления, предусмотренного ч. 3 ст. 30, ч. 1 ст. 158 УК Российской Федерации,</w:t>
      </w:r>
    </w:p>
    <w:p w:rsidR="00A77B3E">
      <w:r>
        <w:t>УСТАНОВИЛ:</w:t>
      </w:r>
    </w:p>
    <w:p w:rsidR="00A77B3E">
      <w:r>
        <w:t>фио обвиняется в том, что она дата в период времени с время до время часов, находясь на территории виноградных участков №</w:t>
        <w:tab/>
        <w:t>телефон Федерального государственного унитарного</w:t>
      </w:r>
    </w:p>
    <w:p w:rsidR="00A77B3E">
      <w:r>
        <w:t>предприятия «Производственно-аграрное объединение «Массандра», расположенных в районе дома № 125 по адрес в адрес, умышленно, с целью тайного хищения чужого имущества, из корыстных побуждений, путем свободного доступа, тайно похитила с территории указанных участков виноград сорта «Молдова» в количестве 62 килограмма стоимостью сумма за 1 килограмм, на общую сумму сумма, принадлежащий наименование организации. Однако довести свой преступный умысел до конца и распорядиться похищенным имуществом фио</w:t>
        <w:br w:type="page"/>
      </w:r>
    </w:p>
    <w:p w:rsidR="00A77B3E">
      <w:r>
        <w:t>О.В. не смогла по независящим от нее обстоятельствам, поскольку былг задержана сотрудниками охраны наименование организации наименование организации.</w:t>
      </w:r>
    </w:p>
    <w:p w:rsidR="00A77B3E">
      <w:r>
        <w:t>Действия фио органом предварительного следствия квалифицированы по ч. 3 ст. 30, ч. 1 ст. 158 УК РФ.</w:t>
      </w:r>
    </w:p>
    <w:p w:rsidR="00A77B3E">
      <w:r>
        <w:t>Представитель потерпевшего в судебном заседании заявил ходатайстве о прекращении уголовного дела в связи с примирением сторон, при это.у пояснил, что подсудимая загладила причиненный вред, возместив причиненный преступлением материальный ущерб, в связи с чем претензий материального и морального характера к подсудимой не имеется.</w:t>
      </w:r>
    </w:p>
    <w:p w:rsidR="00A77B3E">
      <w:r>
        <w:t>Подсудимая и ее защитник также ходатайствовали о прекращении уголовного дела в связи с примирением с потерпевшим.</w:t>
      </w:r>
    </w:p>
    <w:p w:rsidR="00A77B3E">
      <w:r>
        <w:t>Государственный обвинитель не возражал против удовлетворения ходатайства о прекращении производства по делу.</w:t>
      </w:r>
    </w:p>
    <w:p w:rsidR="00A77B3E">
      <w:r>
        <w:t>Выслушав стороны, суд считает, что уголовное дело подлежит прекращению по следующим основаниям.</w:t>
      </w:r>
    </w:p>
    <w:p w:rsidR="00A77B3E">
      <w:r>
        <w:t>Согласно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потерпевшими и загладило причиненный ему вред.</w:t>
      </w:r>
    </w:p>
    <w:p w:rsidR="00A77B3E"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</w:p>
    <w:p w:rsidR="00A77B3E">
      <w:r>
        <w:t>1. лицо совершило преступление небольшой или средней тяжести;</w:t>
      </w:r>
    </w:p>
    <w:p w:rsidR="00A77B3E">
      <w:r>
        <w:t>2. лицо совершило преступление впервые;</w:t>
      </w:r>
    </w:p>
    <w:p w:rsidR="00A77B3E">
      <w:r>
        <w:t>3. лицо, обвиняемое или подозреваемое в совершении преступления, примирилось с потерпевшим;</w:t>
      </w:r>
    </w:p>
    <w:p w:rsidR="00A77B3E">
      <w:r>
        <w:t>4. лицо, обвиняемое или подозреваемое в совершении преступления, загладило причиненный потерпевшему вред.</w:t>
      </w:r>
    </w:p>
    <w:p w:rsidR="00A77B3E">
      <w:r>
        <w:t>Как видно из материалов настоящего уголовного дела, все необходимые и предусмотренные законом условия прекращения уголовного дела за примирением с потерпевшим соблюдены. Подсудимая ранее не судима, преступление, в</w:t>
        <w:tab/>
        <w:t>котором</w:t>
        <w:tab/>
        <w:t>она</w:t>
        <w:tab/>
        <w:t>обвиняется,</w:t>
        <w:tab/>
        <w:t>относится к</w:t>
        <w:tab/>
        <w:t>категории</w:t>
      </w:r>
    </w:p>
    <w:p w:rsidR="00A77B3E">
      <w:r>
        <w:t>преступлений небольшой тяжести. Представитель потерпевшего просит о прекращении уголовного дела в связи с примирением с подсудимой, поскольку последняя возместила причиненный вред, каких-либо претензий к подсудимой не имеется.</w:t>
      </w:r>
    </w:p>
    <w:p w:rsidR="00A77B3E">
      <w:r>
        <w:t>Учитывая, что имеются все условия, предусмотренные ст. 25 УПК РФ, ст. 76 УК РФ для прекращения уголовного дела в связи с примирением, мировой судья</w:t>
        <w:tab/>
        <w:t>считает,</w:t>
        <w:tab/>
        <w:t>что заявленное</w:t>
        <w:tab/>
        <w:t>ходатайство</w:t>
        <w:tab/>
        <w:t>подлежит</w:t>
      </w:r>
    </w:p>
    <w:p w:rsidR="00A77B3E">
      <w:r>
        <w:t>удовлетворению.</w:t>
        <w:br w:type="page"/>
      </w:r>
    </w:p>
    <w:p w:rsidR="00A77B3E">
      <w:r>
        <w:t>Вопрос о вещественных доказательствах подлежит разрешению в порядке ст. 81 УПК РФ.</w:t>
      </w:r>
    </w:p>
    <w:p w:rsidR="00A77B3E">
      <w:r>
        <w:t>Руководствуясь ст. 76 УК РФ, ст.ст. 25, 256 УПК РФ, мировой судья</w:t>
      </w:r>
    </w:p>
    <w:p w:rsidR="00A77B3E">
      <w:r>
        <w:t>ПОСТАНОВИЛ:</w:t>
      </w:r>
    </w:p>
    <w:p w:rsidR="00A77B3E">
      <w:r>
        <w:t>Ходатайство представителя потерпевшего фио Федоровича - удовлетворить.</w:t>
      </w:r>
    </w:p>
    <w:p w:rsidR="00A77B3E">
      <w:r>
        <w:t>Уголовное дело в отношении фио, обвиняемой в совершении преступления, предусмотренного ч. 3 ст. 30, ч. 1 ст. 158 УК РФ, прекратить в связи с примирением с потерпевшим.</w:t>
      </w:r>
    </w:p>
    <w:p w:rsidR="00A77B3E">
      <w:r>
        <w:t>Меру пресечения, избранную в отношении фио, в виде подписки о невыезде и надлежащем поведении, до вступления постановления в законную силу оставить без изменения, по вступлению постановления в законную силу - отменить.</w:t>
      </w:r>
    </w:p>
    <w:p w:rsidR="00A77B3E">
      <w:r>
        <w:t>Вещественные доказательства: виноград в количестве 62 килограмма, переданный на хранение под сохранную расписку представителю наименование организации фио (л.д. 43-44) — возвратить по принадлежности наименование организации.</w:t>
      </w:r>
    </w:p>
    <w:p w:rsidR="00A77B3E">
      <w:r>
        <w:t>Постановление может быть обжаловано в течение 10 суток со дня его вынесения в Алуштинский городской суд адрес в порядке и сроки, предусмотренные ст.ст. 389.3-389.6 УПК РФ.</w:t>
      </w:r>
    </w:p>
    <w:p w:rsidR="00A77B3E"/>
    <w:p w:rsidR="00A77B3E"/>
    <w:p w:rsidR="00A77B3E">
      <w:r>
        <w:t>Мировой судья:</w:t>
      </w:r>
    </w:p>
    <w:p w:rsidR="00A77B3E"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