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1-22-31/2020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     фио,    </w:t>
      </w:r>
    </w:p>
    <w:p w:rsidR="00A77B3E">
      <w:r>
        <w:t xml:space="preserve">с участием государственного обвинителя помощника прокурора адрес  фио, </w:t>
      </w:r>
    </w:p>
    <w:p w:rsidR="00A77B3E">
      <w:r>
        <w:t xml:space="preserve"> подсудимого    фио,        </w:t>
      </w:r>
    </w:p>
    <w:p w:rsidR="00A77B3E">
      <w:r>
        <w:t>защитника - адвоката фио,  предоставившего удостоверение №811, ордер №520  от дата, выданный на основании соглашения,</w:t>
      </w:r>
    </w:p>
    <w:p w:rsidR="00A77B3E">
      <w:r>
        <w:t xml:space="preserve"> рассмотрев в открытом судебном заседании в особом порядке  уголовное дело в отношении  </w:t>
      </w:r>
    </w:p>
    <w:p w:rsidR="00A77B3E">
      <w:r>
        <w:t xml:space="preserve"> фио, паспортные данные гражданина  РФ; зарегистрированного и проживающего по адресу: адрес; не состоящего в зарегистрированном браке; не имеющего иждивенцев; со средним специальным образованием; работающего  с наименование организации водителем; военнообязанного; не состоящего на учете  у  врача-психиатра и врача-нарколога; ранее не привлекавшегося к административной ответственности;  ранее  судимого: </w:t>
      </w:r>
    </w:p>
    <w:p w:rsidR="00A77B3E">
      <w:r>
        <w:t>-  дата приговором  Касимовского  районного суда адрес по ч.2 ст.228 УК РФ к дата лишения свободы условно с испытательным сроком дата со штрафом в размере сумма, штраф уплачен,</w:t>
      </w:r>
    </w:p>
    <w:p w:rsidR="00A77B3E">
      <w:r>
        <w:t xml:space="preserve"> находящегося по настоящему уголовному делу под подпиской о невыезде и надлежащем поведении,</w:t>
      </w:r>
    </w:p>
    <w:p w:rsidR="00A77B3E">
      <w:r>
        <w:t xml:space="preserve">           обвиняемого в совершении преступления, предусмотренного ст. 319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  фио совершил преступление, предусмотренное ст. 319 УК РФ  -  публичное оскорбление представите</w:t>
      </w:r>
      <w:r>
        <w:softHyphen/>
        <w:t>ля власти при исполнении им своих должностных обязанностей, при следующих обстоятельствах:</w:t>
      </w:r>
    </w:p>
    <w:p w:rsidR="00A77B3E">
      <w:r>
        <w:t xml:space="preserve">   дата приблизительно в время сотрудники полиции - полицейский 1 взвода фио адрес МВД России «Балашовский» адрес, прикомандированный в ОМВД России по адрес сержант полиции фио и полицейский 1 взвода фио адрес МВД России «Балашовский» адрес прикомандированный в ОМВД России по адрес сержант полиции фио (далее – сотрудники полиции), исполняя свои обязанности по патрулированию, в форменном обмундировании сотрудников полиции, находясь на адрес, выявили фио, который находился в общественном месте с явными признаками алкогольного опьянения, оскорбляющем человеческое достоинство и общественную нравственность, тем самым, совершал административное правонарушение предусмотренное ст. 20.21 КоАП РФ.</w:t>
      </w:r>
    </w:p>
    <w:p w:rsidR="00A77B3E">
      <w:r>
        <w:t xml:space="preserve">    С целью пресечения административного правонарушения вышеуказанные сотрудники полиции фио и фио подошли к фио, представились и попросили предъявить документы, удостоверяющие личность, которых  у него при себе не  имелось,  и  предложили фио проследовать с ними в ГБУЗ РК «Алуштинская ЦГБ» с целью прохождения медицинского освидетельствования для подтверждения алкогольного опьянения, для дальнейшего привлечения его к административной ответственности, на что последний согласился и проследовал с сотрудниками полиции к зданию ГБУЗ РК «Алуштинская ЦГБ».</w:t>
      </w:r>
    </w:p>
    <w:p w:rsidR="00A77B3E">
      <w:r>
        <w:t xml:space="preserve">     После этого дата приблизительно в время напротив входной двери в приемное отделение ГБУЗ РК «Алуштинская ЦГБ», расположенного по адресу: адрес, фио, находясь в состоянии алкогольного опьянения, действуя умышлено, выражая свое недовольство, публично в присутствии посторонних лиц фио и фио оскорбил представителя власти -  сотрудника полиции  фио, находящегося при исполнении им своих должностных обязанностей.</w:t>
      </w:r>
    </w:p>
    <w:p w:rsidR="00A77B3E">
      <w:r>
        <w:t xml:space="preserve">    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представителя власти - полицейского фио, при исполнении им своих должностных обязанностей.</w:t>
      </w:r>
    </w:p>
    <w:p w:rsidR="00A77B3E"/>
    <w:p w:rsidR="00A77B3E">
      <w:r>
        <w:t xml:space="preserve">               При ознакомлении с материалами уголовного дела обвиняемый  фио 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В судебном заседании подсудимый  фио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заключение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ст.319 УК РФ, в содеянном чистосердечно раскаивается.</w:t>
      </w:r>
    </w:p>
    <w:p w:rsidR="00A77B3E">
      <w:r>
        <w:t xml:space="preserve">               Государственный обвинитель и защитник  не возражали относительно рассмотрения  уголовного дела  в особом порядке, поскольку для этого соблюдены все условия.</w:t>
      </w:r>
    </w:p>
    <w:p w:rsidR="00A77B3E">
      <w:r>
        <w:t xml:space="preserve">                Потерпевший   фио в судебное заседание не явился, о времени и месте   судебного разбирательства извещен надлежащим образом; направил в адрес суда    заявление, в котором просил рассмотреть дело в его отсутствие, согласен  на рассмотрение  уголовного дела  в особом порядке.   </w:t>
      </w:r>
    </w:p>
    <w:p w:rsidR="00A77B3E">
      <w:r>
        <w:t xml:space="preserve">                Поскольку подсудимый обвиняется в совершении преступления, предусмотренного  ст.319 УК РФ, санкция которой не предусматривает наказание в виде лишения свободы, предусмотренные ч.1 и ч.2 ст.314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 Суд считает, что обвинение, с которым согласился подсудимый, обоснованно, подтверждается собранными по делу доказательствами, а его действия должны быть квалифицированы  по  ст.319 УК РФ –  как  публичное оскорбление представите</w:t>
      </w:r>
      <w:r>
        <w:softHyphen/>
        <w:t>ля власти при исполнении им своих должностных обязанностей.</w:t>
      </w:r>
    </w:p>
    <w:p w:rsidR="00A77B3E">
      <w:r>
        <w:t xml:space="preserve">               При назначении вида и размера наказания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Подсудимый  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Суд учел данные, характеризующие личность подсудимого:  фио  ранее    судим, находится на испытательном сроке, в период которого совершил преступление по настоящему уголовному делу; на учете у врача-нарколога и врача-психиатра не состоит; по месту жительства характеризуется  удовлетворительно; не состоит в зарегистрированном браке; имеет постоянное место жительства и место работы; ранее к административной ответственности не привлекался; избранную в отношении него меру пресечения в виде подписки о невыезде не нарушал.</w:t>
      </w:r>
    </w:p>
    <w:p w:rsidR="00A77B3E">
      <w:r>
        <w:t xml:space="preserve">      В силу ст.61 УК РФ в качестве смягчающих наказание обстоятельств суд признал:    признание подсудимым  вины и  раскаяние  в содеянном;  активное способствование  раскрытию и расследованию преступления;  принесение устных извинений  потерпевшему, а также публичное извинение, принесенное подсудимым суду и государственному обвинителю в зале судебного заседания;  заглаживание  вреда, причиненного охраняемым уголовным законом общественным отношениям, путем перечисления благотворительного взноса в размере сумма в ГБ СУ РК «Феодосийский межрегиональный социально-реабилитационный центр для несовершеннолетних»; положительную характеристику по месту работы.</w:t>
      </w:r>
    </w:p>
    <w:p w:rsidR="00A77B3E">
      <w:r>
        <w:t xml:space="preserve">       Исходя из положений ст.63 ч.1.1 УК РФ, согласно которым признание в качестве отягчающего наказание обстоятельства совершение преступления в состоянии опьянения, вызванном употреблением алкоголя, является  правом, а не обязанностью суда, учитывая характер и степень общественной опасности совершенного преступления, конкретные обстоятельства его совершения, влияние состояния опьянения на поведение при совершении преступления, а также личность виновного,  суд  в данном  случае  не признает отягчающим обстоятельством совершение преступления в состоянии опьянения, вызванном употреблением алкоголя, поскольку сам по себе факт разового употребления алкоголя и совершение в этом состоянии преступления, не позволяет учитывать данное обстоятельство в качестве отягчающего наказание. Сведений о том, что подсудимый злоупотребляет алкогольными напитками, ведет себя в этом состоянии агрессивно, ранее привлекался к ответственности за совершение противоправных действий в состоянии алкогольного опьянения, не представлено. Подсудимый на учете у врача-нарколога и врача-психиатра не состоит.  Из пояснений подсудимого следует, что на его противоправное поведение повлияло не столько  состояние алкогольного опьянения, сколько то, что ему показалось, что кто-то из сотрудников полиции его оскорбил;  он  сожалеет о случившемся; в ходе предварительного расследования принес устные извинения потерпевшему.</w:t>
      </w:r>
    </w:p>
    <w:p w:rsidR="00A77B3E">
      <w:r>
        <w:t xml:space="preserve">      Других  обстоятельств, отягчающих наказание, предусмотренных ст. 63 УК РФ, суд по делу не  также усматривает.  </w:t>
      </w:r>
    </w:p>
    <w:p w:rsidR="00A77B3E">
      <w:r>
        <w:t xml:space="preserve">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        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 xml:space="preserve">        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отрицательное отношение подсудимого к содеянному; данные о личности подсудимого, его материальное положение; влияние назначенного наказания на его исправление  и на условия жизни его семьи; обстоятельства, смягчающие наказание; отсутствие обстоятельств, отягчающих наказание; мнение лиц, участвующих в деле, относительно  вида и размера  наказания.</w:t>
      </w:r>
    </w:p>
    <w:p w:rsidR="00A77B3E">
      <w:r>
        <w:t xml:space="preserve">               Основания для постановления приговора  без назначения наказания, освобождения от наказания или прекращения уголовного дела отсутствуют. Исключительных обстоятельств, свидетельствующих о возможности применения  ст.64 УК РФ, по делу  не усматривается.</w:t>
      </w:r>
    </w:p>
    <w:p w:rsidR="00A77B3E">
      <w:r>
        <w:t xml:space="preserve">               При назначении наказания суд учел, что подсудимый, будучи ранее судимым за тяжкое преступление,  имея не снятую и не погашенную судимость, на путь исправления не встал и   совершил преступление в период испытательного срока.  </w:t>
      </w:r>
    </w:p>
    <w:p w:rsidR="00A77B3E">
      <w:r>
        <w:t xml:space="preserve">               Вместе с тем, с  учетом того, что подсудимый совершил преступление небольшой тяжести; его поведение после совершения этого преступления  и совокупность принятых им мер по заглаживанию причиненного преступлением вреда, свидетельствуют о том, что он искренне  раскаялся  в содеянном, суд считает возможным не назначать  подсудимому более строгий вид наказания из числа предусмотренных за совершенное преступление, поскольку считает, что менее строгий вид  наказания  сможет обеспечить достижение целей наказания.</w:t>
      </w:r>
    </w:p>
    <w:p w:rsidR="00A77B3E">
      <w:r>
        <w:t xml:space="preserve">               На основании вышеизложенного, проанализировав все виды наказаний, предусмотренные  санкцией ст. 319  УК РФ,  руководствуясь требованиями ст.43, ч.1 ст.60 УК РФ, в целях восстановления социальной справедливости, исправления подсудимого, предупреждения совершения им новых преступлений суд назначает  подсудимому фио наказание в виде штрафа.</w:t>
      </w:r>
    </w:p>
    <w:p w:rsidR="00A77B3E">
      <w:r>
        <w:t xml:space="preserve">               Положения ч.1 и ч.5 ст.62 УК РФ применению не подлежат, поскольку назначенное наказание не является наиболее строгим видом наказания, предусмотренным за совершенное преступление. Оснований для применения ст.73 УК РФ  не  имеется.  </w:t>
      </w:r>
    </w:p>
    <w:p w:rsidR="00A77B3E">
      <w:r>
        <w:t xml:space="preserve">              В силу ч.4 ст.74 УК РФ  при решении вопроса об отмене или сохранении  условного осуждения в виде лишения свободы, назначенного приговором Касимовского  районного суда адрес от дата, суд учел конкретные обстоятельства:  подсудимый по настоящему делу совершил  преступление небольшой тяжести; в содеянном искренне раскаялся; загладил причиненный преступлением вред; сведений о том, что подсудимый в период испытательного срока нарушал возложенные на него судом обязанности, не имеется; назначенный этим приговором штраф в размере сумма уплачен в полном объеме, а поэтому суд считает  возможным сохранить  условное осуждение в виде лишения свободы, назначенное  приговором Касимовского  районного суда адрес от дата,  определив его исполнение самостоятельно.</w:t>
      </w:r>
    </w:p>
    <w:p w:rsidR="00A77B3E">
      <w:r>
        <w:t xml:space="preserve">               По  вышеуказанным  основаниям   при назначении  подсудимому наказания  правила ст.70 УК РФ не применяются.</w:t>
      </w:r>
    </w:p>
    <w:p w:rsidR="00A77B3E">
      <w:r>
        <w:t xml:space="preserve">               Гражданский иск по делу не заявлен.</w:t>
      </w:r>
    </w:p>
    <w:p w:rsidR="00A77B3E">
      <w:r>
        <w:t xml:space="preserve">               На основании вышеизложенного, руководствуясь ст.ст. 307-309, 316, 322, 323 УПК  РФ, суд  </w:t>
      </w:r>
    </w:p>
    <w:p w:rsidR="00A77B3E">
      <w:r>
        <w:t>ПРИГОВОРИЛ:</w:t>
      </w:r>
    </w:p>
    <w:p w:rsidR="00A77B3E">
      <w:r>
        <w:t xml:space="preserve">            </w:t>
      </w:r>
    </w:p>
    <w:p w:rsidR="00A77B3E">
      <w:r>
        <w:t xml:space="preserve">               Признать фио виновным в совершении  преступления,  предусмотренного  ст.319 УК РФ,  и назначить ему  наказание в виде штрафа в  размере сумма.  </w:t>
      </w:r>
    </w:p>
    <w:p w:rsidR="00A77B3E">
      <w:r>
        <w:t xml:space="preserve">               Реквизиты для уплаты штрафа: УФК по адрес (Главное следственное управление Следственного комитета Российской Федерации по адрес и адрес, л/с 04751А91660). Юридический адрес: адрес. ИНН/КПП 7701391370/910201001  БИК телефон Отделение адрес, р/с 40101810335100010001. Код дохода 41711621010016000140 (денежные взыскания (штрафы) и иные суммы, взыскиваемые   с лиц, виновных в совершении преступлений, возмещение  ущерба имуществу) ОКТМО – телефон.</w:t>
      </w:r>
    </w:p>
    <w:p w:rsidR="00A77B3E">
      <w:r>
        <w:t xml:space="preserve">         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         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A77B3E">
      <w:r>
        <w:t xml:space="preserve">               Приговор  Касимовского  районного суда адрес от дата  по  ч.2 ст.228 УК РФ, вынесенный в отношении  фио, с назначением ему  наказания в виде  лишения свободы сроком дата условно с испытательным сроком дата со штрафом в размере сумма  -   исполнять самостоятельно.</w:t>
      </w:r>
    </w:p>
    <w:p w:rsidR="00A77B3E">
      <w:r>
        <w:t xml:space="preserve">            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                Мировой судья</w:t>
        <w:tab/>
        <w:tab/>
        <w:tab/>
        <w:t xml:space="preserve">   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