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1-22-47/2018</w:t>
      </w:r>
    </w:p>
    <w:p w:rsidR="00A77B3E">
      <w:r>
        <w:t xml:space="preserve"> 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     фио,    </w:t>
      </w:r>
    </w:p>
    <w:p w:rsidR="00A77B3E">
      <w:r>
        <w:t>с участием государственного обвинителя помощника прокурора адрес фио,</w:t>
      </w:r>
    </w:p>
    <w:p w:rsidR="00A77B3E">
      <w:r>
        <w:t xml:space="preserve">подсудимого    фио,       </w:t>
      </w:r>
    </w:p>
    <w:p w:rsidR="00A77B3E">
      <w:r>
        <w:t xml:space="preserve"> защитника  фио,  предоставившего удостоверение №1631, ордер №207  от дата,</w:t>
      </w:r>
    </w:p>
    <w:p w:rsidR="00A77B3E">
      <w:r>
        <w:t xml:space="preserve">рассмотрев в открытом судебном заседании  в особом порядке уголовное дело в отношении   </w:t>
      </w:r>
    </w:p>
    <w:p w:rsidR="00A77B3E">
      <w:r>
        <w:t xml:space="preserve"> фио, паспортные данные зарегистрированного по адресу: адрес;   фактически проживающего по адресу: адрес; гражданина РФ; со средним образованием; не состоящего в зарегистрированном браке; невоеннообязанного; официально не трудоустроенного; не состоящего на учете у врача психиатра и врача нарколога; ранее не судимого, </w:t>
      </w:r>
    </w:p>
    <w:p w:rsidR="00A77B3E">
      <w:r>
        <w:t>обвиняемого в совершении преступления, предусмотренного ст.319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  фио совершил преступление, предусмотренное ст. 319 УК РФ  -  публичное оскорбление представите</w:t>
      </w:r>
      <w:r>
        <w:softHyphen/>
        <w:t>ля власти при исполнении им своих должностных обязанностей, при следующих обстоятельствах:</w:t>
      </w:r>
    </w:p>
    <w:p w:rsidR="00A77B3E">
      <w:r>
        <w:t>дата примерно в время участковый уполномоченный полиции группы участковых уполномоченных полиции и по делам  несовершеннолетних  отделения полиции №1 (дислокация адрес)  ОМВД России по адрес   фиоо. (далее – сотрудник полиции), находясь при исполнении своих должностных  обязанностей  в форменном обмундировании сотрудника правоохранительных органов (сотрудников Министерства внутренних дел РФ) и являясь представителем власти, совместно с  полицейским  (кинологом) отделения патрульно-постовой службы полиции ОМВД России по адрес  фио и старшим инспектором ГООП ОМВД России по адрес фио, также находившимися при исполнении должностных обязанностей, осуществляли патрулирование   на территории адрес, включая адрес. Вблизи отеля-ресторана «Лидия», расположенного по адресу: адрес,  сотрудниками полиции был выявлен фио, который находясь в состоянии алкогольного  опьянения, спал на лавочке, чем оскорблял человеческое достоинство и общественную нравственность.</w:t>
      </w:r>
    </w:p>
    <w:p w:rsidR="00A77B3E">
      <w:r>
        <w:t xml:space="preserve">               Поскольку в действиях фио имелись признаки административного правонарушения, сотрудник полиции фиоо. неоднократно потребовал от фио предъявить документы, удостоверяющие личность, однако последний отказался выполнить   законные требования  сотрудника полиции.</w:t>
      </w:r>
    </w:p>
    <w:p w:rsidR="00A77B3E">
      <w:r>
        <w:t xml:space="preserve">               дата примерно в время  напротив  отеля-ресторана «Лидия» по адресу: адрес, фио, осознавая, что сотрудник полиции  фиоо. является представителем власти, находится при исполнении своих должностных обязанностей в форменном обмундировании сотрудника полиции, выражая свое недовольство законными действиями сотрудников полиции, в присутствии  представителей общественности фио, фио, фио умышленно высказал в адрес сотрудника полиции фиоо. нецензурные оскорбительные выражения, назвав его словами оскорбительного значения, которые унизили его честь и достоинство.</w:t>
      </w:r>
    </w:p>
    <w:p w:rsidR="00A77B3E">
      <w:r>
        <w:t xml:space="preserve"> Публичные оскорбления, присутствующие на месте происшествия представители общественности фио, фио, фио воспринимали, как высказываемые в отношении представителя власти при исполнении им своих должностных  обязанностей.</w:t>
      </w:r>
    </w:p>
    <w:p w:rsidR="00A77B3E">
      <w:r>
        <w:t xml:space="preserve">              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В судебном заседании подсудимый с предъявленным обвинением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заключение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ст.319 УК РФ, в содеянном чистосердечно раскаивается.</w:t>
      </w:r>
    </w:p>
    <w:p w:rsidR="00A77B3E">
      <w:r>
        <w:t xml:space="preserve">            Государственный обвинитель и защитник  не возражали относительно рассмотрения  уголовного дела  в особом порядке.</w:t>
      </w:r>
    </w:p>
    <w:p w:rsidR="00A77B3E">
      <w:r>
        <w:t xml:space="preserve">              Потерпевший фиоо.  в судебное заседание не явился, о времени и месте  судебного разбирательства извещен надлежащим образом; в материалах имеется его  заявление, в котором  согласен на рассмотрение  уголовного дела  в особом порядке.  </w:t>
      </w:r>
    </w:p>
    <w:p w:rsidR="00A77B3E">
      <w:r>
        <w:t xml:space="preserve">              Таким образом, соблюдены условия постановления приговора без проведения судебного разбирательства, предусмотренные ст. 314 УПК РФ.</w:t>
      </w:r>
    </w:p>
    <w:p w:rsidR="00A77B3E">
      <w:r>
        <w:t xml:space="preserve">              Рассмотрев ходатайство подсудимого, выяснив мнение государственного обвинителя,  защитника, потерпевшего, суд  приходит к выводу, что ходатайство заявлено в соответствии с требованиями главы 40 УПК РФ и подлежит удовлетворению. Обоснованность предъявленного  фио обвинения подтверждается собранными по делу доказательствами.</w:t>
      </w:r>
    </w:p>
    <w:p w:rsidR="00A77B3E">
      <w:r>
        <w:t xml:space="preserve">               Суд согласен с квалификацией действий подсудимого фио и квалифицирует его действия по ст.319 УК РФ – как  публичное оскорбление представите</w:t>
      </w:r>
      <w:r>
        <w:softHyphen/>
        <w:t>ля власти при исполнении им своих должностных обязанностей.</w:t>
      </w:r>
    </w:p>
    <w:p w:rsidR="00A77B3E">
      <w:r>
        <w:t xml:space="preserve">              При назначении вида и размера наказания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Подсудимый  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Суд учел данные, характеризующие личность подсудимого: подсудимый ранее не судим; на учете у врача-психиатра и врача-нарколога не состоит;  в зарегистрированном не браке не состоит; официально не трудоустроен; по месту жительства характеризуется удовлетворительно (л.д.156, 164-166);  избранную в отношении него меру пресечения в виде подписки о невыезде не нарушал.</w:t>
      </w:r>
    </w:p>
    <w:p w:rsidR="00A77B3E">
      <w:r>
        <w:t xml:space="preserve">     В силу ст.61 УК РФ в качестве смягчающих наказание обстоятельств суд  признает: совершение подсудимым впервые преступления небольшой тяжести; явку с повинной; полное признание  своей вины и раскаяние в содеянном.    </w:t>
      </w:r>
    </w:p>
    <w:p w:rsidR="00A77B3E">
      <w:r>
        <w:t xml:space="preserve">      Исходя из положений ст.63 ч.1.1 УК РФ, согласно которым признание в качестве отягчающего наказание обстоятельства совершение преступления в состоянии опьянения, вызванном употреблением алкоголя, является  правом, а не обязанностью суда, учитывая характер и степень общественной опасности совершенного преступления, конкретные обстоятельства его совершения, влияние состояния опьянения на поведение при совершении преступления, а также личность виновного,  суд в данном  случае не признает отягчающим обстоятельством совершение преступления в состоянии опьянения, вызванном употреблением алкоголя, поскольку сам по себе факт разового употребления алкоголя и совершение в этом состоянии преступления, не позволяет учитывать данное обстоятельство в качестве отягчающего наказание. Сведений о том, что подсудимый злоупотребляет алкогольными напитками, ведет себя в этом состоянии агрессивно, не представлено. Подсудимый на учете у врача-нарколога и врача-психиатра не состоит. Как пояснил подсудимый, он находился в эмоциональном состоянии из-за ссоры с братом, и данное состояние повлияло на его поведение, он не сдержал себя при общении с сотрудниками полиции; после доставления в отделение полиции принес извинения потерпевшему; искренне раскаивается в совершении преступления,</w:t>
      </w:r>
    </w:p>
    <w:p w:rsidR="00A77B3E">
      <w:r>
        <w:t xml:space="preserve">              Других  обстоятельств, отягчающих наказание, предусмотренных ст. 63 УК РФ, суд по делу не  также усматривает.  </w:t>
      </w:r>
    </w:p>
    <w:p w:rsidR="00A77B3E">
      <w:r>
        <w:t xml:space="preserve">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его исправление  и на условия жизни его семьи; обстоятельства, смягчающие наказание и отягчающие наказание; мнение лиц, участвующих в деле, относительно  вида и размера  наказания.  </w:t>
      </w:r>
    </w:p>
    <w:p w:rsidR="00A77B3E">
      <w:r>
        <w:t xml:space="preserve">       На основании вышеизложенного, проанализировав все виды наказаний, предусмотренные санкцией ст. 319 УК РФ суд считает возможным назначить   подсудимому наказание в виде штрафа в размере 20000руб.,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Назначение иного более строгого вида и размера наказания может повлиять на условия жизни семьи подсудимого.</w:t>
      </w:r>
    </w:p>
    <w:p w:rsidR="00A77B3E">
      <w:r>
        <w:t xml:space="preserve"> 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Оснований для применения положений ст. 64 УК РФ суд не  усматривает.</w:t>
      </w:r>
    </w:p>
    <w:p w:rsidR="00A77B3E">
      <w:r>
        <w:t xml:space="preserve">               Гражданский иск по делу не заявлен.</w:t>
      </w:r>
    </w:p>
    <w:p w:rsidR="00A77B3E">
      <w:r>
        <w:t xml:space="preserve">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307-309, 316, 322, 323 УПК  РФ, суд  </w:t>
      </w:r>
    </w:p>
    <w:p w:rsidR="00A77B3E">
      <w:r>
        <w:t>ПРИГОВОРИЛ:</w:t>
      </w:r>
    </w:p>
    <w:p w:rsidR="00A77B3E">
      <w:r>
        <w:t xml:space="preserve">            </w:t>
      </w:r>
    </w:p>
    <w:p w:rsidR="00A77B3E">
      <w:r>
        <w:t xml:space="preserve">                Признать фио   виновным в совершении  преступления,   предусмотренного  ст.319 УК РФ,  и назначить ему  наказание в виде штрафа в  размере сумма.  </w:t>
      </w:r>
    </w:p>
    <w:p w:rsidR="00A77B3E">
      <w:r>
        <w:t xml:space="preserve">        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      </w:t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