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1-23-16/2024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№23 Алуштинского судебного района (г.адрес) адрес фио, при ведении протокола судебного заседания помощником судьи фио, </w:t>
      </w:r>
    </w:p>
    <w:p w:rsidR="00A77B3E">
      <w:r>
        <w:t>с участием государственного обвинителя – фио, полномочия подтверждены на основании служебного удостоверения;</w:t>
      </w:r>
    </w:p>
    <w:p w:rsidR="00A77B3E">
      <w:r>
        <w:t>защитника – фио, действующего на основании ордера, представил суду удостоверение адвоката;</w:t>
      </w:r>
    </w:p>
    <w:p w:rsidR="00A77B3E">
      <w:r>
        <w:t>подсудимого фиоо., личность установлена по паспорту гражданина Российской Федерации, а также в ходе судебного заседания;</w:t>
      </w:r>
    </w:p>
    <w:p w:rsidR="00A77B3E">
      <w:r>
        <w:t>рассмотрев в открытом судебном уголовное дело в отношении Оруджова Турала Асланали оглы, паспортные данные. Зарегистрированного и проживающего по адресу: адрес Геловани, 12, кв. 47, официально нетрудоустроенного,  женатого, имеющего на иждивении троих несовершеннолетних детей (двое малолетних), не военнообязанного, на учете у врача – нарколога, врача – психиатра не состоящего, ранее не судимого, образование средне, обвиняемого в совершении преступления ответственность за которое установлена ч.3 ст. 30, ч.1 ст. 291.2 УК РФ,</w:t>
      </w:r>
    </w:p>
    <w:p w:rsidR="00A77B3E">
      <w:r>
        <w:t>УСТАНОВИЛ:</w:t>
      </w:r>
    </w:p>
    <w:p w:rsidR="00A77B3E">
      <w:r>
        <w:t>Как установлено судом и усматривается из материалов дела, фиоо. совершил умышленное преступление против государственной власти, интересов государственной службы при следующих обстоятельствах.</w:t>
      </w:r>
    </w:p>
    <w:p w:rsidR="00A77B3E">
      <w:r>
        <w:t>В соответствии с п. 1 ст. 1 Федерального закона РФ № 3 от дата «О полиции» (далее - Закон), основным направлением деятельности полиции является защита жизни, здоровья, прав и свобод граждан Российской Федерации, иностранных граждан, лиц без гражданства, а также для противодействия преступности, охраны общественного порядка, собственности и для обеспечения общественной безопасности; исходя из</w:t>
      </w:r>
    </w:p>
    <w:p w:rsidR="00A77B3E">
      <w:r>
        <w:t>содержания положений предусмотренных п.п. 2, 11, 33, ч. 1 ст. 12 Закона при осуществлении своей деятельности на полицию возложены обязанности: обеспечивать сохранность следов административного правонарушения; выявлять и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полиции; осуществлять контроль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Федерации, въезда в Российскую Федерацию, выезда из Российской Федерации, транзитного проезда через адрес; исходя из содержания положения предусмотренного п. 2 ч. 1 ст. 13 Закона при осуществлении своей деятельности полиция вправе: проверять документы, удостоверяющие личность граждан, если имеются данные, дающие основания полагать, что имеется повод к возбуждению в отношении этих граждан дела об административном правонарушении.</w:t>
      </w:r>
    </w:p>
    <w:p w:rsidR="00A77B3E">
      <w:r>
        <w:t>Согласно выписке из приказа № 450 л/с от дата лейтенант</w:t>
      </w:r>
    </w:p>
    <w:p w:rsidR="00A77B3E">
      <w:r>
        <w:t>полиции фио назначен на должность инспектора</w:t>
      </w:r>
    </w:p>
    <w:p w:rsidR="00A77B3E">
      <w:r>
        <w:t>(дорожно-патрульной службы) отделения ДПС ГИБДД с дата.</w:t>
      </w:r>
    </w:p>
    <w:p w:rsidR="00A77B3E">
      <w:r>
        <w:t>В соответствии с должностным регламентом (должностной инструкцией) инспектора (дорожно-патрульной службы) отделения ДПС Государственной инспекции безопасности дорожного движения Отдела Министерства внутренних дел Российской Федерации по адрес лейтенанта полиции фио (далее - инспектор ДПС фиоА) утвержденной начальником ОМВД России по адрес полковником</w:t>
      </w:r>
    </w:p>
    <w:p w:rsidR="00A77B3E">
      <w:r>
        <w:t>полиции фио от дата, инспектор ДПС фио в</w:t>
      </w:r>
    </w:p>
    <w:p w:rsidR="00A77B3E">
      <w:r>
        <w:t>своей деятельности руководствуется Конституцией Российской Федерации,</w:t>
      </w:r>
    </w:p>
    <w:p w:rsidR="00A77B3E">
      <w:r>
        <w:t>общепризнанными принципами и нормами международного права,</w:t>
      </w:r>
    </w:p>
    <w:p w:rsidR="00A77B3E">
      <w:r>
        <w:t>международными договорами Российской Федерации, федеральными конституционными законами, Федеральным законом от дата № З-ФЗ «О полиции», другими федеральными законами, указами и распоряжениями Правительства Российской Федерации, законами адрес по вопросам охраны общественного порядка и обеспечения общественной безопасности, изданными в пределах его компетенции, нормативными правовыми актами МВД России, правовыми актами МВД по Республике</w:t>
      </w:r>
    </w:p>
    <w:p w:rsidR="00A77B3E">
      <w:r>
        <w:t>адрес, указаниями и распоряжениями вышестоящих главных государственных инспекторов безопасности дорожного движения, а также утвержденным начальником ОМВД России по адрес полковником полиции фио от дата должностным регламентом закрепляющим права, обязанности и ответственность инспектора (дорожно- патрульной службы отделения ДПС Государственной инспекции</w:t>
      </w:r>
    </w:p>
    <w:p w:rsidR="00A77B3E">
      <w:r>
        <w:t>безопасности дорожного движения Отдела Министерства внутренних дел Российской Федерации по адрес лейтенанта полиции фио</w:t>
      </w:r>
    </w:p>
    <w:p w:rsidR="00A77B3E">
      <w:r>
        <w:t>Исходя из содержания положений предусмотренных п.п. 6.4, 6.8, 6.30, 7, 8, 10.1, 10.4. 10.5, 10.18, должностного регламента (должностной инструкцией) инспектора (дорожно-патрульной службы) отделения ДПС Государственной инспекции безопасности дорожного движения Отдела Министерства внутренних дел Российской Федерации по адрес лейтенанта полиции фио утвержденной начальником ОМВД</w:t>
      </w:r>
    </w:p>
    <w:p w:rsidR="00A77B3E">
      <w:r>
        <w:t>России по адрес полковником полиции фио от дата фио при осуществлении своих должностных полномочий вправе: составлять протоколы об административных правонарушениях; проверять документы, удостоверяющие личность граждан, если имеются данные, дающие основания полагать, что имеется повод к возбуждению в отношении этих граждан дела об административном правонарушении; обладает другими правами в соответствии с законодательными и иными нормативными</w:t>
      </w:r>
    </w:p>
    <w:p w:rsidR="00A77B3E">
      <w:r>
        <w:t>правовыми актами Российской Федерации, нормативными правовыми актами МВД России, правовыми актами МВД по адрес. При осуществлении своих должностных полномочий он обязан: выполнять обязанности, указанные в ст. 12 Федерального закона от дата № 342-ФЗ «О службе в органах внутренних дел Российской Федерации и внесении изменений в отдельные законодательные акты Российской Федерации, утвержденного Указом Президента Российской Федерации от дата №1377»; выполнять обязанности, предусмотренные Федеральным законом от</w:t>
      </w:r>
    </w:p>
    <w:p w:rsidR="00A77B3E">
      <w:r>
        <w:t>дата № З-ФЗ «О полиции»; принимать меры по выявлению и пресечению административных правонарушений, осуществлению производства по делам об административных правонарушениях, отнесенных законодательством об административных правонарушениях к подведомственности полиции, по предупреждению и раскрытию преступлений; осуществлять несение службы по надзору за соблюдением участниками дорожного движения требований законодательства Российской Федерации и иных нормативных правовых актов в области безопасности</w:t>
      </w:r>
    </w:p>
    <w:p w:rsidR="00A77B3E">
      <w:r>
        <w:t>дорожного движения; осуществлять в соответствии с законодательством Российской Федерации производство по делам об административных правонарушениях; осуществлять распорядительно-регулировочные действия; в соответствии с требованиями приказа МВД России от дата № 293 уведомлять начальника отделения ГИБДД ОМВД России по адрес в ходе личного приема или через подразделение, осуществляющее</w:t>
      </w:r>
    </w:p>
    <w:p w:rsidR="00A77B3E">
      <w:r>
        <w:t>делопроизводство, обо всех случаях обращения к нему каких-либо лиц в целях склонения его или к совершению коррупционных правонарушений.</w:t>
      </w:r>
    </w:p>
    <w:p w:rsidR="00A77B3E">
      <w:r>
        <w:t>Согласно постовой ведомости расстановки нарядов дорожно- патрульной службы на дата утвержденной начальником ОГИБДД ОМВД России по адрес майором полиции фио от дата, инспектор ДПС фио совместно с инспектором ДПС фио несли службу на служебном автомобиле марки «Логан» с государственным регистрационным знаком А1165-82 по маршруту</w:t>
      </w:r>
    </w:p>
    <w:p w:rsidR="00A77B3E">
      <w:r>
        <w:t>патрулирования М-2 в период времени с дата с время до дата до время.</w:t>
      </w:r>
    </w:p>
    <w:p w:rsidR="00A77B3E">
      <w:r>
        <w:t>Согласно «Дислокации» постов и маршрутов патрулирования нарядов</w:t>
      </w:r>
    </w:p>
    <w:p w:rsidR="00A77B3E">
      <w:r>
        <w:t>ОГИБДД ОМВД России по адрес на дата, утвержденной врио</w:t>
      </w:r>
    </w:p>
    <w:p w:rsidR="00A77B3E">
      <w:r>
        <w:t>начальника ОМВД России по адрес подполковником полиции</w:t>
      </w:r>
    </w:p>
    <w:p w:rsidR="00A77B3E">
      <w:r>
        <w:t>фио. Бекташем инспектор ДПС фио совместно со старшим</w:t>
      </w:r>
    </w:p>
    <w:p w:rsidR="00A77B3E">
      <w:r>
        <w:t>смены инспектором ДПС фио несли службу на служебном</w:t>
      </w:r>
    </w:p>
    <w:p w:rsidR="00A77B3E">
      <w:r>
        <w:t>автомобиле марки «Логан» с государственным регистрационным знаком</w:t>
      </w:r>
    </w:p>
    <w:p w:rsidR="00A77B3E">
      <w:r>
        <w:t>А1165-82 по маршруту патрулирования № 2 в период времени с дата с</w:t>
      </w:r>
    </w:p>
    <w:p w:rsidR="00A77B3E">
      <w:r>
        <w:t>время до дата до время.</w:t>
      </w:r>
    </w:p>
    <w:p w:rsidR="00A77B3E">
      <w:r>
        <w:t>Таким образом, инспектор (дорожно-патрульной службы) отделения</w:t>
      </w:r>
    </w:p>
    <w:p w:rsidR="00A77B3E">
      <w:r>
        <w:t>ДПС Государственной инспекции безопасности дорожного движения Отдела</w:t>
      </w:r>
    </w:p>
    <w:p w:rsidR="00A77B3E">
      <w:r>
        <w:t>Министерства внутренних дел Российской Федерации по адрес лейтенант</w:t>
      </w:r>
    </w:p>
    <w:p w:rsidR="00A77B3E">
      <w:r>
        <w:t>полиции фио по состоянию на дата, являлся сотрудником</w:t>
      </w:r>
    </w:p>
    <w:p w:rsidR="00A77B3E">
      <w:r>
        <w:t>полиции, то есть должностным лицом, постоянно осуществляющим функции</w:t>
      </w:r>
    </w:p>
    <w:p w:rsidR="00A77B3E">
      <w:r>
        <w:t>представителя власти, так как в установленном законом порядке был наделен</w:t>
      </w:r>
    </w:p>
    <w:p w:rsidR="00A77B3E">
      <w:r>
        <w:t>распорядительными полномочиями в отношении лиц, не находящихся от него</w:t>
      </w:r>
    </w:p>
    <w:p w:rsidR="00A77B3E">
      <w:r>
        <w:t>в служебной зависимости, и имел право принимать решения, обязательные для</w:t>
      </w:r>
    </w:p>
    <w:p w:rsidR="00A77B3E">
      <w:r>
        <w:t>исполнения гражданами, а также организациями независимо от их</w:t>
      </w:r>
    </w:p>
    <w:p w:rsidR="00A77B3E">
      <w:r>
        <w:t>ведомственной подчиненности.</w:t>
      </w:r>
    </w:p>
    <w:p w:rsidR="00A77B3E">
      <w:r>
        <w:t>дата в период времени с в время до 00 часов</w:t>
      </w:r>
    </w:p>
    <w:p w:rsidR="00A77B3E">
      <w:r>
        <w:t>30 минут, более точное время следствием не установлено, инспектором ДПС фио на специально отведенном для стоянки автомобилей, на</w:t>
      </w:r>
    </w:p>
    <w:p w:rsidR="00A77B3E">
      <w:r>
        <w:t xml:space="preserve">участке автодороги, расположенном вблизи дорожного кольца, около автовокзала адрес, расположенного по адресу: адрес, остановлен автомобиль марки марка автомобиля Приора» с государственным регистрационным знаком К адрес регион 07, под управлением фиоо., паспортные данные. </w:t>
      </w:r>
    </w:p>
    <w:p w:rsidR="00A77B3E">
      <w:r>
        <w:t>Причиной остановки явилась проверка документов водителя указанного</w:t>
      </w:r>
    </w:p>
    <w:p w:rsidR="00A77B3E">
      <w:r>
        <w:t>транспортного средства - фиоо., паспортные данные, а также пассажиров указанного транспортного средства - Асгарова Нуршана, паспортные данные и Алишова Рамаила Бахчалы оглы, паспортные данные</w:t>
      </w:r>
    </w:p>
    <w:p w:rsidR="00A77B3E">
      <w:r>
        <w:t>В ходе проверки документов указанных лиц инспектором ДПС фио в действиях фио, и фио выявлены признаки состава административного правонарушения, предусмотренного ч. 1 ст. 18.8 КоАП РФ, ввиду чего инспектор ДПС фио направился в служебный автомобиль марки «Логан» с государственным регистрационным знаком А 1165 - 82 для составления административного материала в отношении фио и фио по факту выявленных в их действиях признаков состава административного правонарушения, предусмотренного ч. 1 ст. 18.8 КоАП РФ.</w:t>
      </w:r>
    </w:p>
    <w:p w:rsidR="00A77B3E">
      <w:r>
        <w:t>Далее дата в период времени с время до 00 часов</w:t>
      </w:r>
    </w:p>
    <w:p w:rsidR="00A77B3E">
      <w:r>
        <w:t>30 минут, более точное время следствием не установлено, у фиоо., не желающего составления материала в отношении фио и фио по факту выявленных в их действиях инспектором ДПС фио признаков состава административного правонарушения предусмотренного ч. 1 ст. 18.8 КоАП РФ, возник преступный умысел на дачу взятки, лично, в размере не превышающем сумма, должностному лицу - инспектору ДПС фио, находящемуся при исполнении им своих должностных обязанностей, в виде денег суммой сумма.</w:t>
      </w:r>
    </w:p>
    <w:p w:rsidR="00A77B3E">
      <w:r>
        <w:t>дата в период времени с время до время,</w:t>
      </w:r>
    </w:p>
    <w:p w:rsidR="00A77B3E">
      <w:r>
        <w:t>фиоо., с целью реализации преступного умысла, направленного на дачу взятки, лично,</w:t>
        <w:tab/>
        <w:t>в размере,</w:t>
        <w:tab/>
        <w:t>не</w:t>
        <w:tab/>
        <w:t>превышающем 10 000,00 сумма прописью должностному лицу, направился к банкомату, расположенному вблизи здания магазина продуктов «ПУД» расположенному по адресу: адрес, где совершил банковскую операцию по снятию денежных средств общей суммой сумма, а именно купюры номиналом сумма и купюры номиналом сумма, после чего вернулся к автомобилю марки марка автомобиля Приора» с государственным регистрационным</w:t>
      </w:r>
    </w:p>
    <w:p w:rsidR="00A77B3E">
      <w:r>
        <w:t>знаком К адрес регион 07, расположенном на вышеуказанном шоссе.</w:t>
      </w:r>
    </w:p>
    <w:p w:rsidR="00A77B3E">
      <w:r>
        <w:t>Далее, дата в период времени с время до время, фиоо., реализуя свой преступный умысел, направленный на дачу взятки, лично в размере, не превышающем 10 000,00 сумма прописью должностному лицу, подошел к служебному автомобилю марки «Логан» с государственным регистрационным знаком А 1165 - 82, по приглашению инспектора ДПС фио, связанным с погодными условиями, сел внутрь данного транспортного средства на переднее пассажирское место, расположенное рядом с местом для водителя, где в указанный промежуток времени на месте водителя находился инспектор ДПС фио после</w:t>
      </w:r>
    </w:p>
    <w:p w:rsidR="00A77B3E">
      <w:r>
        <w:t>чего понимая противоправный характер своих действий и желая наступления общественно опасных последствий в виде нарушения интересов государственной службы, предложил инспектору ДПС фио находящемуся при исполнении своих должностных обязанностей, взятку в виде денег общей суммой сумма, за несоставление административных материалов по факту выявленных им в действиях фио и фио признаков состава административного правонарушения, предусмотренного ч. 1 ст. 18.8 КоАП РФ. Не желая отказываться от задуманного, находясь в указанное время и в указанном месте, фио положил купюру серии</w:t>
      </w:r>
    </w:p>
    <w:p w:rsidR="00A77B3E">
      <w:r>
        <w:t>ЬН телефон номиналом сумма и купюру серии МБ телефон номиналом</w:t>
      </w:r>
    </w:p>
    <w:p w:rsidR="00A77B3E">
      <w:r>
        <w:t>сумма в место, расположенное между водительским и передним</w:t>
      </w:r>
    </w:p>
    <w:p w:rsidR="00A77B3E">
      <w:r>
        <w:t>пассажирским сиденьями на центральную часть в районе ручки КПП</w:t>
      </w:r>
    </w:p>
    <w:p w:rsidR="00A77B3E">
      <w:r>
        <w:t>служебного автомобиля марки «Логан» с государственным регистрационным</w:t>
      </w:r>
    </w:p>
    <w:p w:rsidR="00A77B3E">
      <w:r>
        <w:t>знаком А 1165 - 82, чем фактически совершил покушение на дачу взятку лично, в размере, не превышающем сумма прописью инспектору ДПС фио, находящемуся при исполнении своих должностных обязанностей, в виде денег общей суммой сумма, за несоставление инспектором фио административных материалов по факту выявленных им в действиях фио и фио признаков состава</w:t>
      </w:r>
    </w:p>
    <w:p w:rsidR="00A77B3E">
      <w:r>
        <w:t>административного правонарушения, предусмотренного ч. 1 ст. 18.8 КоАП</w:t>
      </w:r>
    </w:p>
    <w:p w:rsidR="00A77B3E">
      <w:r>
        <w:t>РФ.</w:t>
      </w:r>
    </w:p>
    <w:p w:rsidR="00A77B3E">
      <w:r>
        <w:t>Инспектор ДПС фио от получения взятки отказался,</w:t>
      </w:r>
    </w:p>
    <w:p w:rsidR="00A77B3E">
      <w:r>
        <w:t>сообщил о случившемся в дежурную часть ОМВД России по адрес,</w:t>
      </w:r>
    </w:p>
    <w:p w:rsidR="00A77B3E">
      <w:r>
        <w:t>вызвал следственно-оперативную группу, в силу чего, фиоо. не смог</w:t>
      </w:r>
    </w:p>
    <w:p w:rsidR="00A77B3E">
      <w:r>
        <w:t>реализовать свой преступный умысел до конца по не зависящим от него</w:t>
      </w:r>
    </w:p>
    <w:p w:rsidR="00A77B3E">
      <w:r>
        <w:t>обстоятельствам</w:t>
      </w:r>
    </w:p>
    <w:p w:rsidR="00A77B3E">
      <w:r>
        <w:t>Таким образом. фиоо. совершил преступление, предусмотренное ч. 3 ст. 30, ч. 1 ст. 291.2 УК РФ, - покушение на дачу взятки лично, в размере, не превышающем сумма прописью, если при этом преступление не было доведено до конца по не зависящим от такого лица обстоятельствам.</w:t>
      </w:r>
    </w:p>
    <w:p w:rsidR="00A77B3E">
      <w:r>
        <w:t>В судебном заседании подсудимый фио пояснил, что предъявленное обвинение ему понятно, согласен с ним, вину свою признает полностью, поддержал ранее заявленное ходатайство о рассмотрении дела в особом порядке принятия судебного решения - постановлении приговора без проведения судебного разбирательства, которое заявлено им добровольно, после консультации с защитником, при этом он осознает последствия постановления приговора без проведения судебного разбирательства.</w:t>
      </w:r>
    </w:p>
    <w:p w:rsidR="00A77B3E">
      <w:r>
        <w:t>Защитник поддержал ходатайство подсудимого о рассмотрении уголовного дела в порядке особого производства.</w:t>
      </w:r>
    </w:p>
    <w:p w:rsidR="00A77B3E">
      <w:r>
        <w:t>Государственный обвинитель также выразил согласие на рассмотрение уголовного дела в порядке особого производства.</w:t>
      </w:r>
    </w:p>
    <w:p w:rsidR="00A77B3E">
      <w:r>
        <w:t>Судом установлено, что обвинение, с которым согласился подсудимый фиоо., является обоснованным и подтверждается собранными по уголовному делу доказательствами, а ходатайство о применении особого порядка принятия судебного решения в связи с согласием с предъявленным обвинением подсудимым заявлено добровольно и после консультации с защитником, подсудимый осознает характер и последствия заявленного ходатайства, в связи с чем, суд приходит к выводу о необходимости удовлетворения ходатайства подсудимого и применения особого порядка принятия судебного решения.</w:t>
      </w:r>
    </w:p>
    <w:p w:rsidR="00A77B3E">
      <w:r>
        <w:t>Суд квалифицирует действия подсудимого фиоо. по ч.3 ст. 30, ч.1 ст. 291.2 УК РФ  - покушение на дачу взятки лично, в размере, не превышающем сумма прописью, если при этом преступление не было доведено до конца по независящим от этого лица обстоятельствам.</w:t>
      </w:r>
    </w:p>
    <w:p w:rsidR="00A77B3E">
      <w:r>
        <w:t>Преступление, совершенное фиоо., в соответствии со ст.15 УК РФ относится к категории небольшой тяжести.</w:t>
      </w:r>
    </w:p>
    <w:p w:rsidR="00A77B3E">
      <w:r>
        <w:t>Изучением личности подсудимого фиоо., судом установлено, что он по месту жительства характеризуется посредственно, официально не трудоустроен, на учете у врача психиатра и врача нарколога не состоит, ранее не судим, женат, на иждивении трое несовершеннолетних детей.</w:t>
      </w:r>
    </w:p>
    <w:p w:rsidR="00A77B3E">
      <w:r>
        <w:t>Обстоятельствами, смягчающими наказание подсудимому, суд признает явку с повинной, активное содействие в раскрытии преступления, а также признание вины.</w:t>
      </w:r>
    </w:p>
    <w:p w:rsidR="00A77B3E">
      <w:r>
        <w:t>На стадии прений, государственный обвинитель ходатайствовал перед судом о назначении подсудимому штрафа в размере сумма. Защитник не оспаривая квалификацию действий своего подзащитного, ходатайствовал перед судом о прекращении производства по настоящему уголовному делу на основании примечания к статье 291.2 УК РФ.</w:t>
      </w:r>
    </w:p>
    <w:p w:rsidR="00A77B3E">
      <w:r>
        <w:t>Суд рассмотрев заявленное ходатайство защитника приходит к выводу о том, что оно не подлежит удовлетворению по следующим основаниям.</w:t>
      </w:r>
    </w:p>
    <w:p w:rsidR="00A77B3E">
      <w:r>
        <w:t>Так, в соответствии с примечанием к статье 291.2 УК РФ,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A77B3E">
      <w:r>
        <w:t>Вместе с тем, в рассматриваемом деле, суд не усматривает оснований принимать участие подсудимого в процессуальных действиях как активное способствование и расследование преступления, поскольку участие в таких действиях предполагает его процессуальный статус.</w:t>
      </w:r>
    </w:p>
    <w:p w:rsidR="00A77B3E">
      <w:r>
        <w:t xml:space="preserve">Таким образом, ходатайство защитника о прекращении производства по настоящему делу на основании примечания к статье 291.2 УК РФ, удовлетворению не подлежит. </w:t>
      </w:r>
    </w:p>
    <w:p w:rsidR="00A77B3E">
      <w:r>
        <w:t>При назначении наказания фиоо.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по месту жительства характеризуется посредственно, ранее не судим,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ч.3 ст. 30, ч.1 ст. 291.2 УК РФ в виде штрафа.</w:t>
      </w:r>
    </w:p>
    <w:p w:rsidR="00A77B3E">
      <w:r>
        <w:tab/>
        <w:t>Определяя размер штрафа, суд исходит из следующего.</w:t>
      </w:r>
    </w:p>
    <w:p w:rsidR="00A77B3E">
      <w:r>
        <w:t xml:space="preserve">Так, в силу положений Конституции РФ и основополагающих принципов права, в том числе правовой определенности, судебный акт (приговор суда) должен быть исполнимым. Принятие заведомо неисполнимого судебного акта без учета, например, имущественного положения осужденного, не позволяет достичь целей наказания, перечисленных в гл. 9 УК РФ. </w:t>
      </w:r>
    </w:p>
    <w:p w:rsidR="00A77B3E">
      <w:r>
        <w:t xml:space="preserve">Наказание должно соотноситься с характером и степенью общественной опасности и обладать разумным сдерживающим эффектом, необходимым для соблюдения находящихся под защитой уголовно-правовых запретов и ограничений. </w:t>
      </w:r>
    </w:p>
    <w:p w:rsidR="00A77B3E">
      <w:r>
        <w:t xml:space="preserve">Таким образом, критериями, положенными в основу назначения уголовного наказания в виде штрафа, служат следующие обстоятельства: </w:t>
      </w:r>
    </w:p>
    <w:p w:rsidR="00A77B3E">
      <w:r>
        <w:t xml:space="preserve">- штраф предусмотрен в санкции статьи УК РФ за соответствующее преступление; </w:t>
      </w:r>
    </w:p>
    <w:p w:rsidR="00A77B3E">
      <w:r>
        <w:t xml:space="preserve">- тяжесть совершенного преступления и, соответственно, его последствия; </w:t>
      </w:r>
    </w:p>
    <w:p w:rsidR="00A77B3E">
      <w:r>
        <w:t xml:space="preserve">- имущественное положение осужденного и его семьи; </w:t>
      </w:r>
    </w:p>
    <w:p w:rsidR="00A77B3E">
      <w:r>
        <w:t xml:space="preserve">- возможность получения осужденным заработной платы или иного дохода в целом. </w:t>
      </w:r>
    </w:p>
    <w:p w:rsidR="00A77B3E">
      <w:r>
        <w:t>Учитывая то обстоятельство, что фиоо. официально трудоустроен, при этом его суммарный доход, как он сам пояснил в судебном заседании, не превышает сумма, суд полагает возможным определить размер штрафа в сумме сумма.</w:t>
      </w:r>
    </w:p>
    <w:p w:rsidR="00A77B3E">
      <w:r>
        <w:t xml:space="preserve"> Указанный размер штрафа, по мнению суда, в полной мере отвечает степени общественной опасности уголовно-наказуемого деяния, совершенного фиоо. и будет отвечать целям наказания, изложенных в части 2 статьи 43 УК РФ.</w:t>
      </w:r>
    </w:p>
    <w:p w:rsidR="00A77B3E">
      <w:r>
        <w:t>Меру процессуального принуждения в виде подписки о невыезде и надлежащем поведении фиоо. до вступления приговора в законную силу следует оставить без изменения. Гражданский иск по делу не заявлен.</w:t>
      </w:r>
    </w:p>
    <w:p w:rsidR="00A77B3E">
      <w:r>
        <w:t>Руководствуясь ст.ст. 226.9, 304, 307-309, 316, 317УПК РФ, мировой судья</w:t>
      </w:r>
    </w:p>
    <w:p w:rsidR="00A77B3E">
      <w:r>
        <w:t>П Р И Г О В О Р И Л:</w:t>
      </w:r>
    </w:p>
    <w:p w:rsidR="00A77B3E">
      <w:r>
        <w:t>Ходатайство защитника о прекращении производства по уголовному делу на основании примечания к статье 291.2 УК РФ оставить без удовлетворения.</w:t>
      </w:r>
    </w:p>
    <w:p w:rsidR="00A77B3E">
      <w:r>
        <w:t>Оруджова Турала Асланали оглы  признать виновным в совершении преступления предусмотренного ч.3 ст. 30, ч.1 ст. 291.2 УК РФ и назначить ему наказание в виде штрафа в размере сумма.</w:t>
      </w:r>
    </w:p>
    <w:p w:rsidR="00A77B3E">
      <w:r>
        <w:t>Меру пресечения в виде подписки о невыезде и надлежащем поведении фиоо. оставить без изменения до вступления постановления в законную силу, после вступления в законную силу – отменить.</w:t>
      </w:r>
    </w:p>
    <w:p w:rsidR="00A77B3E">
      <w:r>
        <w:t>Вещественное доказательство компакт-диск хранить в материалах дела.</w:t>
      </w:r>
    </w:p>
    <w:p w:rsidR="00A77B3E">
      <w:r>
        <w:t>Вещественные доказательства – два билета Банка России: номиналом сумма серии ЬН2497519, номиналом сумма серии МБ2708731 обратить в доход государства.</w:t>
      </w:r>
    </w:p>
    <w:p w:rsidR="00A77B3E">
      <w:r>
        <w:t>Реквизиты для оплаты штрафа:</w:t>
      </w:r>
    </w:p>
    <w:p w:rsidR="00A77B3E">
      <w:r>
        <w:t xml:space="preserve">УФК по адрес (Главное следственное управление Следственного комитета Российской Федерации по адрес, л/с 04751А91660), ИНН/КПП 7701391370/910201001, БИК телефон Отделение адрес Банка России//УФК по адрес, р/с 03100643000000017500, к/с 40102810645370000035, код дохода 417116031320100001470 (денежные взыскания (штрафы) и иные суммы, взыскиваемые с лиц, виновных в совершении преступлений, возмещение ущерба имуществу), ОКТМО телефон, УИН 417000000000009882604. </w:t>
      </w:r>
    </w:p>
    <w:p w:rsidR="00A77B3E">
      <w:r>
        <w:t>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судью.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