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1-23-20/2021</w:t>
      </w:r>
    </w:p>
    <w:p w:rsidR="00A77B3E">
      <w:r>
        <w:t>ПОСТАНОВЛЕНИЕ</w:t>
      </w:r>
    </w:p>
    <w:p w:rsidR="00A77B3E">
      <w:r>
        <w:t>дата</w:t>
        <w:tab/>
        <w:t>адрес</w:t>
      </w:r>
    </w:p>
    <w:p w:rsidR="00A77B3E">
      <w:r>
        <w:t>Мировой судья судебного участка № 23 Алуштинского судебного района (городской адрес) фио, при ведении протокола судебного заседания секретарем фио с участием:</w:t>
      </w:r>
    </w:p>
    <w:p w:rsidR="00A77B3E">
      <w:r>
        <w:t>государственного обвинителя старшего помощника прокурора адрес фио;</w:t>
      </w:r>
    </w:p>
    <w:p w:rsidR="00A77B3E">
      <w:r>
        <w:t>подсудимого фио, личность установлена по паспорту гражданина Российской Федерации, а также в судебном заседании;</w:t>
      </w:r>
    </w:p>
    <w:p w:rsidR="00A77B3E">
      <w:r>
        <w:t>защитника фио представившего удостоверение, а также ордер №107 от дата;</w:t>
      </w:r>
    </w:p>
    <w:p w:rsidR="00A77B3E">
      <w:r>
        <w:t>потерпевшего - фио, личность установлена по паспорту гражданина Российской Федерации;</w:t>
      </w:r>
    </w:p>
    <w:p w:rsidR="00A77B3E">
      <w:r>
        <w:t>рассмотрев в открытом судебном заседании материалы уголовного дела в отношении фио, паспортные данные, УССР,</w:t>
      </w:r>
    </w:p>
    <w:p w:rsidR="00A77B3E">
      <w:r>
        <w:t>зарегистрированного по адресу: адрес, женат, на иждивении несовершеннолетний ребенок, официально не трудоустроенного, военнообязанного, гражданина РФ, на учете врача психиатра и врача нарколога не состоящего, обвиняемого в совершении преступления, предусмотренного частью 1 статьи 158 УК РФ,</w:t>
      </w:r>
    </w:p>
    <w:p w:rsidR="00A77B3E">
      <w:r>
        <w:t>УСТАНОВИЛ:</w:t>
      </w:r>
    </w:p>
    <w:p w:rsidR="00A77B3E">
      <w:r>
        <w:t>как установлено судом фио, будучи в состоянии опьянения, вызванном употреблением алкоголя, дата в время, находясь у дома №5 по адрес адрес, реализуя свой внезапно возникший преступный умысел, направленный на тайное хищение чужого имущества, воспользовавшись тем, что потерпевший фио спит, и за его действиями никто не наблюдает, действуя умышленно из корыстных побуждений, тайно путем свободного доступа, похитил оставленный на земле, принадлежащий фио мобильный телефон марки «Xiaomi Redmi 9» стоимостью сумма в корпусе бирюзового цвета (imei:862666056188225; imei2:862666056188233), встроенной сим-картой мобильного оператора с абонентским номером МТС телефон 55-60, в полимерном чехле прозрачного цвета, которые материальную ответственность для потерпевшего не представляют, после чего с похищенным имуществом скрылся, обратив его в свою пользу, тем самым причинил фио незначительный материальный ущерб на общую сумму сумма.</w:t>
      </w:r>
    </w:p>
    <w:p w:rsidR="00A77B3E">
      <w:r>
        <w:t>Своими умышленными действиями, фио совершил преступление, предусмотренное ч. 1 ст. 158 УК РФ - кража, то есть тайное хищение чужого имущества.</w:t>
      </w:r>
    </w:p>
    <w:p w:rsidR="00A77B3E">
      <w:r>
        <w:t>Подсудимый фио свою вину в предъявленном обвинении признал полностью и согласен с описанием преступного деяния.</w:t>
      </w:r>
    </w:p>
    <w:p w:rsidR="00A77B3E">
      <w:r>
        <w:t>После разъяснения прав, от защитника фио поступило заявление о прекращении уголовного дела в отношении подсудимого в связи с примирением с потерпевшими. Кроме того, от потерпевшего фио поступило заявление о прекращения уголовного дела.</w:t>
      </w:r>
    </w:p>
    <w:p w:rsidR="00A77B3E">
      <w:r>
        <w:t>Государственный обвинитель, подсудимый и защитник не возражают против прекращения уголовного дела в связи с примирением сторон.</w:t>
      </w:r>
    </w:p>
    <w:p w:rsidR="00A77B3E">
      <w:r>
        <w:t>Преступление, предусмотренное частью первой статьи 158 УК РФ является преступлением небольшой тяжести. фио ранее не судим. Подсудимый примирился с потерпевшими, который не имеет к нему претензий.</w:t>
      </w:r>
    </w:p>
    <w:p w:rsidR="00A77B3E">
      <w:r>
        <w:t>В связи с изложенным, мировой судья считает возможным прекратить уголовное дело по обвинению фио по части первой статьи 158 УК РФ, в связи с примирением с потерпевшим.</w:t>
      </w:r>
    </w:p>
    <w:p w:rsidR="00A77B3E">
      <w:r>
        <w:t>На основании изложенного, руководствуясь ст. ст. 25, 254 п.З, 256 УПК РФ, ст. 76 УК РФ, мировой судья</w:t>
      </w:r>
    </w:p>
    <w:p w:rsidR="00A77B3E">
      <w:r>
        <w:t>ПОСТАНОВИЛ:</w:t>
      </w:r>
    </w:p>
    <w:p w:rsidR="00A77B3E">
      <w:r>
        <w:t>Уголовное дело по обвинению фио, паспортные данные, обвиняемого в совершении преступления предусмотренного ч.1 ст. 158 УК РФ, производством прекратить, в связи с примирением сторон.</w:t>
      </w:r>
    </w:p>
    <w:p w:rsidR="00A77B3E">
      <w:r>
        <w:t>Вещественное доказательство мобильный телефон марки «Xiaomi Redmi 9» стоимостью сумма в корпусе бирюзового цвета (imei:862666056188225; imei2:862666056188233)</w:t>
        <w:tab/>
        <w:t>оставить у фио по</w:t>
      </w:r>
    </w:p>
    <w:p w:rsidR="00A77B3E">
      <w:r>
        <w:t>принадлежности.</w:t>
      </w:r>
    </w:p>
    <w:p w:rsidR="00A77B3E">
      <w:r>
        <w:t>Постановление может быть обжаловано в Алуштинский городской суд адрес через мирового судью судебного участка № 23 Алуштинского судебного района (городской адрес) в течение 10 суток со дня вынесения.</w:t>
      </w:r>
    </w:p>
    <w:p w:rsidR="00A77B3E">
      <w:r>
        <w:t>Мировой судья</w:t>
        <w:tab/>
        <w:t>/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