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>Дело № 1-23-21/2018</w:t>
      </w:r>
    </w:p>
    <w:p w:rsidR="00A77B3E" w:rsidRPr="003D6F83">
      <w:pPr>
        <w:rPr>
          <w:sz w:val="22"/>
          <w:szCs w:val="22"/>
        </w:rPr>
      </w:pP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 xml:space="preserve">                                                    </w:t>
      </w:r>
      <w:r w:rsidRPr="003D6F83">
        <w:rPr>
          <w:sz w:val="22"/>
          <w:szCs w:val="22"/>
        </w:rPr>
        <w:t>П</w:t>
      </w:r>
      <w:r w:rsidRPr="003D6F83">
        <w:rPr>
          <w:sz w:val="22"/>
          <w:szCs w:val="22"/>
        </w:rPr>
        <w:t xml:space="preserve"> О С Т А Н О В Л Е Н И Е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>о прекращении уголовного дела и назначении меры уголовно-правового характера в виде судебного штрафа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 xml:space="preserve">дата                                                   </w:t>
      </w:r>
      <w:r w:rsidRPr="003D6F83">
        <w:rPr>
          <w:sz w:val="22"/>
          <w:szCs w:val="22"/>
        </w:rPr>
        <w:t xml:space="preserve">                                   адрес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 xml:space="preserve">Мировой  судья судебного участка №23 Алуштинского судебного района (городской адрес) адрес </w:t>
      </w:r>
      <w:r w:rsidRPr="003D6F83">
        <w:rPr>
          <w:sz w:val="22"/>
          <w:szCs w:val="22"/>
        </w:rPr>
        <w:t>фио</w:t>
      </w:r>
      <w:r w:rsidRPr="003D6F83">
        <w:rPr>
          <w:sz w:val="22"/>
          <w:szCs w:val="22"/>
        </w:rPr>
        <w:t xml:space="preserve">, при секретаре </w:t>
      </w:r>
      <w:r w:rsidRPr="003D6F83">
        <w:rPr>
          <w:sz w:val="22"/>
          <w:szCs w:val="22"/>
        </w:rPr>
        <w:t>фио</w:t>
      </w:r>
      <w:r w:rsidRPr="003D6F83">
        <w:rPr>
          <w:sz w:val="22"/>
          <w:szCs w:val="22"/>
        </w:rPr>
        <w:t>,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 xml:space="preserve">с участием государственного обвинителя – помощника Крымского транспортного прокурора Южной транспортной прокуратуры, </w:t>
      </w:r>
      <w:r w:rsidRPr="003D6F83">
        <w:rPr>
          <w:sz w:val="22"/>
          <w:szCs w:val="22"/>
        </w:rPr>
        <w:t>фио</w:t>
      </w:r>
      <w:r w:rsidRPr="003D6F83">
        <w:rPr>
          <w:sz w:val="22"/>
          <w:szCs w:val="22"/>
        </w:rPr>
        <w:t xml:space="preserve">, предъявившего служебное удостоверение №268209 </w:t>
      </w:r>
      <w:r w:rsidRPr="003D6F83">
        <w:rPr>
          <w:sz w:val="22"/>
          <w:szCs w:val="22"/>
        </w:rPr>
        <w:t>от</w:t>
      </w:r>
      <w:r w:rsidRPr="003D6F83">
        <w:rPr>
          <w:sz w:val="22"/>
          <w:szCs w:val="22"/>
        </w:rPr>
        <w:t xml:space="preserve"> дата;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ab/>
        <w:t>дознавателя – старшего следователя Кировского межрайонного следственного отдела Главного следственного управления Следственного комитета Российской Федерации по адре</w:t>
      </w:r>
      <w:r w:rsidRPr="003D6F83">
        <w:rPr>
          <w:sz w:val="22"/>
          <w:szCs w:val="22"/>
        </w:rPr>
        <w:t xml:space="preserve">с – </w:t>
      </w:r>
      <w:r w:rsidRPr="003D6F83">
        <w:rPr>
          <w:sz w:val="22"/>
          <w:szCs w:val="22"/>
        </w:rPr>
        <w:t>фио</w:t>
      </w:r>
      <w:r w:rsidRPr="003D6F83">
        <w:rPr>
          <w:sz w:val="22"/>
          <w:szCs w:val="22"/>
        </w:rPr>
        <w:t xml:space="preserve">, представившего служебное удостоверение УСР№084456 </w:t>
      </w:r>
      <w:r w:rsidRPr="003D6F83">
        <w:rPr>
          <w:sz w:val="22"/>
          <w:szCs w:val="22"/>
        </w:rPr>
        <w:t>от</w:t>
      </w:r>
      <w:r w:rsidRPr="003D6F83">
        <w:rPr>
          <w:sz w:val="22"/>
          <w:szCs w:val="22"/>
        </w:rPr>
        <w:t xml:space="preserve"> дата;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 xml:space="preserve">подсудимого -  </w:t>
      </w:r>
      <w:r w:rsidRPr="003D6F83">
        <w:rPr>
          <w:sz w:val="22"/>
          <w:szCs w:val="22"/>
        </w:rPr>
        <w:t>фио</w:t>
      </w:r>
      <w:r w:rsidRPr="003D6F83">
        <w:rPr>
          <w:sz w:val="22"/>
          <w:szCs w:val="22"/>
        </w:rPr>
        <w:t xml:space="preserve">, личность установлена в </w:t>
      </w:r>
      <w:r w:rsidRPr="003D6F83">
        <w:rPr>
          <w:sz w:val="22"/>
          <w:szCs w:val="22"/>
          <w:lang w:val="en-US"/>
        </w:rPr>
        <w:t>c</w:t>
      </w:r>
      <w:r w:rsidRPr="003D6F83">
        <w:rPr>
          <w:sz w:val="22"/>
          <w:szCs w:val="22"/>
        </w:rPr>
        <w:t>удебном</w:t>
      </w:r>
      <w:r w:rsidRPr="003D6F83">
        <w:rPr>
          <w:sz w:val="22"/>
          <w:szCs w:val="22"/>
        </w:rPr>
        <w:t xml:space="preserve"> заседании, а также на основании паспорта гражданина Российской Федерации;     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 xml:space="preserve">защитника – адвоката </w:t>
      </w:r>
      <w:r w:rsidRPr="003D6F83">
        <w:rPr>
          <w:sz w:val="22"/>
          <w:szCs w:val="22"/>
        </w:rPr>
        <w:t>фио</w:t>
      </w:r>
      <w:r w:rsidRPr="003D6F83">
        <w:rPr>
          <w:sz w:val="22"/>
          <w:szCs w:val="22"/>
        </w:rPr>
        <w:t xml:space="preserve">,  </w:t>
      </w:r>
      <w:r w:rsidRPr="003D6F83">
        <w:rPr>
          <w:sz w:val="22"/>
          <w:szCs w:val="22"/>
        </w:rPr>
        <w:t>предоставившей</w:t>
      </w:r>
      <w:r w:rsidRPr="003D6F83">
        <w:rPr>
          <w:sz w:val="22"/>
          <w:szCs w:val="22"/>
        </w:rPr>
        <w:t xml:space="preserve">  ордер № 93 от 0</w:t>
      </w:r>
      <w:r w:rsidRPr="003D6F83">
        <w:rPr>
          <w:sz w:val="22"/>
          <w:szCs w:val="22"/>
        </w:rPr>
        <w:t>5.1.2019 года,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 xml:space="preserve">потерпевшего – </w:t>
      </w:r>
      <w:r w:rsidRPr="003D6F83">
        <w:rPr>
          <w:sz w:val="22"/>
          <w:szCs w:val="22"/>
        </w:rPr>
        <w:t>фио</w:t>
      </w:r>
      <w:r w:rsidRPr="003D6F83">
        <w:rPr>
          <w:sz w:val="22"/>
          <w:szCs w:val="22"/>
        </w:rPr>
        <w:t>, личность установлена по паспорту гражданина Российской Федерации;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>рассмотрев в открытом судебном заседании  ходатайство старшего следователя следственного отдела на транспорте о прекращении уголовного дела с назначением м</w:t>
      </w:r>
      <w:r w:rsidRPr="003D6F83">
        <w:rPr>
          <w:sz w:val="22"/>
          <w:szCs w:val="22"/>
        </w:rPr>
        <w:t xml:space="preserve">еры уголовно-правового характера в виде судебного штрафа в отношении     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>фио</w:t>
      </w:r>
      <w:r w:rsidRPr="003D6F83">
        <w:rPr>
          <w:sz w:val="22"/>
          <w:szCs w:val="22"/>
        </w:rPr>
        <w:t xml:space="preserve"> паспортные данные, зарегистрирован и проживает по адресу: адрес, женат, несовершеннолетних детей на иждивении не имеет, официально не трудоустроен, гражданин Российской Федерации</w:t>
      </w:r>
      <w:r w:rsidRPr="003D6F83">
        <w:rPr>
          <w:sz w:val="22"/>
          <w:szCs w:val="22"/>
        </w:rPr>
        <w:t>, военнообязанный, ранее не судим,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>обвиняемого в совершении преступления, предусмотренного  ч.1.1 ст.263  УК РФ,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>У С Т А Н О В И Л: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 xml:space="preserve">Согласно поступившего ходатайства, в отношении </w:t>
      </w:r>
      <w:r w:rsidRPr="003D6F83">
        <w:rPr>
          <w:sz w:val="22"/>
          <w:szCs w:val="22"/>
        </w:rPr>
        <w:t>фио</w:t>
      </w:r>
      <w:r w:rsidRPr="003D6F83">
        <w:rPr>
          <w:sz w:val="22"/>
          <w:szCs w:val="22"/>
        </w:rPr>
        <w:t xml:space="preserve"> возбуждено уголовное дело по признакам состава преступления, предусмотрен</w:t>
      </w:r>
      <w:r w:rsidRPr="003D6F83">
        <w:rPr>
          <w:sz w:val="22"/>
          <w:szCs w:val="22"/>
        </w:rPr>
        <w:t>ного ч.1.1 ст.263 УК РФ по нарушения правил безопасности движения и эксплуатации воздушного, морского и внутреннего водного транспорта лицом, управляющим легким (сверхлегким) воздушным судном или маломерным судном, что повлекло по неосторожности причинение</w:t>
      </w:r>
      <w:r w:rsidRPr="003D6F83">
        <w:rPr>
          <w:sz w:val="22"/>
          <w:szCs w:val="22"/>
        </w:rPr>
        <w:t xml:space="preserve"> тяжкого вреда здоровью человека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 xml:space="preserve">Так, </w:t>
      </w:r>
      <w:r w:rsidRPr="003D6F83">
        <w:rPr>
          <w:sz w:val="22"/>
          <w:szCs w:val="22"/>
        </w:rPr>
        <w:t>фио</w:t>
      </w:r>
      <w:r w:rsidRPr="003D6F83">
        <w:rPr>
          <w:sz w:val="22"/>
          <w:szCs w:val="22"/>
        </w:rPr>
        <w:t xml:space="preserve">, нарушил правила безопасности движения и эксплуатации морского транспорта, являясь лицом, управляющим маломерным судном, что повлекло по неосторожности причинение тяжкого вреда здоровью человека </w:t>
      </w:r>
      <w:r w:rsidRPr="003D6F83">
        <w:rPr>
          <w:sz w:val="22"/>
          <w:szCs w:val="22"/>
        </w:rPr>
        <w:t>при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 xml:space="preserve">следующих </w:t>
      </w:r>
      <w:r w:rsidRPr="003D6F83">
        <w:rPr>
          <w:sz w:val="22"/>
          <w:szCs w:val="22"/>
        </w:rPr>
        <w:t>обсто</w:t>
      </w:r>
      <w:r w:rsidRPr="003D6F83">
        <w:rPr>
          <w:sz w:val="22"/>
          <w:szCs w:val="22"/>
        </w:rPr>
        <w:t>ятельствах</w:t>
      </w:r>
      <w:r w:rsidRPr="003D6F83">
        <w:rPr>
          <w:sz w:val="22"/>
          <w:szCs w:val="22"/>
        </w:rPr>
        <w:t>.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 xml:space="preserve">В соответствии с положениями трудового договора от дата, заключённого между индивидуальным предпринимателем (далее ИП) </w:t>
      </w:r>
      <w:r w:rsidRPr="003D6F83">
        <w:rPr>
          <w:sz w:val="22"/>
          <w:szCs w:val="22"/>
        </w:rPr>
        <w:t>фио</w:t>
      </w:r>
      <w:r w:rsidRPr="003D6F83">
        <w:rPr>
          <w:sz w:val="22"/>
          <w:szCs w:val="22"/>
        </w:rPr>
        <w:t xml:space="preserve"> и </w:t>
      </w:r>
      <w:r w:rsidRPr="003D6F83">
        <w:rPr>
          <w:sz w:val="22"/>
          <w:szCs w:val="22"/>
        </w:rPr>
        <w:t>фио</w:t>
      </w:r>
      <w:r w:rsidRPr="003D6F83">
        <w:rPr>
          <w:sz w:val="22"/>
          <w:szCs w:val="22"/>
        </w:rPr>
        <w:t xml:space="preserve">, последний принят на </w:t>
      </w:r>
      <w:r w:rsidRPr="003D6F83">
        <w:rPr>
          <w:sz w:val="22"/>
          <w:szCs w:val="22"/>
        </w:rPr>
        <w:t>работу</w:t>
      </w:r>
      <w:r w:rsidRPr="003D6F83">
        <w:rPr>
          <w:sz w:val="22"/>
          <w:szCs w:val="22"/>
        </w:rPr>
        <w:t xml:space="preserve"> на должность судоводителя. Приказом № 3, от дата, наименование организации </w:t>
      </w:r>
      <w:r w:rsidRPr="003D6F83">
        <w:rPr>
          <w:sz w:val="22"/>
          <w:szCs w:val="22"/>
        </w:rPr>
        <w:t>назначи</w:t>
      </w:r>
      <w:r w:rsidRPr="003D6F83">
        <w:rPr>
          <w:sz w:val="22"/>
          <w:szCs w:val="22"/>
        </w:rPr>
        <w:t xml:space="preserve">л </w:t>
      </w:r>
      <w:r w:rsidRPr="003D6F83">
        <w:rPr>
          <w:sz w:val="22"/>
          <w:szCs w:val="22"/>
        </w:rPr>
        <w:t>фио</w:t>
      </w:r>
      <w:r w:rsidRPr="003D6F83">
        <w:rPr>
          <w:sz w:val="22"/>
          <w:szCs w:val="22"/>
        </w:rPr>
        <w:t xml:space="preserve"> судоводителем маломерного судна «</w:t>
      </w:r>
      <w:r w:rsidRPr="003D6F83">
        <w:rPr>
          <w:sz w:val="22"/>
          <w:szCs w:val="22"/>
        </w:rPr>
        <w:t>Ред</w:t>
      </w:r>
      <w:r w:rsidRPr="003D6F83">
        <w:rPr>
          <w:sz w:val="22"/>
          <w:szCs w:val="22"/>
        </w:rPr>
        <w:t xml:space="preserve"> </w:t>
      </w:r>
      <w:r w:rsidRPr="003D6F83">
        <w:rPr>
          <w:sz w:val="22"/>
          <w:szCs w:val="22"/>
        </w:rPr>
        <w:t>Лайн</w:t>
      </w:r>
      <w:r w:rsidRPr="003D6F83">
        <w:rPr>
          <w:sz w:val="22"/>
          <w:szCs w:val="22"/>
        </w:rPr>
        <w:t>», зарегистрированного в морском порту Ялта возложив на последнего ответственность, касающуюся вопросов безопасности мореплавания, правил Регистра, основ трудового законодательства, техники безопасности,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>произ</w:t>
      </w:r>
      <w:r w:rsidRPr="003D6F83">
        <w:rPr>
          <w:sz w:val="22"/>
          <w:szCs w:val="22"/>
        </w:rPr>
        <w:t>водственной санитарии и противопожарной защиты, охраны окружающей среды.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 xml:space="preserve">Согласно приказа № 3, от дата, </w:t>
      </w:r>
      <w:r w:rsidRPr="003D6F83">
        <w:rPr>
          <w:sz w:val="22"/>
          <w:szCs w:val="22"/>
        </w:rPr>
        <w:t>фио</w:t>
      </w:r>
      <w:r w:rsidRPr="003D6F83">
        <w:rPr>
          <w:sz w:val="22"/>
          <w:szCs w:val="22"/>
        </w:rPr>
        <w:t xml:space="preserve">, имеющий право на управление маломерными судами в соответствии со свидетельством судоводителя маломерного судна, используемого в коммерческих целях </w:t>
      </w:r>
      <w:r w:rsidRPr="003D6F83">
        <w:rPr>
          <w:sz w:val="22"/>
          <w:szCs w:val="22"/>
        </w:rPr>
        <w:t>№ КЕН202787810, выданным Капитаном морского порта Керчь дата, являлся судоводителем маломерного судна «</w:t>
      </w:r>
      <w:r w:rsidRPr="003D6F83">
        <w:rPr>
          <w:sz w:val="22"/>
          <w:szCs w:val="22"/>
        </w:rPr>
        <w:t>Ред</w:t>
      </w:r>
      <w:r w:rsidRPr="003D6F83">
        <w:rPr>
          <w:sz w:val="22"/>
          <w:szCs w:val="22"/>
        </w:rPr>
        <w:t xml:space="preserve"> </w:t>
      </w:r>
      <w:r w:rsidRPr="003D6F83">
        <w:rPr>
          <w:sz w:val="22"/>
          <w:szCs w:val="22"/>
        </w:rPr>
        <w:t>Лайн</w:t>
      </w:r>
      <w:r w:rsidRPr="003D6F83">
        <w:rPr>
          <w:sz w:val="22"/>
          <w:szCs w:val="22"/>
        </w:rPr>
        <w:t>» с регистрационным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>номером № 10079409, находящегося в собственности наименование организации (далее судно «</w:t>
      </w:r>
      <w:r w:rsidRPr="003D6F83">
        <w:rPr>
          <w:sz w:val="22"/>
          <w:szCs w:val="22"/>
        </w:rPr>
        <w:t>Ред</w:t>
      </w:r>
      <w:r w:rsidRPr="003D6F83">
        <w:rPr>
          <w:sz w:val="22"/>
          <w:szCs w:val="22"/>
        </w:rPr>
        <w:t xml:space="preserve"> </w:t>
      </w:r>
      <w:r w:rsidRPr="003D6F83">
        <w:rPr>
          <w:sz w:val="22"/>
          <w:szCs w:val="22"/>
        </w:rPr>
        <w:t>Лайн</w:t>
      </w:r>
      <w:r w:rsidRPr="003D6F83">
        <w:rPr>
          <w:sz w:val="22"/>
          <w:szCs w:val="22"/>
        </w:rPr>
        <w:t>»), то есть, в соответствии с</w:t>
      </w:r>
      <w:r w:rsidRPr="003D6F83">
        <w:rPr>
          <w:sz w:val="22"/>
          <w:szCs w:val="22"/>
        </w:rPr>
        <w:t xml:space="preserve">о ст. ст. 52, 61 Кодекса торгового </w:t>
      </w:r>
      <w:r w:rsidRPr="003D6F83">
        <w:rPr>
          <w:sz w:val="22"/>
          <w:szCs w:val="22"/>
        </w:rPr>
        <w:t>мореплавания РФ, являлся судоводителем маломерного судна, на которого возложены обязанности капитана судна.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 xml:space="preserve">    </w:t>
      </w:r>
      <w:r w:rsidRPr="003D6F83">
        <w:rPr>
          <w:sz w:val="22"/>
          <w:szCs w:val="22"/>
        </w:rPr>
        <w:tab/>
        <w:t xml:space="preserve">дата около время, </w:t>
      </w:r>
      <w:r w:rsidRPr="003D6F83">
        <w:rPr>
          <w:sz w:val="22"/>
          <w:szCs w:val="22"/>
        </w:rPr>
        <w:t>фио</w:t>
      </w:r>
      <w:r w:rsidRPr="003D6F83">
        <w:rPr>
          <w:sz w:val="22"/>
          <w:szCs w:val="22"/>
        </w:rPr>
        <w:t>, являясь судоводителем маломерного судна «</w:t>
      </w:r>
      <w:r w:rsidRPr="003D6F83">
        <w:rPr>
          <w:sz w:val="22"/>
          <w:szCs w:val="22"/>
        </w:rPr>
        <w:t>Ред</w:t>
      </w:r>
      <w:r w:rsidRPr="003D6F83">
        <w:rPr>
          <w:sz w:val="22"/>
          <w:szCs w:val="22"/>
        </w:rPr>
        <w:t xml:space="preserve"> </w:t>
      </w:r>
      <w:r w:rsidRPr="003D6F83">
        <w:rPr>
          <w:sz w:val="22"/>
          <w:szCs w:val="22"/>
        </w:rPr>
        <w:t>Лайн</w:t>
      </w:r>
      <w:r w:rsidRPr="003D6F83">
        <w:rPr>
          <w:sz w:val="22"/>
          <w:szCs w:val="22"/>
        </w:rPr>
        <w:t>», регистрационный номер № 10079409,</w:t>
      </w:r>
      <w:r w:rsidRPr="003D6F83">
        <w:rPr>
          <w:sz w:val="22"/>
          <w:szCs w:val="22"/>
        </w:rPr>
        <w:t xml:space="preserve"> осуществляя управление указанным маломерным судном, стал оказывать услугу по морской прогулке пассажиров от пляжа «Полет» в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 xml:space="preserve">адрес в направлении пляжа наименование организации, расположенного </w:t>
      </w:r>
      <w:r w:rsidRPr="003D6F83">
        <w:rPr>
          <w:sz w:val="22"/>
          <w:szCs w:val="22"/>
        </w:rPr>
        <w:t>по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 xml:space="preserve">адрес </w:t>
      </w:r>
      <w:r w:rsidRPr="003D6F83">
        <w:rPr>
          <w:sz w:val="22"/>
          <w:szCs w:val="22"/>
        </w:rPr>
        <w:t>адрес</w:t>
      </w:r>
      <w:r w:rsidRPr="003D6F83">
        <w:rPr>
          <w:sz w:val="22"/>
          <w:szCs w:val="22"/>
        </w:rPr>
        <w:t>.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 xml:space="preserve">            дата около время, более точное время</w:t>
      </w:r>
      <w:r w:rsidRPr="003D6F83">
        <w:rPr>
          <w:sz w:val="22"/>
          <w:szCs w:val="22"/>
        </w:rPr>
        <w:t xml:space="preserve"> в ходе следствия не установлено, </w:t>
      </w:r>
      <w:r w:rsidRPr="003D6F83">
        <w:rPr>
          <w:sz w:val="22"/>
          <w:szCs w:val="22"/>
        </w:rPr>
        <w:t>фио</w:t>
      </w:r>
      <w:r w:rsidRPr="003D6F83">
        <w:rPr>
          <w:sz w:val="22"/>
          <w:szCs w:val="22"/>
        </w:rPr>
        <w:t>, являясь судоводителем маломерного судна «</w:t>
      </w:r>
      <w:r w:rsidRPr="003D6F83">
        <w:rPr>
          <w:sz w:val="22"/>
          <w:szCs w:val="22"/>
        </w:rPr>
        <w:t>Ред</w:t>
      </w:r>
      <w:r w:rsidRPr="003D6F83">
        <w:rPr>
          <w:sz w:val="22"/>
          <w:szCs w:val="22"/>
        </w:rPr>
        <w:t xml:space="preserve"> </w:t>
      </w:r>
      <w:r w:rsidRPr="003D6F83">
        <w:rPr>
          <w:sz w:val="22"/>
          <w:szCs w:val="22"/>
        </w:rPr>
        <w:t>Лайн</w:t>
      </w:r>
      <w:r w:rsidRPr="003D6F83">
        <w:rPr>
          <w:sz w:val="22"/>
          <w:szCs w:val="22"/>
        </w:rPr>
        <w:t>», регистрационный номер № 10079409, осуществляя управление указанным маломерным судном на расстоянии не менее 100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>метров от береговой линии пляжа наименование организа</w:t>
      </w:r>
      <w:r w:rsidRPr="003D6F83">
        <w:rPr>
          <w:sz w:val="22"/>
          <w:szCs w:val="22"/>
        </w:rPr>
        <w:t xml:space="preserve">ции, расположенного по адрес </w:t>
      </w:r>
      <w:r w:rsidRPr="003D6F83">
        <w:rPr>
          <w:sz w:val="22"/>
          <w:szCs w:val="22"/>
        </w:rPr>
        <w:t>адрес</w:t>
      </w:r>
      <w:r w:rsidRPr="003D6F83">
        <w:rPr>
          <w:sz w:val="22"/>
          <w:szCs w:val="22"/>
        </w:rPr>
        <w:t>, а именно на участке между пирсами № 39 и № 40, предвидя возможность наступления общественно опасных последствий своих действий, но без достаточных к тому оснований, самонадеянно рассчитывая на предотвращение этих последс</w:t>
      </w:r>
      <w:r w:rsidRPr="003D6F83">
        <w:rPr>
          <w:sz w:val="22"/>
          <w:szCs w:val="22"/>
        </w:rPr>
        <w:t>твий, то есть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>проявив преступное легкомыслие, в нарушение ст. 61 Кодекса торгового мореплавания РФ, согласно которой на капитана судна возлагается управление судном, в том числе судовождение, принятие мер по обеспечению безопасности плавания судна, предотв</w:t>
      </w:r>
      <w:r w:rsidRPr="003D6F83">
        <w:rPr>
          <w:sz w:val="22"/>
          <w:szCs w:val="22"/>
        </w:rPr>
        <w:t>ращению причинения вреда судну, находящимся на судне людям, правил № 5, 6, 7 Международных правил Предупреждения Столкновений Судов в море, дата, согласно которым каждое судно должно постоянно вести надлежащее визуальное и</w:t>
      </w:r>
      <w:r w:rsidRPr="003D6F83">
        <w:rPr>
          <w:sz w:val="22"/>
          <w:szCs w:val="22"/>
        </w:rPr>
        <w:t xml:space="preserve"> слуховое наблюдение, так же как и</w:t>
      </w:r>
      <w:r w:rsidRPr="003D6F83">
        <w:rPr>
          <w:sz w:val="22"/>
          <w:szCs w:val="22"/>
        </w:rPr>
        <w:t xml:space="preserve"> наблюдение с помощью всех имеющихся средств, применительно к преобладающим обстоятельствам и условиям, </w:t>
      </w:r>
      <w:r w:rsidRPr="003D6F83">
        <w:rPr>
          <w:sz w:val="22"/>
          <w:szCs w:val="22"/>
        </w:rPr>
        <w:t>с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>тем, чтобы полностью оценить ситуацию и опасность столкновения, всегда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>следовать безопасной скоростью, с тем, чтобы оно могло предпринять надлежащее и</w:t>
      </w:r>
      <w:r w:rsidRPr="003D6F83">
        <w:rPr>
          <w:sz w:val="22"/>
          <w:szCs w:val="22"/>
        </w:rPr>
        <w:t xml:space="preserve"> эффективное действие для предупреждения столкновения и могло быть остановлено в пределах расстояния, требуемого при существующих обстоятельствах и  условиях, а также использовать все имеющиеся средства в соответствии с преобладающими обстоятельствами и ус</w:t>
      </w:r>
      <w:r w:rsidRPr="003D6F83">
        <w:rPr>
          <w:sz w:val="22"/>
          <w:szCs w:val="22"/>
        </w:rPr>
        <w:t>ловиями для определения наличия опасности столкновения, если имеются сомнения в отношении наличия опасности столкновения, то следует считать, что она</w:t>
      </w:r>
      <w:r w:rsidRPr="003D6F83">
        <w:rPr>
          <w:sz w:val="22"/>
          <w:szCs w:val="22"/>
        </w:rPr>
        <w:t xml:space="preserve"> </w:t>
      </w:r>
      <w:r w:rsidRPr="003D6F83">
        <w:rPr>
          <w:sz w:val="22"/>
          <w:szCs w:val="22"/>
        </w:rPr>
        <w:t xml:space="preserve">существует, допустил столкновение с находящимся в воде </w:t>
      </w:r>
      <w:r w:rsidRPr="003D6F83">
        <w:rPr>
          <w:sz w:val="22"/>
          <w:szCs w:val="22"/>
        </w:rPr>
        <w:t>фио</w:t>
      </w:r>
      <w:r w:rsidRPr="003D6F83">
        <w:rPr>
          <w:sz w:val="22"/>
          <w:szCs w:val="22"/>
        </w:rPr>
        <w:t>, в результате чего последнему, согласно заключе</w:t>
      </w:r>
      <w:r w:rsidRPr="003D6F83">
        <w:rPr>
          <w:sz w:val="22"/>
          <w:szCs w:val="22"/>
        </w:rPr>
        <w:t xml:space="preserve">ния эксперта № 2161 от дата, причинены следующие повреждения: травматическая ампутация левой нижней конечности на уровне нижней трети голени, </w:t>
      </w:r>
      <w:r w:rsidRPr="003D6F83">
        <w:rPr>
          <w:sz w:val="22"/>
          <w:szCs w:val="22"/>
        </w:rPr>
        <w:t>ушибленно</w:t>
      </w:r>
      <w:r w:rsidRPr="003D6F83">
        <w:rPr>
          <w:sz w:val="22"/>
          <w:szCs w:val="22"/>
        </w:rPr>
        <w:t>-размноженные раны левой нижней конечности.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 xml:space="preserve">В ходе предварительного следствия от подсудимого </w:t>
      </w:r>
      <w:r w:rsidRPr="003D6F83">
        <w:rPr>
          <w:sz w:val="22"/>
          <w:szCs w:val="22"/>
        </w:rPr>
        <w:t>фио</w:t>
      </w:r>
      <w:r w:rsidRPr="003D6F83">
        <w:rPr>
          <w:sz w:val="22"/>
          <w:szCs w:val="22"/>
        </w:rPr>
        <w:t xml:space="preserve"> поступил</w:t>
      </w:r>
      <w:r w:rsidRPr="003D6F83">
        <w:rPr>
          <w:sz w:val="22"/>
          <w:szCs w:val="22"/>
        </w:rPr>
        <w:t>о заявление о рассмотрении вопроса об освобождении его от уголовной ответственности с назначением штрафа и о прекращении уголовного дела в связи с назначением меры уголовно-правового характера в виде судебного штрафа, поскольку он загладил вину перед потер</w:t>
      </w:r>
      <w:r w:rsidRPr="003D6F83">
        <w:rPr>
          <w:sz w:val="22"/>
          <w:szCs w:val="22"/>
        </w:rPr>
        <w:t>певшим и готов оплатить штраф.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 xml:space="preserve">Кроме того, как следует из материалов дела, дата потерпевшим </w:t>
      </w:r>
      <w:r w:rsidRPr="003D6F83">
        <w:rPr>
          <w:sz w:val="22"/>
          <w:szCs w:val="22"/>
        </w:rPr>
        <w:t>фио</w:t>
      </w:r>
      <w:r w:rsidRPr="003D6F83">
        <w:rPr>
          <w:sz w:val="22"/>
          <w:szCs w:val="22"/>
        </w:rPr>
        <w:t xml:space="preserve"> в адрес старшего следователя Кировского межрайонного следственного отдела Главного следственного управления Следственного комитета Российской Федерации по адрес</w:t>
      </w:r>
      <w:r w:rsidRPr="003D6F83">
        <w:rPr>
          <w:sz w:val="22"/>
          <w:szCs w:val="22"/>
        </w:rPr>
        <w:t xml:space="preserve">, было подано заявление о прекращении настоящего уголовного дела, в силу </w:t>
      </w:r>
      <w:r w:rsidRPr="003D6F83">
        <w:rPr>
          <w:sz w:val="22"/>
          <w:szCs w:val="22"/>
        </w:rPr>
        <w:t>отсутвтвия</w:t>
      </w:r>
      <w:r w:rsidRPr="003D6F83">
        <w:rPr>
          <w:sz w:val="22"/>
          <w:szCs w:val="22"/>
        </w:rPr>
        <w:t xml:space="preserve"> претензий к подсудимому, а также в связи с тем, что причиненный вред ему был возмещен подсудимым (</w:t>
      </w:r>
      <w:r w:rsidRPr="003D6F83">
        <w:rPr>
          <w:sz w:val="22"/>
          <w:szCs w:val="22"/>
        </w:rPr>
        <w:t>л.д</w:t>
      </w:r>
      <w:r w:rsidRPr="003D6F83">
        <w:rPr>
          <w:sz w:val="22"/>
          <w:szCs w:val="22"/>
        </w:rPr>
        <w:t>. 197).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>Из представленных материалов следует, что причиненный действиям</w:t>
      </w:r>
      <w:r w:rsidRPr="003D6F83">
        <w:rPr>
          <w:sz w:val="22"/>
          <w:szCs w:val="22"/>
        </w:rPr>
        <w:t xml:space="preserve">и </w:t>
      </w:r>
      <w:r w:rsidRPr="003D6F83">
        <w:rPr>
          <w:sz w:val="22"/>
          <w:szCs w:val="22"/>
        </w:rPr>
        <w:t>фио</w:t>
      </w:r>
      <w:r w:rsidRPr="003D6F83">
        <w:rPr>
          <w:sz w:val="22"/>
          <w:szCs w:val="22"/>
        </w:rPr>
        <w:t xml:space="preserve"> ущерб возмещен, потерпевший </w:t>
      </w:r>
      <w:r w:rsidRPr="003D6F83">
        <w:rPr>
          <w:sz w:val="22"/>
          <w:szCs w:val="22"/>
        </w:rPr>
        <w:t>фио</w:t>
      </w:r>
      <w:r w:rsidRPr="003D6F83">
        <w:rPr>
          <w:sz w:val="22"/>
          <w:szCs w:val="22"/>
        </w:rPr>
        <w:t xml:space="preserve"> претензий к обвиняемому не имеет, не возражает против прекращения уголовного дела с назначением меры уголовно-правового характера в виде судебного штрафа.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>В соответствии с ч.2 ст.446.2 УПК РФ, если в ходе предварительн</w:t>
      </w:r>
      <w:r w:rsidRPr="003D6F83">
        <w:rPr>
          <w:sz w:val="22"/>
          <w:szCs w:val="22"/>
        </w:rPr>
        <w:t xml:space="preserve">ого расследования будет установлено, что имеются предусмотренные статьей 25.1 настоящего Кодекса основания </w:t>
      </w:r>
      <w:r w:rsidRPr="003D6F83">
        <w:rPr>
          <w:sz w:val="22"/>
          <w:szCs w:val="22"/>
        </w:rPr>
        <w:t>для прекращения уголовного дела или уголовного преследования в отношении подозреваемого, обвиняемого, следователь с согласия руководителя следственно</w:t>
      </w:r>
      <w:r w:rsidRPr="003D6F83">
        <w:rPr>
          <w:sz w:val="22"/>
          <w:szCs w:val="22"/>
        </w:rPr>
        <w:t>го органа или дознаватель с согласия прокурора выносит постановление о возбуждении перед судом ходатайства о прекращении уголовного дела или уголовного преследования</w:t>
      </w:r>
      <w:r w:rsidRPr="003D6F83">
        <w:rPr>
          <w:sz w:val="22"/>
          <w:szCs w:val="22"/>
        </w:rPr>
        <w:t xml:space="preserve"> в отношении подозреваемого или обвиняемого в совершении преступления небольшой или средней</w:t>
      </w:r>
      <w:r w:rsidRPr="003D6F83">
        <w:rPr>
          <w:sz w:val="22"/>
          <w:szCs w:val="22"/>
        </w:rPr>
        <w:t xml:space="preserve"> тяжести и назначении этому лицу меры уголовно-правового характера в виде судебного штрафа, </w:t>
      </w:r>
      <w:r w:rsidRPr="003D6F83">
        <w:rPr>
          <w:sz w:val="22"/>
          <w:szCs w:val="22"/>
        </w:rPr>
        <w:t>которое</w:t>
      </w:r>
      <w:r w:rsidRPr="003D6F83">
        <w:rPr>
          <w:sz w:val="22"/>
          <w:szCs w:val="22"/>
        </w:rPr>
        <w:t xml:space="preserve"> вместе с материалами уголовного дела направляется в суд.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 xml:space="preserve">В судебном заседании подсудимый  </w:t>
      </w:r>
      <w:r w:rsidRPr="003D6F83">
        <w:rPr>
          <w:sz w:val="22"/>
          <w:szCs w:val="22"/>
        </w:rPr>
        <w:t>фио</w:t>
      </w:r>
      <w:r w:rsidRPr="003D6F83">
        <w:rPr>
          <w:sz w:val="22"/>
          <w:szCs w:val="22"/>
        </w:rPr>
        <w:t xml:space="preserve"> и его защитник </w:t>
      </w:r>
      <w:r w:rsidRPr="003D6F83">
        <w:rPr>
          <w:sz w:val="22"/>
          <w:szCs w:val="22"/>
        </w:rPr>
        <w:t>фио</w:t>
      </w:r>
      <w:r w:rsidRPr="003D6F83">
        <w:rPr>
          <w:sz w:val="22"/>
          <w:szCs w:val="22"/>
        </w:rPr>
        <w:t xml:space="preserve"> просили удовлетворить ходатайство о прекращ</w:t>
      </w:r>
      <w:r w:rsidRPr="003D6F83">
        <w:rPr>
          <w:sz w:val="22"/>
          <w:szCs w:val="22"/>
        </w:rPr>
        <w:t xml:space="preserve">ении уголовного дела с назначением меры уголовно-правового характера в виде судебного штрафа по основаниям, предусмотренным ст.25.1 УПК РФ, ст.76.2 УК РФ. Последствия прекращения уголовного дела по </w:t>
      </w:r>
      <w:r w:rsidRPr="003D6F83">
        <w:rPr>
          <w:sz w:val="22"/>
          <w:szCs w:val="22"/>
        </w:rPr>
        <w:t>нереабилитирующим</w:t>
      </w:r>
      <w:r w:rsidRPr="003D6F83">
        <w:rPr>
          <w:sz w:val="22"/>
          <w:szCs w:val="22"/>
        </w:rPr>
        <w:t xml:space="preserve"> основаниям  </w:t>
      </w:r>
      <w:r w:rsidRPr="003D6F83">
        <w:rPr>
          <w:sz w:val="22"/>
          <w:szCs w:val="22"/>
        </w:rPr>
        <w:t>фио</w:t>
      </w:r>
      <w:r w:rsidRPr="003D6F83">
        <w:rPr>
          <w:sz w:val="22"/>
          <w:szCs w:val="22"/>
        </w:rPr>
        <w:t xml:space="preserve"> разъяснены и понятны.  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>Государственный обвинитель поддержал ходатайство о прекращении уголовного дела с назначением меры уголовно-правового характера в виде судебного штрафа.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 xml:space="preserve">Потерпевший </w:t>
      </w:r>
      <w:r w:rsidRPr="003D6F83">
        <w:rPr>
          <w:sz w:val="22"/>
          <w:szCs w:val="22"/>
        </w:rPr>
        <w:t>фио</w:t>
      </w:r>
      <w:r w:rsidRPr="003D6F83">
        <w:rPr>
          <w:sz w:val="22"/>
          <w:szCs w:val="22"/>
        </w:rPr>
        <w:t xml:space="preserve"> также не возражал против удовлетворения заявленного ходатайства, поддержал ранее поданно</w:t>
      </w:r>
      <w:r w:rsidRPr="003D6F83">
        <w:rPr>
          <w:sz w:val="22"/>
          <w:szCs w:val="22"/>
        </w:rPr>
        <w:t>е им заявление.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>Выслушав мнение лиц, участвующих в деле, изучив материалы дела, мировой судья  приходит к следующему.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>В соответствии со ст. 76.2 УК РФ  лицо, впервые совершившее преступление небольшой тяжести или средней тяжести может быть освобождено судо</w:t>
      </w:r>
      <w:r w:rsidRPr="003D6F83">
        <w:rPr>
          <w:sz w:val="22"/>
          <w:szCs w:val="22"/>
        </w:rPr>
        <w:t>м от уголовной ответственности с назначением судебного штрафа в случае, если лицо возместило ущерб или иным образом загладило причиненный преступлением вред.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>В соответствии со ст. 25.1 УПК РФ суд по собственной инициативе или по результатам рассмотрения хо</w:t>
      </w:r>
      <w:r w:rsidRPr="003D6F83">
        <w:rPr>
          <w:sz w:val="22"/>
          <w:szCs w:val="22"/>
        </w:rPr>
        <w:t>датайства, поданного следователем с согласия руководителя следственного органа либо дознавателем с согласия прокурора, в порядке, установленном УК РФ, в случаях, предусмотренных статьей 76.2 УК РФ, вправе прекратить уголовное дело или уголовное преследован</w:t>
      </w:r>
      <w:r w:rsidRPr="003D6F83">
        <w:rPr>
          <w:sz w:val="22"/>
          <w:szCs w:val="22"/>
        </w:rPr>
        <w:t>ие в отношении лица, подозреваемого или обвиняемого в совершении преступления небольшой или средней тяжести</w:t>
      </w:r>
      <w:r w:rsidRPr="003D6F83">
        <w:rPr>
          <w:sz w:val="22"/>
          <w:szCs w:val="22"/>
        </w:rPr>
        <w:t>, если это лицо возместило ущерб или иным образом загладило причиненный преступлением вред, и назначить данному лицу меру уголовно-правового характер</w:t>
      </w:r>
      <w:r w:rsidRPr="003D6F83">
        <w:rPr>
          <w:sz w:val="22"/>
          <w:szCs w:val="22"/>
        </w:rPr>
        <w:t>а в виде судебного штрафа.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>В силу ст.15 УК РФ деяние, предусмотренное ч.1.1 ст.263 УК РФ, относится к категории преступлений небольшой тяжести.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>Суд учитывает характер и степень общественной опасности  совершенного преступления, личность подсудимого и харак</w:t>
      </w:r>
      <w:r w:rsidRPr="003D6F83">
        <w:rPr>
          <w:sz w:val="22"/>
          <w:szCs w:val="22"/>
        </w:rPr>
        <w:t xml:space="preserve">теризующий его материал.           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 xml:space="preserve">В данном случае  подсудимый  </w:t>
      </w:r>
      <w:r w:rsidRPr="003D6F83">
        <w:rPr>
          <w:sz w:val="22"/>
          <w:szCs w:val="22"/>
        </w:rPr>
        <w:t>фио</w:t>
      </w:r>
      <w:r w:rsidRPr="003D6F83">
        <w:rPr>
          <w:sz w:val="22"/>
          <w:szCs w:val="22"/>
        </w:rPr>
        <w:t xml:space="preserve"> ранее не судим,   признал вину в совершении данного преступления, полностью раскаялся в содеянном, на учете у врача-психиатра и врача-нарколога не состоит, работает без официального трудо</w:t>
      </w:r>
      <w:r w:rsidRPr="003D6F83">
        <w:rPr>
          <w:sz w:val="22"/>
          <w:szCs w:val="22"/>
        </w:rPr>
        <w:t>устройства.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 xml:space="preserve">Из материалов дела следует, что ущерб, причиненный преступными действиями, заглажен путем принесения извинений. 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 xml:space="preserve">Потерпевший </w:t>
      </w:r>
      <w:r w:rsidRPr="003D6F83">
        <w:rPr>
          <w:sz w:val="22"/>
          <w:szCs w:val="22"/>
        </w:rPr>
        <w:t>фио</w:t>
      </w:r>
      <w:r w:rsidRPr="003D6F83">
        <w:rPr>
          <w:sz w:val="22"/>
          <w:szCs w:val="22"/>
        </w:rPr>
        <w:t xml:space="preserve"> также подтвердил, что причиненный ему вред возмещен подсудимым.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>В соответствии с ч.1 ст.446.2 УПК Российской Федера</w:t>
      </w:r>
      <w:r w:rsidRPr="003D6F83">
        <w:rPr>
          <w:sz w:val="22"/>
          <w:szCs w:val="22"/>
        </w:rPr>
        <w:t>ции уголовное дело или уголовное преследование по основаниям, указанным в статье 25.1 настоящего Кодекса, прекращается судом с назначением лицу, освобождаемому от уголовной ответственности, меры уголовно-правового характера в виде судебного штрафа, предусм</w:t>
      </w:r>
      <w:r w:rsidRPr="003D6F83">
        <w:rPr>
          <w:sz w:val="22"/>
          <w:szCs w:val="22"/>
        </w:rPr>
        <w:t xml:space="preserve">отренной статьей 104.4 УК РФ.  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>Размер судебного штрафа определяется судом в соответствии со статьей 104.5 Уголовного кодекса Российской Федерации с учетом тяжести совершенного преступления и имущественного положения лица, освобождаемого от уголовной ответ</w:t>
      </w:r>
      <w:r w:rsidRPr="003D6F83">
        <w:rPr>
          <w:sz w:val="22"/>
          <w:szCs w:val="22"/>
        </w:rPr>
        <w:t>ственности, а также с учетом возможности получения указанным лицом заработной платы или иного дохода.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 xml:space="preserve">На основании вышеизложенного, оценив в совокупности представленные сторонами защиты и обвинения доводы и доказательства; характер и степень общественной </w:t>
      </w:r>
      <w:r w:rsidRPr="003D6F83">
        <w:rPr>
          <w:sz w:val="22"/>
          <w:szCs w:val="22"/>
        </w:rPr>
        <w:t>о</w:t>
      </w:r>
      <w:r w:rsidRPr="003D6F83">
        <w:rPr>
          <w:sz w:val="22"/>
          <w:szCs w:val="22"/>
        </w:rPr>
        <w:t xml:space="preserve">пасности содеянного;  конкретные обстоятельства дела; данные о личности подсудимого,  сведения о заглаживании подсудимым вреда, причиненного потерпевшему, суд приходит к выводу о возможности освобождения </w:t>
      </w:r>
      <w:r w:rsidRPr="003D6F83">
        <w:rPr>
          <w:sz w:val="22"/>
          <w:szCs w:val="22"/>
        </w:rPr>
        <w:t>фио</w:t>
      </w:r>
      <w:r w:rsidRPr="003D6F83">
        <w:rPr>
          <w:sz w:val="22"/>
          <w:szCs w:val="22"/>
        </w:rPr>
        <w:t xml:space="preserve"> от уголовной ответственности с назначением меры </w:t>
      </w:r>
      <w:r w:rsidRPr="003D6F83">
        <w:rPr>
          <w:sz w:val="22"/>
          <w:szCs w:val="22"/>
        </w:rPr>
        <w:t>уголовно-правового характера в виде судебного штрафа в размере сумма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 xml:space="preserve">На основании изложенного и руководствуясь ст. 76.2, 104.4 УК РФ, ст. 25.1, </w:t>
      </w:r>
      <w:r w:rsidRPr="003D6F83">
        <w:rPr>
          <w:sz w:val="22"/>
          <w:szCs w:val="22"/>
        </w:rPr>
        <w:t>ст.ст</w:t>
      </w:r>
      <w:r w:rsidRPr="003D6F83">
        <w:rPr>
          <w:sz w:val="22"/>
          <w:szCs w:val="22"/>
        </w:rPr>
        <w:t>. 446.1, 446.2 УПК РФ, мировой судья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 xml:space="preserve">                                                           </w:t>
      </w:r>
      <w:r w:rsidRPr="003D6F83">
        <w:rPr>
          <w:sz w:val="22"/>
          <w:szCs w:val="22"/>
        </w:rPr>
        <w:t>П</w:t>
      </w:r>
      <w:r w:rsidRPr="003D6F83">
        <w:rPr>
          <w:sz w:val="22"/>
          <w:szCs w:val="22"/>
        </w:rPr>
        <w:t xml:space="preserve"> О С Т А Н</w:t>
      </w:r>
      <w:r w:rsidRPr="003D6F83">
        <w:rPr>
          <w:sz w:val="22"/>
          <w:szCs w:val="22"/>
        </w:rPr>
        <w:t xml:space="preserve"> О В И Л: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>Удовлетворить ходатайство старшего следователя следственного отдела на транспорте о прекращении уголовного дела с назначением меры уголовно-правового характера в виде судебного штрафа.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 xml:space="preserve"> Прекратить уголовное дело в отношении </w:t>
      </w:r>
      <w:r w:rsidRPr="003D6F83">
        <w:rPr>
          <w:sz w:val="22"/>
          <w:szCs w:val="22"/>
        </w:rPr>
        <w:t>фио</w:t>
      </w:r>
      <w:r w:rsidRPr="003D6F83">
        <w:rPr>
          <w:sz w:val="22"/>
          <w:szCs w:val="22"/>
        </w:rPr>
        <w:t xml:space="preserve"> паспортные данные, обвиняемого в совершении преступления, предусмотренного  ч.1.1 ст.263  УК РФ, с назначением меры уголовно-правового характера в виде судебного штрафа в размере сумма. 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 xml:space="preserve">Установить </w:t>
      </w:r>
      <w:r w:rsidRPr="003D6F83">
        <w:rPr>
          <w:sz w:val="22"/>
          <w:szCs w:val="22"/>
        </w:rPr>
        <w:t>фио</w:t>
      </w:r>
      <w:r w:rsidRPr="003D6F83">
        <w:rPr>
          <w:sz w:val="22"/>
          <w:szCs w:val="22"/>
        </w:rPr>
        <w:t xml:space="preserve"> срок уплаты</w:t>
      </w:r>
      <w:r w:rsidRPr="003D6F83">
        <w:rPr>
          <w:sz w:val="22"/>
          <w:szCs w:val="22"/>
        </w:rPr>
        <w:t xml:space="preserve"> судебного штрафа в течение 1 (одного) месяца со дня вступления настоящего постановления в законную силу.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 xml:space="preserve">Разъяснить </w:t>
      </w:r>
      <w:r w:rsidRPr="003D6F83">
        <w:rPr>
          <w:sz w:val="22"/>
          <w:szCs w:val="22"/>
        </w:rPr>
        <w:t>фио</w:t>
      </w:r>
      <w:r w:rsidRPr="003D6F83">
        <w:rPr>
          <w:sz w:val="22"/>
          <w:szCs w:val="22"/>
        </w:rPr>
        <w:t xml:space="preserve">  что в случае неуплаты судебного штрафа, назначенного в качестве меры уголовно-правового характера, суд по представлению судебного прис</w:t>
      </w:r>
      <w:r w:rsidRPr="003D6F83">
        <w:rPr>
          <w:sz w:val="22"/>
          <w:szCs w:val="22"/>
        </w:rPr>
        <w:t>тава-исполнителя в порядке, установленном частями второй, третьей, шестой, седьмой статьи 399 настоящего Кодекса, отменяет постановление о прекращении уголовного дела или уголовного преследования и назначении меры уголовно-правового характера в виде судебн</w:t>
      </w:r>
      <w:r w:rsidRPr="003D6F83">
        <w:rPr>
          <w:sz w:val="22"/>
          <w:szCs w:val="22"/>
        </w:rPr>
        <w:t>ого штрафа и направляет материалы руководителю следственного органа или прокурору. Дальнейшее производство по уголовному делу осуществляется в общем порядке.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>Реквизиты для уплаты судебного штрафа: УФК по адрес 9Главное следственное управление Следственного</w:t>
      </w:r>
      <w:r w:rsidRPr="003D6F83">
        <w:rPr>
          <w:sz w:val="22"/>
          <w:szCs w:val="22"/>
        </w:rPr>
        <w:t xml:space="preserve"> комитета Российской Федерации по адрес), л/с 04751А91660, ИНН/КПП 7701391370/910201001, БИК телефон, отделение адрес, </w:t>
      </w:r>
      <w:r w:rsidRPr="003D6F83">
        <w:rPr>
          <w:sz w:val="22"/>
          <w:szCs w:val="22"/>
        </w:rPr>
        <w:t>р</w:t>
      </w:r>
      <w:r w:rsidRPr="003D6F83">
        <w:rPr>
          <w:sz w:val="22"/>
          <w:szCs w:val="22"/>
        </w:rPr>
        <w:t>/с 40101810335100010001, код дохода 41711621010016000140,ОКТМО телефон, назначение платежа – денежные взыскания (штрафы) и иные суммы вз</w:t>
      </w:r>
      <w:r w:rsidRPr="003D6F83">
        <w:rPr>
          <w:sz w:val="22"/>
          <w:szCs w:val="22"/>
        </w:rPr>
        <w:t>ыскиваемые с лиц, виновных в совершении преступлений, возмещение ущерба имуществу).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 xml:space="preserve">Постановление может быть обжаловано в  </w:t>
      </w:r>
      <w:r w:rsidRPr="003D6F83">
        <w:rPr>
          <w:sz w:val="22"/>
          <w:szCs w:val="22"/>
        </w:rPr>
        <w:t>Алуштинский</w:t>
      </w:r>
      <w:r w:rsidRPr="003D6F83">
        <w:rPr>
          <w:sz w:val="22"/>
          <w:szCs w:val="22"/>
        </w:rPr>
        <w:t xml:space="preserve"> городской суд адрес через мирового судью в течение 10 суток.</w:t>
      </w:r>
    </w:p>
    <w:p w:rsidR="00A77B3E" w:rsidRPr="003D6F83">
      <w:pPr>
        <w:rPr>
          <w:sz w:val="22"/>
          <w:szCs w:val="22"/>
        </w:rPr>
      </w:pPr>
      <w:r w:rsidRPr="003D6F83">
        <w:rPr>
          <w:sz w:val="22"/>
          <w:szCs w:val="22"/>
        </w:rPr>
        <w:t xml:space="preserve">Мировой судья                                               </w:t>
      </w:r>
      <w:r w:rsidRPr="003D6F83">
        <w:rPr>
          <w:sz w:val="22"/>
          <w:szCs w:val="22"/>
        </w:rPr>
        <w:t xml:space="preserve">                            </w:t>
      </w:r>
      <w:r w:rsidRPr="003D6F83">
        <w:rPr>
          <w:sz w:val="22"/>
          <w:szCs w:val="22"/>
        </w:rPr>
        <w:tab/>
      </w:r>
      <w:r w:rsidRPr="003D6F83">
        <w:rPr>
          <w:sz w:val="22"/>
          <w:szCs w:val="22"/>
        </w:rPr>
        <w:tab/>
      </w:r>
      <w:r w:rsidRPr="003D6F83">
        <w:rPr>
          <w:sz w:val="22"/>
          <w:szCs w:val="22"/>
        </w:rPr>
        <w:tab/>
        <w:t xml:space="preserve">    </w:t>
      </w:r>
      <w:r w:rsidRPr="003D6F83">
        <w:rPr>
          <w:sz w:val="22"/>
          <w:szCs w:val="22"/>
        </w:rPr>
        <w:tab/>
        <w:t xml:space="preserve">       </w:t>
      </w:r>
      <w:r w:rsidRPr="003D6F83">
        <w:rPr>
          <w:sz w:val="22"/>
          <w:szCs w:val="22"/>
        </w:rPr>
        <w:t>фио</w:t>
      </w:r>
    </w:p>
    <w:p w:rsidR="00A77B3E" w:rsidRPr="003D6F83">
      <w:pPr>
        <w:rPr>
          <w:sz w:val="22"/>
          <w:szCs w:val="22"/>
        </w:rPr>
      </w:pP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F83"/>
    <w:rsid w:val="003D6F8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3D6F8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3D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