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1-23-29/2021</w:t>
      </w:r>
      <w:r>
        <w:tab/>
      </w:r>
      <w:r>
        <w:tab/>
      </w:r>
      <w:r>
        <w:tab/>
        <w:t xml:space="preserve">               </w:t>
      </w:r>
    </w:p>
    <w:p w:rsidR="00A77B3E">
      <w:r>
        <w:t>П О С Т А Н О В Л Е Н И Е</w:t>
      </w:r>
    </w:p>
    <w:p w:rsidR="00A77B3E">
      <w:r>
        <w:t>дата                                                                адрес</w:t>
      </w:r>
    </w:p>
    <w:p w:rsidR="00A77B3E">
      <w:r>
        <w:t xml:space="preserve">Мировой судья судебного участка № 23 Алуштинского судебного района  (городской адрес) </w:t>
      </w:r>
      <w:r>
        <w:t>фио</w:t>
      </w:r>
      <w:r>
        <w:t xml:space="preserve">, при секретаре  </w:t>
      </w:r>
      <w:r>
        <w:t>фио</w:t>
      </w:r>
      <w:r>
        <w:t>,</w:t>
      </w:r>
    </w:p>
    <w:p w:rsidR="00A77B3E">
      <w:r>
        <w:t>с участием:</w:t>
      </w:r>
    </w:p>
    <w:p w:rsidR="00A77B3E">
      <w:r>
        <w:t xml:space="preserve">государственного обвинителя – старшего помощника прокурора адрес </w:t>
      </w:r>
      <w:r>
        <w:t>фио</w:t>
      </w:r>
      <w:r>
        <w:t>;</w:t>
      </w:r>
    </w:p>
    <w:p w:rsidR="00A77B3E">
      <w:r>
        <w:t xml:space="preserve">подсудимого – </w:t>
      </w:r>
      <w:r>
        <w:t>фио</w:t>
      </w:r>
      <w:r>
        <w:t>,</w:t>
      </w:r>
    </w:p>
    <w:p w:rsidR="00A77B3E">
      <w:r>
        <w:t>защитник</w:t>
      </w:r>
      <w:r>
        <w:t>а</w:t>
      </w:r>
      <w:r>
        <w:t>–</w:t>
      </w:r>
      <w:r>
        <w:t xml:space="preserve"> </w:t>
      </w:r>
      <w:r>
        <w:t>фио</w:t>
      </w:r>
      <w:r>
        <w:t xml:space="preserve"> удостоверение и ордер №287 от дата;</w:t>
      </w:r>
    </w:p>
    <w:p w:rsidR="00A77B3E">
      <w:r>
        <w:t xml:space="preserve">потерпевшего </w:t>
      </w:r>
      <w:r>
        <w:t>фио</w:t>
      </w:r>
    </w:p>
    <w:p w:rsidR="00A77B3E">
      <w:r>
        <w:t>рассмотрев в открытом судебном заседании материалы уголовного дела в отнош</w:t>
      </w:r>
      <w:r>
        <w:t xml:space="preserve">ении </w:t>
      </w:r>
      <w:r>
        <w:t>фио</w:t>
      </w:r>
      <w:r>
        <w:t>, паспортные данные, адрес, УССР, официально трудоустроенного – заведующий складом МБОУ «</w:t>
      </w:r>
      <w:r>
        <w:t>Запрудненский</w:t>
      </w:r>
      <w:r>
        <w:t xml:space="preserve"> комплекс школа – сад адрес», зарегистрированного и проживающего по адресу: адрес, разведен, на иждивении детей не имеет, ранее не судим, на учете</w:t>
      </w:r>
      <w:r>
        <w:t xml:space="preserve"> у врача психиатра и врача нарколога не состоит, по месту жительства характеризуется положительно, </w:t>
      </w:r>
    </w:p>
    <w:p w:rsidR="00A77B3E">
      <w:r>
        <w:t xml:space="preserve">обвиняемого в совершении преступления  предусмотренного  ч.1 ст.158 УК РФ </w:t>
      </w:r>
    </w:p>
    <w:p w:rsidR="00A77B3E">
      <w:r>
        <w:tab/>
      </w:r>
      <w:r>
        <w:tab/>
      </w:r>
      <w:r>
        <w:tab/>
      </w:r>
      <w:r>
        <w:tab/>
      </w:r>
      <w:r>
        <w:tab/>
      </w:r>
      <w:r>
        <w:tab/>
        <w:t>УСТАНОВИЛ:</w:t>
      </w:r>
    </w:p>
    <w:p w:rsidR="00A77B3E">
      <w:r>
        <w:t>фио</w:t>
      </w:r>
      <w:r>
        <w:t>, обвиняется органами досудебного следствия в том, что находя</w:t>
      </w:r>
      <w:r>
        <w:t xml:space="preserve">сь в состоянии опьянения, вызванном употребление алкоголя, дата примерно в время, вошел в помещении магазина «Продукты», расположенного по адресу: адрес, где получил от продавца </w:t>
      </w:r>
      <w:r>
        <w:t>фио</w:t>
      </w:r>
      <w:r>
        <w:t xml:space="preserve">, по мнению </w:t>
      </w:r>
      <w:r>
        <w:t>фио</w:t>
      </w:r>
      <w:r>
        <w:t xml:space="preserve"> и </w:t>
      </w:r>
      <w:r>
        <w:t>фио</w:t>
      </w:r>
      <w:r>
        <w:t xml:space="preserve"> принадлежащий ему мужской кошелек черного цвета, с ко</w:t>
      </w:r>
      <w:r>
        <w:t xml:space="preserve">торым вышел из помещения магазина. дата, примерно в время, </w:t>
      </w:r>
      <w:r>
        <w:t>фио</w:t>
      </w:r>
      <w:r>
        <w:t xml:space="preserve">, находясь в состоянии опьянения, вызванном употреблением алкоголя, у входа в магазин «Продукты», расположенного по адресу: адрес, осмотрев указанный кошелек и поняв, что он ему не принадлежит, </w:t>
      </w:r>
      <w:r>
        <w:t>реализуя свой внезапно возникший преступный умысел, направленный на тайное хищение чужого имущества, убедившись, что за его действиями никто не наблюдает и не сможет помешать задуманному, действуя умышленно, из корыстных побуждений, тайно, путем свободного</w:t>
      </w:r>
      <w:r>
        <w:t xml:space="preserve"> доступа, похитил принадлежащий </w:t>
      </w:r>
      <w:r>
        <w:t>фио</w:t>
      </w:r>
      <w:r>
        <w:t xml:space="preserve"> мужской кошелек, не представляющий материальной ценности для потерпевшего, в котором находилось следующее имущество, а именно: банковская карта наименование организации, № 2200020229037652, дисконтная карта «TES», партий</w:t>
      </w:r>
      <w:r>
        <w:t xml:space="preserve">ный билет № 04432583 наименование организации на имя </w:t>
      </w:r>
      <w:r>
        <w:t>фио</w:t>
      </w:r>
      <w:r>
        <w:t>, не представляющие материальной ценности для потерпевшего, а также денежные средства в размере сумма, всего имущество на общую сумму сумма, после чего с похищенным имуществом скрылся, обратив его в с</w:t>
      </w:r>
      <w:r>
        <w:t xml:space="preserve">вою пользу, тем самым причинив </w:t>
      </w:r>
      <w:r>
        <w:t>фио</w:t>
      </w:r>
      <w:r>
        <w:t xml:space="preserve"> незначительный материальный ущерб на общую сумму сумма.</w:t>
      </w:r>
    </w:p>
    <w:p w:rsidR="00A77B3E">
      <w:r>
        <w:t xml:space="preserve">Подсудимый </w:t>
      </w:r>
      <w:r>
        <w:t>фио</w:t>
      </w:r>
      <w:r>
        <w:t xml:space="preserve"> свою вину в предъявленном обвинении признал полностью и согласен с описанием преступного деяния.</w:t>
      </w:r>
    </w:p>
    <w:p w:rsidR="00A77B3E">
      <w:r>
        <w:t xml:space="preserve">После разъяснения прав, от потерпевшего </w:t>
      </w:r>
      <w:r>
        <w:t>фио</w:t>
      </w:r>
      <w:r>
        <w:t xml:space="preserve"> поступило</w:t>
      </w:r>
      <w:r>
        <w:t xml:space="preserve"> заявление о прекращении уголовного дела в отношении подсудимого в связи с примирением, написанное потерпевшим собственноручно.</w:t>
      </w:r>
    </w:p>
    <w:p w:rsidR="00A77B3E">
      <w:r>
        <w:t>Государственный обвинитель, подсудимый и защитник не возражают против прекращения уголовного дела в связи с примирением сторон.</w:t>
      </w:r>
    </w:p>
    <w:p w:rsidR="00A77B3E">
      <w:r>
        <w:t xml:space="preserve">Преступление, предусмотренное частью первой статьи 158 УК РФ является  преступлением небольшой тяжести. </w:t>
      </w:r>
      <w:r>
        <w:t>фио</w:t>
      </w:r>
      <w:r>
        <w:t xml:space="preserve"> ранее не судим. Подсудимый примирился с потерпевшим, который не имеет к нему претензий. </w:t>
      </w:r>
    </w:p>
    <w:p w:rsidR="00A77B3E">
      <w:r>
        <w:t>В связи с изложенным, мировой судья считает возможным прекр</w:t>
      </w:r>
      <w:r>
        <w:t xml:space="preserve">атить уголовное дело по обвинению </w:t>
      </w:r>
      <w:r>
        <w:t>фио</w:t>
      </w:r>
      <w:r>
        <w:t xml:space="preserve"> по части первой статьи 158 УК РФ,  в связи с примирением с потерпевшим.</w:t>
      </w:r>
    </w:p>
    <w:p w:rsidR="00A77B3E">
      <w:r>
        <w:t>На основании изложенного, руководствуясь ст. ст. 25, 254 п.3, 256 УПК РФ, ст. 76 УК РФ, мировой судья</w:t>
      </w:r>
    </w:p>
    <w:p w:rsidR="00A77B3E">
      <w:r>
        <w:t>ПОСТАНОВИЛ:</w:t>
      </w:r>
    </w:p>
    <w:p w:rsidR="00A77B3E">
      <w:r>
        <w:t xml:space="preserve">Уголовное дело по обвинению </w:t>
      </w:r>
      <w:r>
        <w:t>фио</w:t>
      </w:r>
      <w:r>
        <w:t>,</w:t>
      </w:r>
      <w:r>
        <w:t xml:space="preserve"> паспортные данные в совершении преступления предусмотренного частью первой статьи 158 УК РФ, производством прекратить в связи с примирением сторон.</w:t>
      </w:r>
    </w:p>
    <w:p w:rsidR="00A77B3E">
      <w:r>
        <w:t xml:space="preserve">Постановление может быть обжаловано в </w:t>
      </w:r>
      <w:r>
        <w:t>Алуштинский</w:t>
      </w:r>
      <w:r>
        <w:t xml:space="preserve"> городской суд через мирового судью судебного участка № 23</w:t>
      </w:r>
      <w:r>
        <w:t xml:space="preserve"> Алуштинского судебного района  (городской адрес) в течение 10 суток со дня вынесения.</w:t>
      </w:r>
    </w:p>
    <w:p w:rsidR="00A77B3E"/>
    <w:p w:rsidR="00A77B3E">
      <w:r>
        <w:t xml:space="preserve">Мировой судья     </w:t>
      </w:r>
      <w:r>
        <w:tab/>
      </w:r>
      <w:r>
        <w:tab/>
      </w:r>
      <w:r>
        <w:tab/>
        <w:t xml:space="preserve">                                 </w:t>
      </w:r>
      <w:r>
        <w:tab/>
      </w:r>
      <w:r>
        <w:tab/>
        <w:t xml:space="preserve">                     </w:t>
      </w:r>
      <w:r>
        <w:t>фио</w:t>
      </w:r>
    </w:p>
    <w:p w:rsidR="00A77B3E"/>
    <w:p w:rsidR="00A77B3E"/>
    <w:p w:rsidR="00A77B3E">
      <w:r>
        <w:tab/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C0E"/>
    <w:rsid w:val="00A77B3E"/>
    <w:rsid w:val="00C37C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