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2</w:t>
      </w:r>
    </w:p>
    <w:p w:rsidR="00A77B3E"/>
    <w:p w:rsidR="00A77B3E">
      <w:r>
        <w:t>УИД 91MS0024-телефон-телефон</w:t>
      </w:r>
    </w:p>
    <w:p w:rsidR="00A77B3E">
      <w:r>
        <w:t>Дело № 1-24-3/2019</w:t>
      </w:r>
    </w:p>
    <w:p w:rsidR="00A77B3E">
      <w:r>
        <w:t>ПРИГОВОР</w:t>
      </w:r>
    </w:p>
    <w:p w:rsidR="00A77B3E">
      <w:r>
        <w:t>ИМЕНЕМ РОССИЙСКОЙ ФЕДЕРАЦИИ</w:t>
      </w:r>
    </w:p>
    <w:p w:rsidR="00A77B3E"/>
    <w:p w:rsidR="00A77B3E">
      <w:r>
        <w:t>дата                                       адрес</w:t>
      </w:r>
    </w:p>
    <w:p w:rsidR="00A77B3E"/>
    <w:p w:rsidR="00A77B3E">
      <w:r>
        <w:t>Суд в составе мирового судьи судебного участка № 24 ... судебного района (городской адрес) адрес фио,</w:t>
      </w:r>
    </w:p>
    <w:p w:rsidR="00A77B3E">
      <w:r>
        <w:t>при секретаре фио,</w:t>
      </w:r>
    </w:p>
    <w:p w:rsidR="00A77B3E">
      <w:r>
        <w:t>с участием государственного обвинителя фио,</w:t>
      </w:r>
    </w:p>
    <w:p w:rsidR="00A77B3E">
      <w:r>
        <w:t xml:space="preserve">подсудимого фио,  </w:t>
      </w:r>
    </w:p>
    <w:p w:rsidR="00A77B3E">
      <w:r>
        <w:t>защитника подсудимого - адвоката фио, представившей ордер №... от дата,</w:t>
      </w:r>
    </w:p>
    <w:p w:rsidR="00A77B3E">
      <w:r>
        <w:t xml:space="preserve">рассмотрев в открытом судебном заседании уголовное дело № 1-24-3/2019 в отношении  </w:t>
      </w:r>
    </w:p>
    <w:p w:rsidR="00A77B3E">
      <w:r>
        <w:t xml:space="preserve">фио, паспортные данные адрес, гражданина России, зарегистрированного по адресу: адрес, адрес, со средним образованием, не женатого, не работающего, военнообязанного, ранее судимого: </w:t>
      </w:r>
    </w:p>
    <w:p w:rsidR="00A77B3E">
      <w:r>
        <w:t xml:space="preserve">- дата Алуштинским городским судом по ч. 3 ст. 185, ч. 4 ст. 70 УК Украины к дата 6 месяцам лишения свободы; </w:t>
      </w:r>
    </w:p>
    <w:p w:rsidR="00A77B3E">
      <w:r>
        <w:t xml:space="preserve">- дата Алуштинским городским судом по ч. 2 ст. 185 УК Украины к дата лишения свободы. Постановлением Железнодорожного районного суда адрес от дата определено считать осужденным по ч. 1 ст. 158, ст. 70 УК РФ к дата лишения свободы с отбыванием в исправительной колонии строгого режима; дата освобожден по отбытию наказания; </w:t>
      </w:r>
    </w:p>
    <w:p w:rsidR="00A77B3E">
      <w:r>
        <w:t xml:space="preserve">- дата Алуштинским городским судом по ч. 1 ст. 158 УК РФ к 8 месяцам лишения свободы с отбыванием наказания в колонии общего режима; дата освобожден в связи с отбытием срока наказания; </w:t>
      </w:r>
    </w:p>
    <w:p w:rsidR="00A77B3E">
      <w:r>
        <w:t xml:space="preserve">- дата Алуштинским городским судом по ч. 1 ст. 158, ч. 1 ст. 158, ч. 3 ст. 30, ч. 1 ст. 158, ч. 1 ст. 158, ч. 1 ст. 228 УК РФ к дата 6 месяцам лишения свободы с отбыванием наказания в исправительной колонии строгого режима, </w:t>
      </w:r>
    </w:p>
    <w:p w:rsidR="00A77B3E">
      <w:r>
        <w:t>- дата Алуштинским городским судом по ч. 2 ст. 162 УК РФ, с применением ч. 5 ст. 69 УК РФ к дата лишения свободы с отбыванием наказания в исправительной колонии строгого режима;</w:t>
      </w:r>
    </w:p>
    <w:p w:rsidR="00A77B3E">
      <w:r>
        <w:t>- дата Алуштинским городским судом по п.п. «б», «в» ч. 2 ст. 158 УК РФ, с применением ч. 5 ст. 69 УК РФ к дата 6 месяцам лишения свободы, без ограничения свободы, с отбыванием наказания в исправительной колонии строгого режима;</w:t>
      </w:r>
    </w:p>
    <w:p w:rsidR="00A77B3E">
      <w:r>
        <w:t xml:space="preserve">- дата мировым судьей судебного участка № 24 ... судебного района (городской адрес) адрес по ч. 1 ст. 158 УК РФ, с применением ч. 5 ст. 69 УК РФ, к дата 8 месяцам лишения свободы, с отбыванием наказания в исправительной колонии строгого режима, </w:t>
      </w:r>
    </w:p>
    <w:p w:rsidR="00A77B3E">
      <w:r>
        <w:t>в совершении преступлений, предусмотренных ч. 1 ст. 158 и ч. 1 ст. 159 УК РФ,</w:t>
      </w:r>
    </w:p>
    <w:p w:rsidR="00A77B3E"/>
    <w:p w:rsidR="00A77B3E">
      <w:r>
        <w:t>УСТАНОВИЛ:</w:t>
      </w:r>
    </w:p>
    <w:p w:rsidR="00A77B3E"/>
    <w:p w:rsidR="00A77B3E">
      <w:r>
        <w:t>фио совершил мошенничество, то есть хищение чужого имущества путем обмана, при следующих обстоятельствах.</w:t>
      </w:r>
    </w:p>
    <w:p w:rsidR="00A77B3E">
      <w:r>
        <w:t>Так, фио, имея умысел, направленный на хищение чужого имущества путем обмана, из корыстных побуждений, в один из дней в период с дата по дата, в дневное время (более точные дата и время не установлены), находясь на территории адрес адрес (более точное место не установлено), сообщил фио заведомо ложные сведения о том, что ему известно местонахождение утерянного ее сыном фио имущества, которое он готов передать ей за денежное вознаграждение в размере сумма. фио, действуя под влиянием обмана со стороны фио, согласилась на предложение последнего. Продолжая свой преступный умысел, направленный на хищение денежных средств фио путем обмана, фио сообщил фио условия передачи денежных средств, согласно которым она должна была передать сумма фио</w:t>
      </w:r>
    </w:p>
    <w:p w:rsidR="00A77B3E">
      <w:r>
        <w:t xml:space="preserve">фио, действуя под влиянием обмана со стороны фио, в тот же день (точные дата и время не установлены), находясь возле дома № 14 по адрес в адрес адрес, согласно выдвинутому фио условию, передала фио денежные средства в размере сумма, после чего последняя, будучи неосведомленной о преступных намерениях фио, в районе дома №4 по адрес в адрес адрес передала подсудимому сумма, полученные от фио Указанную сумму денежных средств фио похитил, не имея намерения и реальной возможности исполнить принятые на себя обязательства.  </w:t>
      </w:r>
    </w:p>
    <w:p w:rsidR="00A77B3E">
      <w:r>
        <w:t>Кроме того, фио совершил кражу, то есть тайное хищение чужого имущества, при следующих обстоятельствах.</w:t>
      </w:r>
    </w:p>
    <w:p w:rsidR="00A77B3E">
      <w:r>
        <w:t>Так, фио в один из дней в период с дата по дата (точная дата не установлена), в период времени с время до время, находясь на законном основании в квартире № 2 дома № 7 по адрес в адрес адрес, имея умысел, направленный на тайное хищение чужого имущества, действуя из корыстных побуждений, воспользовавшись тем, что за его действиями никто не наблюдает, путем свободного доступа, из тумбочки, расположенной в указанной выше квартире, тайно похитил денежные средства в размере сумма, принадлежащие фио С похищенными денежными средствами с места преступления фио скрылся, распорядившись ими по своему усмотрению, причинив тем самым фио материальный ущерб на сумму сумма.</w:t>
      </w:r>
    </w:p>
    <w:p w:rsidR="00A77B3E">
      <w:r>
        <w:t>При ознакомлении с материалами уголовного дела по окончании предварительного расследования фио в присутствии защитника заявил ходатайство о рассмотрении данного дела в особом порядке, то есть без проведения судебного разбирательства.</w:t>
      </w:r>
    </w:p>
    <w:p w:rsidR="00A77B3E">
      <w:r>
        <w:t>В судебном заседании подсудимый поддержал ранее заявленное ходатайство о постановлении приговора без проведения судебного разбирательства и пояснил, что предъявленное обвинение ему понятно, с обвинением он согласен в полном объеме, обстоятельства совершения преступления, указанные в обвинительном заключении и свою вину в предъявленном обвинении признает полностью. Данное ходатайство заявлено им добровольно и после консультации с защитником, также им осознается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 1 ст. 389.15 УПК РФ, поскольку в обвинительном заключении правильно изложены фактические обстоятельства совершенных преступлений и им дана правильная юридическая оценка.</w:t>
      </w:r>
    </w:p>
    <w:p w:rsidR="00A77B3E">
      <w:r>
        <w:t xml:space="preserve">С учетом мнений государственного обвинителя, защитника, которые не возражали против особого порядка принятия судебного решения по данному делу, а также с учетом того, что подсудимый обвиняется в совершении преступлений, предусмотренных ч. 1 ст. 158 и ч. 1 ст. 159 УК РФ, санкции которых не превышают 10 лет лишения свободы, предусмотренные ч. 1 и ч. 2 ст. 314, 315 УПК РФ условия заявления ходатайства о применении особого порядка принятия судебного решения соблюдены, сторонам судом разъяснены ограничения при назначении наказания, предусмотренные ч. 7 ст. 316 УПК РФ, и пределы обжалования приговора, установленные ст. 317 УПК РФ, суд приходит к выводу о возможности принятия судебного решения в порядке, предусмотренном главой 40 УПК РФ, то есть без проведения судебного разбирательства. </w:t>
      </w:r>
    </w:p>
    <w:p w:rsidR="00A77B3E">
      <w:r>
        <w:t>Суд считает, что обвинение, с которым согласился подсудимый, обоснованно, подтверждается собранными по делу доказательствами, а его действия должны быть квалифицированы:</w:t>
      </w:r>
    </w:p>
    <w:p w:rsidR="00A77B3E">
      <w:r>
        <w:t>- по ч. 1 ст. 159 УК РФ (по эпизоду хищения имущества фио), как мошенничество, то есть хищение чужого имущества путем обмана;</w:t>
      </w:r>
    </w:p>
    <w:p w:rsidR="00A77B3E">
      <w:r>
        <w:t>- по ч. 1 ст. 158 УК РФ (по эпизоду кражи имущества фио), как кража, то есть тайное хищение чужого имущества.</w:t>
      </w:r>
    </w:p>
    <w:p w:rsidR="00A77B3E">
      <w:r>
        <w:t>С данным обвинением подсудимый согласен и свою вину в совершении преступлений признает.</w:t>
      </w:r>
    </w:p>
    <w:p w:rsidR="00A77B3E">
      <w:r>
        <w:t>В соответствии со ст. 299 УПК РФ суд приходит к выводу о том, что имели место деяния, в совершении которых обвиняется фио,  эти деяния совершил подсудимый и они предусмотрены УК РФ; подсудимый   виновен в совершении этих деяний и подлежит уголовному наказанию; оснований для вынесения приговора без назначения наказания не имеется.</w:t>
      </w:r>
    </w:p>
    <w:p w:rsidR="00A77B3E">
      <w:r>
        <w:t>фио совершил преступления, которые в соответствии со ст. 15 УК РФ относятся к категории преступлений небольшой тяжести, ранее неоднократно судим (л.д. 71-116), с дата состоит на учете у врача-нарколога с диагнозом «психические и поведенческие расстройства в результате употребления опиоидов. Синдром зависимости»; согласно акту наркологического исследования № 855 от дата, страдает наркоманией, в принудительном лечении не нуждается из-за ремиссии; на учете у врача-психиатра не состоит (л.д. 117-120); по месту жительства характеризуется посредственно (л.д. 70).</w:t>
      </w:r>
    </w:p>
    <w:p w:rsidR="00A77B3E">
      <w:r>
        <w:t>Обстоятельствами, смягчающими наказание подсудимому, по эпизоду хищения имущества фио, суд признает явку с повинной (л.д. 7), признание вины, раскаяние в содеянном, активное способствование раскрытию и расследованию преступления.</w:t>
      </w:r>
    </w:p>
    <w:p w:rsidR="00A77B3E">
      <w:r>
        <w:t>Обстоятельствами, смягчающими наказание подсудимому, по эпизоду кражи имущества фио, суд признает явку с повинной (л.д. 31), признание вины, раскаяние в содеянном, активное способствование раскрытию и расследованию преступления.</w:t>
      </w:r>
    </w:p>
    <w:p w:rsidR="00A77B3E">
      <w:r>
        <w:t>Принимая во внимание, что фио имеет судимость за ранее совершенное умышленное преступление, судимость не снята и не погашена в установленном законом порядке, суд, на основании п. «а» ч. 1 ст. 63 УК РФ, в качестве  обстоятельства, отягчающего наказание фио,  признает и учитывает рецидив преступлений.</w:t>
      </w:r>
    </w:p>
    <w:p w:rsidR="00A77B3E">
      <w:r>
        <w:t>При назначении наказания суд учитывает данные о личности подсудимого, совокупность смягчающих и отягчающего наказание обстоятельств, совершение им преступлений, отнесенных к категории преступлений небольшой тяжести, а также влияние назначенного наказания на исправление осужденного и на условия жизни его семьи.</w:t>
      </w:r>
    </w:p>
    <w:p w:rsidR="00A77B3E">
      <w:r>
        <w:t>Кроме того, при назначении наказания суд учитывает требования ч.ч. 1, 5 ст. 62 УК РФ.</w:t>
      </w:r>
    </w:p>
    <w:p w:rsidR="00A77B3E">
      <w:r>
        <w:t>Назначая наказание, суд реализует принципы справедливости и индивидуализации наказания, учитывая, что назначенное наказание должно быть необходимым и достаточным для исправления осужденного.</w:t>
      </w:r>
    </w:p>
    <w:p w:rsidR="00A77B3E">
      <w:r>
        <w:t>Исключительных обстоятельств, связанных с целями и мотивами совершенного преступления, ролью виновного в его совершении, то есть оснований для применения ст. 64 УК РФ судом по делу не установлено.</w:t>
      </w:r>
    </w:p>
    <w:p w:rsidR="00A77B3E">
      <w:r>
        <w:t>Основания для прекращения производства по делу, освобождения от наказания, постановления приговора без назначения наказания отсутствуют.</w:t>
      </w:r>
    </w:p>
    <w:p w:rsidR="00A77B3E">
      <w:r>
        <w:t>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w:t>
      </w:r>
    </w:p>
    <w:p w:rsidR="00A77B3E">
      <w:r>
        <w:t>Также судом при назначении наказания учитывается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rsidR="00A77B3E">
      <w:r>
        <w:t>В связи с изложенным, суд полагает необходимым назначить наказание в виде лишения свободы, поскольку только данный вид наказания сможет обеспечить восстановление социальной справедливости, исправление осужденного и предупреждение совершения им новых преступлений.</w:t>
      </w:r>
    </w:p>
    <w:p w:rsidR="00A77B3E">
      <w:r>
        <w:t>Учитывая, что фио ранее отбывал наказание в местах лишения свободы, оснований для применения ст. 73 УК РФ суд не находит.</w:t>
      </w:r>
    </w:p>
    <w:p w:rsidR="00A77B3E">
      <w:r>
        <w:t xml:space="preserve">При определении размера наказания суд учитывает наличие ряда смягчающих наказание обстоятельств, а потому, с учетом положений ч. 3 ст. 68 УК РФ, суд полагает возможным назначить подсудимому за каждое из совершенных преступлений наказание менее одной третьей части от максимального срока наиболее строгого вида наказания. </w:t>
      </w:r>
    </w:p>
    <w:p w:rsidR="00A77B3E">
      <w:r>
        <w:t>С учетом положений ст. 58 УК РФ, наказание по приговору следует отбывать в колонии строгого режима.</w:t>
      </w:r>
    </w:p>
    <w:p w:rsidR="00A77B3E">
      <w:r>
        <w:t>Учитывая, что мера пресечения подсудимому по данному уголовному делу не избиралась, подсудимый отбывает наказание в виде лишения свободы по другому делу, с целью обеспечения исполнения приговора, с учетом мнения участников уголовного судопроизводства, суд считает необходимым избрать фио меру пресечения в виде заключения под стражу.</w:t>
      </w:r>
    </w:p>
    <w:p w:rsidR="00A77B3E">
      <w:r>
        <w:t xml:space="preserve"> Поскольку фио совершил данное преступление до вынесения приговора мирового судьи судебного участка № 24 ... судебного района (городской адрес) адрес от дата, при назначении окончательного срока наказания суд руководствуется положениями ч. 5 ст. 69 УК РФ.</w:t>
      </w:r>
    </w:p>
    <w:p w:rsidR="00A77B3E">
      <w:r>
        <w:t>Вещественных доказательств по делу не имеется. Гражданские иски по делу не заявлены.</w:t>
      </w:r>
    </w:p>
    <w:p w:rsidR="00A77B3E">
      <w:r>
        <w:t xml:space="preserve">Руководствуясь ст.ст. 304, 307-309, 316, 322 УК РФ, мировой судья </w:t>
      </w:r>
    </w:p>
    <w:p w:rsidR="00A77B3E"/>
    <w:p w:rsidR="00A77B3E"/>
    <w:p w:rsidR="00A77B3E"/>
    <w:p w:rsidR="00A77B3E"/>
    <w:p w:rsidR="00A77B3E">
      <w:r>
        <w:t>ПРИГОВОРИЛ:</w:t>
      </w:r>
    </w:p>
    <w:p w:rsidR="00A77B3E"/>
    <w:p w:rsidR="00A77B3E">
      <w:r>
        <w:t>фио признать виновным в совершении преступлений, предусмотренных ч. 1 ст. 158, ч. 1 ст. 159 УК РФ, и назначить ему наказание:</w:t>
      </w:r>
    </w:p>
    <w:p w:rsidR="00A77B3E">
      <w:r>
        <w:t>- по ч. 1 ст. 158 УК РФ (по эпизоду кражи имущества фио) – ...) месяцев лишения свободы;</w:t>
      </w:r>
    </w:p>
    <w:p w:rsidR="00A77B3E">
      <w:r>
        <w:t>- по ч. 1 ст. 159 УК РФ (по эпизоду хищения имущества фио) – ...) месяцев лишения свободы.</w:t>
      </w:r>
    </w:p>
    <w:p w:rsidR="00A77B3E">
      <w:r>
        <w:t>На основании ч. 2 ст. 69 УК РФ, назначить наказание по совокупности преступлений путем частичного сложения назначенных наказаний, - в виде ...) месяцев лишения свободы.</w:t>
      </w:r>
    </w:p>
    <w:p w:rsidR="00A77B3E">
      <w:r>
        <w:t>На основании ч. 5 ст. 69 УК РФ к назначенному наказанию частично присоединить наказание по приговору мирового судьи судебного участка № 24 ... судебного района (городской адрес) адрес от дата и назначить окончательное наказание в виде 5 (пяти) лет лишения свободы, с отбыванием наказания в исправительной колонии строгого режима.</w:t>
      </w:r>
    </w:p>
    <w:p w:rsidR="00A77B3E">
      <w:r>
        <w:t>Меру наказания исчислять с дата.</w:t>
      </w:r>
    </w:p>
    <w:p w:rsidR="00A77B3E">
      <w:r>
        <w:t>Зачесть в срок отбытия наказания время заключения под стражу с дата по дата, из расчета один день содержания под стражей за один день отбывания наказания.</w:t>
      </w:r>
    </w:p>
    <w:p w:rsidR="00A77B3E">
      <w:r>
        <w:t>Избрать фио меру пресечения в виде заключения под стражу.</w:t>
      </w:r>
    </w:p>
    <w:p w:rsidR="00A77B3E">
      <w:r>
        <w:t>Приговор суда может быть обжалован в апелляционном порядке, с соблюдением требований ст. 317 УПК РФ, в течение десяти суток со дня провозглашения в ... городской суд адрес через мирового судью судебного участка № 24 ... судебного района (городской адрес) адрес, а осужденным, содержащимся под стражей, - в тот же срок со дня вручения ему копии приговора.</w:t>
      </w:r>
    </w:p>
    <w:p w:rsidR="00A77B3E">
      <w:r>
        <w:t>Осужденный, в случае обжалования приговора, вправе ходатайствовать о своем участии в рассмотрении дела судом апелляционной инстанции и о рассмотрении дела с участием защитника, о чем должен указать в апелляционной жалобе, а в случае подачи апелляционного представления или жалобы другого лица – указать об этом в отдельном ходатайстве или в возражениях на жалобу.</w:t>
      </w:r>
    </w:p>
    <w:p w:rsidR="00A77B3E"/>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