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Дело № 1-24-17/2020</w:t>
      </w:r>
    </w:p>
    <w:p w:rsidR="00A77B3E">
      <w:r>
        <w:t xml:space="preserve">ПОСТАНОВЛЕНИЕ  </w:t>
      </w:r>
    </w:p>
    <w:p w:rsidR="00A77B3E"/>
    <w:p w:rsidR="00A77B3E">
      <w:r>
        <w:t xml:space="preserve">дата     </w:t>
        <w:tab/>
        <w:tab/>
        <w:t xml:space="preserve">                                    адрес</w:t>
      </w:r>
    </w:p>
    <w:p w:rsidR="00A77B3E"/>
    <w:p w:rsidR="00A77B3E">
      <w:r>
        <w:t>Мировой судья судебного участка № 24</w:t>
      </w:r>
    </w:p>
    <w:p w:rsidR="00A77B3E">
      <w:r>
        <w:t xml:space="preserve">Алуштинского судебного района </w:t>
      </w:r>
    </w:p>
    <w:p w:rsidR="00A77B3E">
      <w:r>
        <w:t>(городской адрес) адрес:</w:t>
        <w:tab/>
        <w:t xml:space="preserve">          фио</w:t>
      </w:r>
    </w:p>
    <w:p w:rsidR="00A77B3E">
      <w:r>
        <w:t>при секретаре:                                                                  фио</w:t>
      </w:r>
    </w:p>
    <w:p w:rsidR="00A77B3E">
      <w:r>
        <w:t xml:space="preserve">с участием государственного обвинителя, </w:t>
      </w:r>
    </w:p>
    <w:p w:rsidR="00A77B3E">
      <w:r>
        <w:t>помощника прокурора адрес:</w:t>
        <w:tab/>
        <w:tab/>
        <w:tab/>
        <w:tab/>
        <w:t>фио</w:t>
      </w:r>
    </w:p>
    <w:p w:rsidR="00A77B3E">
      <w:r>
        <w:t xml:space="preserve">защитника подозреваемой, предоставившего </w:t>
      </w:r>
    </w:p>
    <w:p w:rsidR="00A77B3E">
      <w:r>
        <w:t>ордер № 55 от дата – адвоката:</w:t>
        <w:tab/>
        <w:tab/>
        <w:t>фио</w:t>
      </w:r>
    </w:p>
    <w:p w:rsidR="00A77B3E">
      <w:r>
        <w:t>подозреваемой:</w:t>
        <w:tab/>
        <w:tab/>
        <w:tab/>
        <w:tab/>
        <w:tab/>
        <w:tab/>
        <w:tab/>
        <w:t>фио</w:t>
      </w:r>
    </w:p>
    <w:p w:rsidR="00A77B3E">
      <w:r>
        <w:t>рассмотрев в закрытом предварительном судебном заседании в помещении судебного участка № 24 мирового судьи Алуштинского судебного района (городской адрес) адрес уголовное дело в отношении:</w:t>
      </w:r>
    </w:p>
    <w:p w:rsidR="00A77B3E">
      <w:r>
        <w:t>фио, паспортные данные УССР, гражданина Российской Федерации, ранее не судимой, имеющей среднее образование, разведенной, имеющей на иждивении одного несовершеннолетнего ребенка, не работающей, не военнообязанной, проживающей по адресу: адрес,</w:t>
      </w:r>
    </w:p>
    <w:p w:rsidR="00A77B3E">
      <w:r>
        <w:t>подозреваемой в совершении преступления, предусмотренного ч. 1 ст. 139 УК Российской Федерации,</w:t>
      </w:r>
    </w:p>
    <w:p w:rsidR="00A77B3E"/>
    <w:p w:rsidR="00A77B3E">
      <w:r>
        <w:t>УСТАНОВИЛ:</w:t>
      </w:r>
    </w:p>
    <w:p w:rsidR="00A77B3E"/>
    <w:p w:rsidR="00A77B3E">
      <w:r>
        <w:t>Органом предварительного расследования СО по адрес следственного управления Следственного комитета РФ по адрес и адрес фио подозревается в совершении незаконного проникновения в жилище фио, совершенного против его воли, при следующих обстоятельствах.</w:t>
      </w:r>
    </w:p>
    <w:p w:rsidR="00A77B3E">
      <w:r>
        <w:t>Так, дата примерно в время часов фио, находясь в принадлежащем ей жилище – обособленном жилом помещении, расположенном в 1/3 части домовладения № 3 по адрес в адрес адрес, услышала громкую музыку, доносящуюся из жилища, принадлежащего фио, - обособленного жилого помещения, расположенного в 2/3 частях домовладения, расположенного по указанному выше адресу, и решила незаконно проникнуть в жилище фио с целью разобраться в сложившейся ситуации.</w:t>
      </w:r>
    </w:p>
    <w:p w:rsidR="00A77B3E">
      <w:r>
        <w:t>Реализуя свой преступный умысел, дата примерно в время фио, действуя умышленно, с целью незаконного проникновения в жилище фио и принадлежащее последнему на праве собственности, подошла к жилищу потерпевшего, расположенного в 2/3 частях домовладения № 3 по адрес в адрес адрес, и, достоверно зная о том, что фио не давал ей разрешения входить в жилище, не имея законных оснований, против воли и желания фио, прошла в домовладение по указанному выше адресу, тем самым нарушив гарантированное статьей 25 Конституции Российской Федерации право потерпевшего на неприкосновенность жилища.</w:t>
      </w:r>
    </w:p>
    <w:p w:rsidR="00A77B3E">
      <w:r>
        <w:t>Следователь СО по адрес ГСУ СК России по адрес и адрес фио с согласия руководителя следственного органа фио возбудила перед мировым судьей ходатайство о прекращении уголовного дела в отношении фио, обвиняемой в совершении преступления, предусмотренного ч. 1 ст. 139 УК РФ, с назначением меры уголовно–правового характера в виде судебного штрафа, при этом указала, что фио ранее не судима, впервые совершила преступление небольшой тяжести, признала свою вину в содеянном и возместила причиненный преступлением ущерб потерпевшему в полном объеме.</w:t>
      </w:r>
    </w:p>
    <w:p w:rsidR="00A77B3E">
      <w:r>
        <w:t>Государственный обвинитель, подозреваемая и защитник поддержали представленное ходатайство.</w:t>
      </w:r>
    </w:p>
    <w:p w:rsidR="00A77B3E">
      <w:r>
        <w:t>Потерпевший фио в предварительное судебное заседание не явился. О времени и месте проведения предварительного слушания по делу был уведомлен заблаговременно, надлежащим образом. В материалах дела содержится протокол допроса потерпевшего, из которого усматривается, что ходатайство о прекращении уголовного дела с назначением меры уголовно-правового характера в виде судебного штрафа он поддерживает, поскольку фио принесла ему извинения, тем самым ущерб, причиненный ему преступлением, возмещен (л.д. 31-33).</w:t>
      </w:r>
    </w:p>
    <w:p w:rsidR="00A77B3E">
      <w:r>
        <w:t>Проверив представленные материалы, обсудив доводы ходатайства следователя, заслушав участников процесса, суд приходит к следующим выводам.</w:t>
      </w:r>
    </w:p>
    <w:p w:rsidR="00A77B3E">
      <w:r>
        <w:t>Согласно ст. 104.4 УК РФ судебный штраф есть денежное взыскание, назначаемое судом при освобождении лица от уголовной ответственности в случаях, предусмотренных статьей 76.2 УК РФ. В случае неуплаты судебного штрафа в установленный судом срок судебный штраф отменяется, и лицо привлекается к уголовной ответственности по соответствующей статье Особенной части настоящего Кодекса.</w:t>
      </w:r>
    </w:p>
    <w:p w:rsidR="00A77B3E">
      <w:r>
        <w:t>В соответствии с положениями ст. 76.2 УК РФ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A77B3E">
      <w:r>
        <w:t>В силу требований ст. 446.2 УПК РФ уголовное дело или уголовное преследование по основаниям, указанным в статье 25.1 УПК РФ, прекращается судом с назначением лицу, освобождаемому от уголовной ответственности, меры уголовно-правового характера в виде судебного штрафа, предусмотренной статьей 104.4 УК РФ.</w:t>
      </w:r>
    </w:p>
    <w:p w:rsidR="00A77B3E">
      <w:r>
        <w:t>Согласно ст. 25.1 УК РФ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статьей 76.2 УК РФ,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A77B3E">
      <w:r>
        <w:t>Пунктами 10, 2.1, 16.1 Постановления Пленума Верховного суда РФ от дата № 19 «О применении судами законодательства, регламентирующего основания и порядок освобождения от уголовной ответственности», разъяснено, что, исходя из положений статьи 76.2 УК РФ, освобождение от уголовной ответственности с назначением судебного штрафа возможно при наличии указанных в ней условий: лицо впервые совершило преступление небольшой или средней тяжести, возместило ущерб, или иным образом загладило причиненный преступлением вред. Совершение таким лицом впервые нескольких преступлений небольшой и (или) средней тяжести не препятствует освобождению его от уголовной ответственности на основании статьи 76.2 УК РФ.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Под заглаживанием вреда (часть 1 статьи 75, статья 76.2 УК РФ)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</w:t>
      </w:r>
    </w:p>
    <w:p w:rsidR="00A77B3E">
      <w:r>
        <w:t>Судом установлено, что вина фио в совершении преступления, предусмотренного ч. 1 ст. 139 УК РФ, подтверждается доказательствами, собранными органом предварительного расследования по уголовному делу.</w:t>
      </w:r>
    </w:p>
    <w:p w:rsidR="00A77B3E">
      <w:r>
        <w:t>фио подозревается в совершении преступления небольшой тяжести, ранее не судима, вину признала в полном объеме, вред, причиненный незаконными действиями, возмещен потерпевшему в полном объеме.</w:t>
      </w:r>
    </w:p>
    <w:p w:rsidR="00A77B3E">
      <w:r>
        <w:t>Таким образом, имеются обстоятельства, свидетельствующие о наличии предусмотренных ст. 25.1 УПК РФ оснований для прекращения уголовного дела.</w:t>
      </w:r>
    </w:p>
    <w:p w:rsidR="00A77B3E">
      <w:r>
        <w:t>Принимая во внимание изложенные обстоятельства и требования уголовно-процессуального закона, учитывая данные о личности подозреваемой, ее отношение к содеянному и то, что вред, причиненный преступлением, возмещен потерпевшему в полном объеме; учитывая фактические обстоятельства уголовного дела, суд приходит к выводу о возможности прекращения уголовного дела в отношении фио с назначением ей меры уголовно-правового характера в виде судебного штрафа.</w:t>
      </w:r>
    </w:p>
    <w:p w:rsidR="00A77B3E">
      <w:r>
        <w:t>Размер судебного штрафа определяется судом с учетом тяжести совершенного преступления и имущественного положения лица, освобождаемого от уголовной ответственности, и ее семьи, а также с учетом возможности получения указанным лицом заработной платы или иного дохода, с учетом положений ст. 104.5 УК РФ.</w:t>
      </w:r>
    </w:p>
    <w:p w:rsidR="00A77B3E">
      <w:r>
        <w:t>На основании изложенного и руководствуясь ст.ст. 25.1, 446.3, 256 УПК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Прекратить уголовное дело в отношении фио,  подозреваемой в совершении преступления, предусмотренного ч. 1 ст. 139 УК РФ, на основании ст. 25.1 УПК РФ и ст. 76.2 УК РФ, в связи с назначением меры уголовно-правового характера в виде судебного штрафа.</w:t>
      </w:r>
    </w:p>
    <w:p w:rsidR="00A77B3E">
      <w:r>
        <w:t>Назначить фио меру уголовно-правового характера в виде судебного штрафа в размере сумма, который должен быть уплачен ею в течение 30 (тридцати) дней со дня вступления настоящего постановления в законную силу.</w:t>
      </w:r>
    </w:p>
    <w:p w:rsidR="00A77B3E">
      <w:r>
        <w:t>Реквизиты для уплаты судебного штрафа: УФК по адрес (Главное следственное управление Следственного комитета РФ по адрес, л/с 04751А91660), юридический адрес: адрес; ИНН/КПП 7701391370/910201001, БИК телефон Отделение адрес, р\с 40101810335100010001, код дохода 41711621010016000140 (денежные взыскания (штрафы) и иные суммы, взыскиваемые с лиц, виновных в совершении преступлений, возмещение ущерба имуществу), ОКТМО телефон.</w:t>
      </w:r>
    </w:p>
    <w:p w:rsidR="00A77B3E">
      <w:r>
        <w:t xml:space="preserve">Сведения об уплате судебного штрафа необходимо представить мировому судье судебного участка № 24 Алуштинского судебного района (городской адрес) адрес не позднее трех дней после истечения срока, установленного для уплаты судебного штрафа. </w:t>
      </w:r>
    </w:p>
    <w:p w:rsidR="00A77B3E">
      <w:r>
        <w:t>В случае неуплаты судебного штрафа, назначенного в качестве меры уголовно-правового характера, суд по представлению судебного пристава-исполнителя в порядке, установленном частями второй, третьей, шестой, седьмой статьи 399 настоящего Кодекса, отменяет постановление о прекращении уголовного дела или уголовного преследования и назначении меры уголовно-правового характера в виде судебного штрафа и направляет материалы руководителю следственного органа или прокурору. Дальнейшее производство по уголовному делу осуществляется в общем порядке.</w:t>
      </w:r>
    </w:p>
    <w:p w:rsidR="00A77B3E">
      <w:r>
        <w:t>Меру пресечения в отношении фио в виде подписки о невыезде и надлежащем поведении оставить без изменения до вступления постановления в законную силу.</w:t>
      </w:r>
    </w:p>
    <w:p w:rsidR="00A77B3E">
      <w:r>
        <w:t xml:space="preserve">Постановление может быть обжаловано в апелляционном порядке в Алуштинский городской суд адрес в течение 10 суток со дня его вынесения через мирового судью судебного участка № 24 Алуштинского судебного района (городской адрес) адрес.  </w:t>
      </w:r>
    </w:p>
    <w:p w:rsidR="00A77B3E"/>
    <w:p w:rsidR="00A77B3E"/>
    <w:p w:rsidR="00A77B3E">
      <w:r>
        <w:t>Мировой судья: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