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83546">
      <w:pPr>
        <w:jc w:val="right"/>
      </w:pPr>
      <w:r>
        <w:tab/>
      </w:r>
      <w:r>
        <w:tab/>
      </w:r>
      <w:r>
        <w:tab/>
      </w:r>
      <w:r>
        <w:tab/>
        <w:t>Дело № 1-25-7/2017</w:t>
      </w:r>
    </w:p>
    <w:p w:rsidR="00A77B3E" w:rsidP="00583546">
      <w:pPr>
        <w:jc w:val="center"/>
      </w:pPr>
      <w:r>
        <w:t>П Р И Г О В О Р</w:t>
      </w:r>
    </w:p>
    <w:p w:rsidR="00A77B3E" w:rsidP="00583546">
      <w:pPr>
        <w:jc w:val="center"/>
      </w:pPr>
      <w:r>
        <w:t>ИМЕНЕМ РОССИЙСКОЙ ФЕДЕРАЦИИ</w:t>
      </w:r>
    </w:p>
    <w:p w:rsidR="00A77B3E" w:rsidP="00583546">
      <w:pPr>
        <w:jc w:val="both"/>
      </w:pPr>
    </w:p>
    <w:p w:rsidR="00A77B3E" w:rsidP="00583546">
      <w:pPr>
        <w:jc w:val="both"/>
      </w:pPr>
      <w:r>
        <w:t>09 марта 2017 года                                                                                г. Армянск</w:t>
      </w:r>
    </w:p>
    <w:p w:rsidR="00A77B3E" w:rsidP="00583546">
      <w:pPr>
        <w:jc w:val="both"/>
      </w:pPr>
      <w:r>
        <w:t>Суд в составе:</w:t>
      </w:r>
    </w:p>
    <w:p w:rsidR="00A77B3E" w:rsidP="00583546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583546">
        <w:t xml:space="preserve"> </w:t>
      </w:r>
      <w:r>
        <w:t xml:space="preserve">25 </w:t>
      </w:r>
      <w:r>
        <w:t>Армянского судебного района (городской округ Армянск) Республики Крым Гребенюк Л.И.,</w:t>
      </w:r>
    </w:p>
    <w:p w:rsidR="00A77B3E" w:rsidP="00583546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 </w:t>
      </w:r>
    </w:p>
    <w:p w:rsidR="00A77B3E" w:rsidP="00583546">
      <w:pPr>
        <w:jc w:val="both"/>
      </w:pPr>
      <w:r>
        <w:t xml:space="preserve">с участием государственного обвинителя – </w:t>
      </w:r>
      <w:r w:rsidR="00583546">
        <w:t>Пилинского</w:t>
      </w:r>
      <w:r w:rsidR="00583546">
        <w:t xml:space="preserve"> С.В.</w:t>
      </w:r>
      <w:r>
        <w:t>,</w:t>
      </w:r>
    </w:p>
    <w:p w:rsidR="00A77B3E" w:rsidP="00583546">
      <w:pPr>
        <w:jc w:val="both"/>
      </w:pPr>
      <w:r>
        <w:t>с участием защитника      -Войцеховского С.В.,</w:t>
      </w:r>
    </w:p>
    <w:p w:rsidR="00A77B3E" w:rsidP="00583546">
      <w:pPr>
        <w:jc w:val="both"/>
      </w:pPr>
      <w:r>
        <w:t>с участием подсудимого -</w:t>
      </w:r>
      <w:r>
        <w:t>Корниенко</w:t>
      </w:r>
      <w:r>
        <w:t xml:space="preserve"> С.Г., </w:t>
      </w:r>
    </w:p>
    <w:p w:rsidR="00A77B3E" w:rsidP="00583546">
      <w:pPr>
        <w:jc w:val="both"/>
      </w:pPr>
      <w:r>
        <w:t>ра</w:t>
      </w:r>
      <w:r>
        <w:t xml:space="preserve">ссмотрев в выездном судебном заседании Армянского городского суда Республики </w:t>
      </w:r>
      <w:r>
        <w:t>Крым</w:t>
      </w:r>
      <w:r>
        <w:t xml:space="preserve"> уголовное дело в порядке особого производства по обвинению </w:t>
      </w:r>
      <w:r>
        <w:t>Корниенко</w:t>
      </w:r>
      <w:r>
        <w:t xml:space="preserve"> Сергея Григорьевича, паспортные данные</w:t>
      </w:r>
      <w:r w:rsidR="00583546">
        <w:t xml:space="preserve">, </w:t>
      </w:r>
      <w:r>
        <w:t xml:space="preserve">адрес, </w:t>
      </w:r>
      <w:r w:rsidR="00583546">
        <w:t>гражданство</w:t>
      </w:r>
      <w:r>
        <w:t xml:space="preserve">, </w:t>
      </w:r>
      <w:r>
        <w:t>образование, не работающего, не женатого, зарегистрированного по адресу: адрес, ранее судимого:</w:t>
      </w:r>
    </w:p>
    <w:p w:rsidR="00A77B3E" w:rsidP="00583546">
      <w:pPr>
        <w:jc w:val="both"/>
      </w:pPr>
      <w:r>
        <w:t>приговором Армянского городского суда АР Крым от дата по ст.ст. 185 ч.2, 190 ч.2, 70 ч.1, 70 ч.4 УК Украины к 3 (трем) годам 1 (одному) месяцу лишения свободы</w:t>
      </w:r>
      <w:r>
        <w:t>, освобожденного дата по отбытии наказания;</w:t>
      </w:r>
    </w:p>
    <w:p w:rsidR="00A77B3E" w:rsidP="00583546">
      <w:pPr>
        <w:jc w:val="both"/>
      </w:pPr>
      <w:r>
        <w:t>приговором Армянского городского суда Республики Крым от дата по ст. 222.1 УК Российской Федерации  к 1 (одному) году 8 (восьми) месяцам лишения свободы со штрафом в размере 5000 рублей в доход государства,</w:t>
      </w:r>
    </w:p>
    <w:p w:rsidR="00A77B3E" w:rsidP="00583546">
      <w:pPr>
        <w:jc w:val="both"/>
      </w:pPr>
      <w:r>
        <w:t>в сов</w:t>
      </w:r>
      <w:r>
        <w:t xml:space="preserve">ершении преступления, предусмотренного ст. 158 ч.1 УК Российской Федерации, </w:t>
      </w:r>
    </w:p>
    <w:p w:rsidR="00A77B3E" w:rsidP="00583546">
      <w:pPr>
        <w:jc w:val="both"/>
      </w:pPr>
      <w:r>
        <w:t xml:space="preserve"> </w:t>
      </w:r>
    </w:p>
    <w:p w:rsidR="00A77B3E" w:rsidP="00583546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583546">
      <w:pPr>
        <w:jc w:val="both"/>
      </w:pPr>
    </w:p>
    <w:p w:rsidR="00A77B3E" w:rsidP="00583546">
      <w:pPr>
        <w:jc w:val="both"/>
      </w:pPr>
      <w:r>
        <w:t>Корниенко</w:t>
      </w:r>
      <w:r>
        <w:t xml:space="preserve"> С.Г., дата около 10 час. 30 мин., находясь возле помещения автомастерской расположенной по адресу: адрес, где в результате внезапно возникшего умыс</w:t>
      </w:r>
      <w:r>
        <w:t xml:space="preserve">ла направленного на тайное хищение чужого имущества, сознавая общественную опасность и противоправность своих действий, из корыстных побуждений, воспользовавшись тем, что за его действиями никто не </w:t>
      </w:r>
      <w:r>
        <w:t>наблюдает</w:t>
      </w:r>
      <w:r>
        <w:t xml:space="preserve"> и он остается незамеченным, путем свободного дос</w:t>
      </w:r>
      <w:r>
        <w:t xml:space="preserve">тупа с металлической полки, расположенной перед входом в указанную автомастерскую, тайно похитил принадлежащий </w:t>
      </w:r>
      <w:r w:rsidR="00BD0989">
        <w:t>ФИО</w:t>
      </w:r>
      <w:r>
        <w:t xml:space="preserve"> преобразователь напряжения </w:t>
      </w:r>
      <w:r>
        <w:t>ПН</w:t>
      </w:r>
      <w:r>
        <w:t xml:space="preserve"> – 70 производства наименование организации адрес стоимостью 2900 рублей. После чего, </w:t>
      </w:r>
      <w:r w:rsidR="00BD0989">
        <w:t xml:space="preserve">   </w:t>
      </w:r>
      <w:r>
        <w:t>Корниенко</w:t>
      </w:r>
      <w:r>
        <w:t xml:space="preserve"> С.Г., с места пр</w:t>
      </w:r>
      <w:r>
        <w:t xml:space="preserve">оисшествия скрылся и с похищенным имуществом распорядился по своему усмотрению, причинив потерпевшему </w:t>
      </w:r>
      <w:r w:rsidR="00BD0989">
        <w:t>ФИО</w:t>
      </w:r>
      <w:r>
        <w:t xml:space="preserve"> материальный ущерб в размере 2900 рублей.</w:t>
      </w:r>
    </w:p>
    <w:p w:rsidR="00A77B3E" w:rsidP="00583546">
      <w:pPr>
        <w:jc w:val="both"/>
      </w:pPr>
      <w:r>
        <w:tab/>
        <w:t xml:space="preserve">В судебном заседании подсудимый </w:t>
      </w:r>
      <w:r>
        <w:t>Корниенко</w:t>
      </w:r>
      <w:r>
        <w:t xml:space="preserve"> С.Г. согласился с предъявленным ему обвинением, вину признал в по</w:t>
      </w:r>
      <w:r>
        <w:t>лном объеме.</w:t>
      </w:r>
    </w:p>
    <w:p w:rsidR="00A77B3E" w:rsidP="00891CB4">
      <w:pPr>
        <w:ind w:firstLine="720"/>
        <w:jc w:val="both"/>
      </w:pPr>
      <w:r>
        <w:t>Корниенко</w:t>
      </w:r>
      <w:r>
        <w:t xml:space="preserve"> С.Г.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891CB4">
      <w:pPr>
        <w:ind w:firstLine="720"/>
        <w:jc w:val="both"/>
      </w:pPr>
      <w:r>
        <w:t>Суд удостоверился</w:t>
      </w:r>
      <w:r>
        <w:t xml:space="preserve"> в соблюдении установленных законом условий.</w:t>
      </w:r>
    </w:p>
    <w:p w:rsidR="00A77B3E" w:rsidP="00891CB4">
      <w:pPr>
        <w:ind w:firstLine="720"/>
        <w:jc w:val="both"/>
      </w:pPr>
      <w:r>
        <w:t xml:space="preserve">Потерпевший </w:t>
      </w:r>
      <w:r w:rsidR="00891CB4">
        <w:t>ФИО</w:t>
      </w:r>
      <w:r>
        <w:t xml:space="preserve"> в судебное заседание не явился, извещен надлежащим образом, направил в суд заявление о рассмотрении дела в его отсутствие, материальных претензий к </w:t>
      </w:r>
      <w:r>
        <w:t>Корниенко</w:t>
      </w:r>
      <w:r>
        <w:t xml:space="preserve"> С.Г. не имеет, не возражает о рассмот</w:t>
      </w:r>
      <w:r>
        <w:t>рении уголовного дела в особом порядке судебного разбирательства.</w:t>
      </w:r>
    </w:p>
    <w:p w:rsidR="00A77B3E" w:rsidP="00891CB4">
      <w:pPr>
        <w:ind w:firstLine="720"/>
        <w:jc w:val="both"/>
      </w:pPr>
      <w:r>
        <w:t>Государственный обвинитель, защитник также не возражали против рассмотрения дела в особом порядке.</w:t>
      </w:r>
    </w:p>
    <w:p w:rsidR="00A77B3E" w:rsidP="00891CB4">
      <w:pPr>
        <w:ind w:firstLine="720"/>
        <w:jc w:val="both"/>
      </w:pPr>
      <w:r>
        <w:t xml:space="preserve">В судебном заседании установлено, что обвинение  обоснованно, подтверждается собранными по </w:t>
      </w:r>
      <w:r>
        <w:t>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</w:t>
      </w:r>
      <w:r>
        <w:t xml:space="preserve">м ходатайства; у государственного обвинителя и потерпевшего не имеется возражений против рассмотрения дела в особом порядке, в </w:t>
      </w:r>
      <w:r>
        <w:t>связи</w:t>
      </w:r>
      <w:r>
        <w:t xml:space="preserve"> с чем суд на основании ст. 316 УПК РФ не проводил в общем порядке исследование и оценку доказательств, собранных по уголовн</w:t>
      </w:r>
      <w:r>
        <w:t>ому делу и подтверждающих обоснованность обвинения, с которым согласился подсудимый.</w:t>
      </w:r>
    </w:p>
    <w:p w:rsidR="00A77B3E" w:rsidP="00583546">
      <w:pPr>
        <w:jc w:val="both"/>
      </w:pPr>
      <w:r>
        <w:t xml:space="preserve">      </w:t>
      </w:r>
      <w:r>
        <w:tab/>
        <w:t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</w:t>
      </w:r>
      <w:r>
        <w:t xml:space="preserve">итает предъявленное обвинение обоснованным, а действия подсудимого </w:t>
      </w:r>
      <w:r>
        <w:t>Корниенко</w:t>
      </w:r>
      <w:r>
        <w:t xml:space="preserve"> С.Г. правильно квалифицированными по ст. 158 ч.1 УК Российской Федерации как кража, то есть тайное хищение чужого имущества.</w:t>
      </w:r>
    </w:p>
    <w:p w:rsidR="00A77B3E" w:rsidP="00583546">
      <w:pPr>
        <w:jc w:val="both"/>
      </w:pPr>
      <w:r>
        <w:t xml:space="preserve">Учитывая, что </w:t>
      </w:r>
      <w:r>
        <w:t>Корниенко</w:t>
      </w:r>
      <w:r>
        <w:t xml:space="preserve"> С.Г. тайно похитил чужое имуще</w:t>
      </w:r>
      <w:r>
        <w:t xml:space="preserve">ство, т.е. совершил с корыстной целью незаконное изъятие имущества </w:t>
      </w:r>
      <w:r>
        <w:t>фио</w:t>
      </w:r>
      <w:r>
        <w:t xml:space="preserve"> в его отсутствие, незаметно для него, причинил ущерб собственнику этого имущества, суд приходит к выводу о наличии в действиях </w:t>
      </w:r>
      <w:r>
        <w:t>Корниенко</w:t>
      </w:r>
      <w:r>
        <w:t xml:space="preserve"> С.Г. тайного хищения чужого имущества.</w:t>
      </w:r>
    </w:p>
    <w:p w:rsidR="00A77B3E" w:rsidP="00891CB4">
      <w:pPr>
        <w:ind w:firstLine="720"/>
        <w:jc w:val="both"/>
      </w:pPr>
      <w:r>
        <w:t>Подсудимы</w:t>
      </w:r>
      <w:r>
        <w:t xml:space="preserve">й подлежит наказанию за совершение вышеуказанного преступления. </w:t>
      </w:r>
    </w:p>
    <w:p w:rsidR="00A77B3E" w:rsidP="00583546">
      <w:pPr>
        <w:jc w:val="both"/>
      </w:pPr>
      <w:r>
        <w:t xml:space="preserve">        </w:t>
      </w:r>
      <w:r>
        <w:tab/>
        <w:t xml:space="preserve">При назначении наказания за совершенное преступление суд учитывает, что преступление, предусмотренное ст. 158 ч.1 УК Российской Федерации отнесено к категории преступлений небольшой </w:t>
      </w:r>
      <w:r>
        <w:t>тяжести.</w:t>
      </w:r>
    </w:p>
    <w:p w:rsidR="00A77B3E" w:rsidP="00583546">
      <w:pPr>
        <w:jc w:val="both"/>
      </w:pPr>
      <w:r>
        <w:t xml:space="preserve">- личность подсудимого </w:t>
      </w:r>
      <w:r>
        <w:t>Корниенко</w:t>
      </w:r>
      <w:r>
        <w:t xml:space="preserve"> С.Г., который по месту жительства характеризуется отрицательно, как лицо, которое ранее судимо, допускает употребление спиртных напитков, дата привлекался к административной ответственности по ч.1 ст. 20.20 </w:t>
      </w:r>
      <w:r>
        <w:t>КоАП</w:t>
      </w:r>
      <w:r>
        <w:t xml:space="preserve"> РФ (л.д.60)</w:t>
      </w:r>
      <w:r>
        <w:t xml:space="preserve">. </w:t>
      </w:r>
    </w:p>
    <w:p w:rsidR="00A77B3E" w:rsidP="00891CB4">
      <w:pPr>
        <w:ind w:firstLine="720"/>
        <w:jc w:val="both"/>
      </w:pPr>
      <w:r>
        <w:t xml:space="preserve">Обстоятельствами, смягчающими наказание подсудимого суд признает явку с повинной (л.д.4), активное способствование раскрытию и расследованию преступления, полное признание своей вины, чистосердечное раскаяние в </w:t>
      </w:r>
      <w:r>
        <w:t>содеянном</w:t>
      </w:r>
      <w:r>
        <w:t xml:space="preserve">. </w:t>
      </w:r>
    </w:p>
    <w:p w:rsidR="00A77B3E" w:rsidP="00891CB4">
      <w:pPr>
        <w:ind w:firstLine="720"/>
        <w:jc w:val="both"/>
      </w:pPr>
      <w:r>
        <w:t xml:space="preserve">На учете у врача – психиатра </w:t>
      </w:r>
      <w:r>
        <w:t>К</w:t>
      </w:r>
      <w:r>
        <w:t>орниенко</w:t>
      </w:r>
      <w:r>
        <w:t xml:space="preserve"> С.Г. не состоит, </w:t>
      </w:r>
      <w:r w:rsidR="00891CB4">
        <w:t>персональные данные</w:t>
      </w:r>
      <w:r>
        <w:t xml:space="preserve">. </w:t>
      </w:r>
    </w:p>
    <w:p w:rsidR="00A77B3E" w:rsidP="00891CB4">
      <w:pPr>
        <w:ind w:firstLine="720"/>
        <w:jc w:val="both"/>
      </w:pPr>
      <w:r>
        <w:t>В соответствии со ст. 8 Федерального закона Российской Федерации от дата N 91-ФЗ «О применении положений Уголовного кодекса Росс</w:t>
      </w:r>
      <w:r>
        <w:t xml:space="preserve">ийской Федерации и Уголовно-процессуального кодекса Российской Федерации на территориях Республики Крым и города федерального значения Севастополя»  вступившие в законную силу судебные решения, принятые на территориях Республики Крым и </w:t>
      </w:r>
      <w:r>
        <w:t>города Севастополя д</w:t>
      </w:r>
      <w:r>
        <w:t>о 18.03.2014 г., имеют ту же юридическую силу (в том числе для</w:t>
      </w:r>
      <w:r>
        <w:t xml:space="preserve"> целей исполнения уголовного наказания), что и судебные решения, принятые на территории Российской Федерации.</w:t>
      </w:r>
    </w:p>
    <w:p w:rsidR="00A77B3E" w:rsidP="00891CB4">
      <w:pPr>
        <w:ind w:firstLine="720"/>
        <w:jc w:val="both"/>
      </w:pPr>
      <w:r>
        <w:t>Обстоятельством, отягчающим наказание подсудимого суд признает рецидив преступлений,</w:t>
      </w:r>
      <w:r>
        <w:t xml:space="preserve"> учитывая, что </w:t>
      </w:r>
      <w:r>
        <w:t>Корниенко</w:t>
      </w:r>
      <w:r>
        <w:t xml:space="preserve"> С.Г. был осужден на территории Республики Крым за совершение преступления средней тяжести, т.е. в соответствии с п. «г» </w:t>
      </w:r>
      <w:r>
        <w:t>ч</w:t>
      </w:r>
      <w:r>
        <w:t xml:space="preserve">.3 ст.86 УК РФ имеет непогашенную судимость. </w:t>
      </w:r>
    </w:p>
    <w:p w:rsidR="00A77B3E" w:rsidP="00891CB4">
      <w:pPr>
        <w:ind w:firstLine="720"/>
        <w:jc w:val="both"/>
      </w:pPr>
      <w:r>
        <w:t xml:space="preserve">При назначении наказания судом учитываются требования ст.68 ч.2 </w:t>
      </w:r>
      <w:r>
        <w:t>УК РФ,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 предусмотренного за совершенное преступление, но в пределах санкции соответствующей ст</w:t>
      </w:r>
      <w:r>
        <w:t>атьи Особенной части настоящего Кодека.</w:t>
      </w:r>
    </w:p>
    <w:p w:rsidR="00A77B3E" w:rsidP="00891CB4">
      <w:pPr>
        <w:ind w:firstLine="720"/>
        <w:jc w:val="both"/>
      </w:pPr>
      <w:r>
        <w:t>При таких обстоятельствах, с учетом степени тяжести совершенного преступления, которое отнесено к категории преступлений небольшой тяжести, принимая во внимание  характер и степень общественной опасности совершенного</w:t>
      </w:r>
      <w:r>
        <w:t xml:space="preserve"> преступления, личности подсудимого, который по месту жительства характеризуется отрицательно, не женат, на своем содержании несовершеннолетних детей и нетрудоспособных лиц не имеет, ранее судим, на путь исправления не встал, мнения стороны защиты, стороны</w:t>
      </w:r>
      <w:r>
        <w:t xml:space="preserve"> обвинения, суд считает</w:t>
      </w:r>
      <w:r>
        <w:t xml:space="preserve">, что исправление </w:t>
      </w:r>
      <w:r>
        <w:t>Корниенко</w:t>
      </w:r>
      <w:r>
        <w:t xml:space="preserve"> С.Г. возможно лишь в условиях изоляции его от общества путем назначения ему наказания в виде лишения свободы, с учетом требований ст.316 УПК Российской Федерации.</w:t>
      </w:r>
    </w:p>
    <w:p w:rsidR="00A77B3E" w:rsidP="00891CB4">
      <w:pPr>
        <w:ind w:firstLine="720"/>
        <w:jc w:val="both"/>
      </w:pPr>
      <w:r>
        <w:t xml:space="preserve">Основания для назначения </w:t>
      </w:r>
      <w:r>
        <w:t>Корниенко</w:t>
      </w:r>
      <w:r>
        <w:t xml:space="preserve"> С.Г. на</w:t>
      </w:r>
      <w:r>
        <w:t xml:space="preserve">казания с применением ст. 64 УК Российской Федерации и изменения категории преступления на менее </w:t>
      </w:r>
      <w:r>
        <w:t>тяжкую</w:t>
      </w:r>
      <w:r>
        <w:t xml:space="preserve"> отсутствуют.</w:t>
      </w:r>
    </w:p>
    <w:p w:rsidR="00A77B3E" w:rsidP="00891CB4">
      <w:pPr>
        <w:ind w:firstLine="720"/>
        <w:jc w:val="both"/>
      </w:pPr>
      <w:r>
        <w:t xml:space="preserve">Оснований сомневаться во вменяемости </w:t>
      </w:r>
      <w:r>
        <w:t>Корниенко</w:t>
      </w:r>
      <w:r>
        <w:t xml:space="preserve"> С.Г. у суда не имеется.</w:t>
      </w:r>
    </w:p>
    <w:p w:rsidR="00A77B3E" w:rsidP="00891CB4">
      <w:pPr>
        <w:ind w:firstLine="720"/>
        <w:jc w:val="both"/>
      </w:pPr>
      <w:r>
        <w:t xml:space="preserve">Учитывая, что </w:t>
      </w:r>
      <w:r>
        <w:t>Корниенко</w:t>
      </w:r>
      <w:r>
        <w:t xml:space="preserve"> С.Г. по ранее вынесенному приговору осужден </w:t>
      </w:r>
      <w:r>
        <w:t>к реальному сроку, отбывал его, на путь исправления не встал, суд не усматривает оснований для применения ст. 73 УК Российской Федерации.</w:t>
      </w:r>
    </w:p>
    <w:p w:rsidR="00A77B3E" w:rsidP="00891CB4">
      <w:pPr>
        <w:ind w:firstLine="720"/>
        <w:jc w:val="both"/>
      </w:pPr>
      <w:r>
        <w:t xml:space="preserve">Поскольку в действиях </w:t>
      </w:r>
      <w:r>
        <w:t>Корниенко</w:t>
      </w:r>
      <w:r>
        <w:t xml:space="preserve"> С.Г. имеется рецидив преступлений и он ранее отбывал наказание по приговору суда в вид</w:t>
      </w:r>
      <w:r>
        <w:t xml:space="preserve">е лишения свободы, </w:t>
      </w:r>
      <w:r>
        <w:t>суд</w:t>
      </w:r>
      <w:r>
        <w:t xml:space="preserve"> руководствуясь ст.58 ч.1 п. «в» УК Российской Федерации, считает необходимым назначить </w:t>
      </w:r>
      <w:r>
        <w:t>Корниенко</w:t>
      </w:r>
      <w:r>
        <w:t xml:space="preserve"> С.Г. отбывание лишения свободы в исправительной колонии строгого режима.</w:t>
      </w:r>
    </w:p>
    <w:p w:rsidR="00A77B3E" w:rsidP="00891CB4">
      <w:pPr>
        <w:ind w:firstLine="720"/>
        <w:jc w:val="both"/>
      </w:pPr>
      <w:r>
        <w:t>В соответствии со ст. 69 ч.5 УК Российской Федерации, если посл</w:t>
      </w:r>
      <w:r>
        <w:t>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делу, окончательное наказание назначается по правилам, установленным ч. 2 или ч. 3 ст. 69 УК Ро</w:t>
      </w:r>
      <w:r>
        <w:t>ссийской Федерации, т.е. путем поглощения менее строгого наказания более</w:t>
      </w:r>
      <w:r>
        <w:t xml:space="preserve"> строгим или путем полного или частично сложения наказаний, назначенных за каждое из совершенных преступлений.</w:t>
      </w:r>
    </w:p>
    <w:p w:rsidR="00A77B3E" w:rsidP="00891CB4">
      <w:pPr>
        <w:ind w:firstLine="720"/>
        <w:jc w:val="both"/>
      </w:pPr>
      <w:r>
        <w:t xml:space="preserve">Приговором Армянского городского суда Республики Крым от дата </w:t>
      </w:r>
      <w:r>
        <w:t>Корниенко</w:t>
      </w:r>
      <w:r>
        <w:t xml:space="preserve"> С</w:t>
      </w:r>
      <w:r>
        <w:t xml:space="preserve">.Г. осужден по ст. 222.1 УК Российской Федерации к 1 году 8 месяцам лишения свободы со штрафом в размере 5000 рублей в доход государства за преступление совершенное им дата, в </w:t>
      </w:r>
      <w:r>
        <w:t>связи</w:t>
      </w:r>
      <w:r>
        <w:t xml:space="preserve"> с чем суд считает необходимым применить положения ч. 5 ст. 69 УК РФ и назн</w:t>
      </w:r>
      <w:r>
        <w:t xml:space="preserve">ачить наказание по совокупности </w:t>
      </w:r>
      <w:r>
        <w:t xml:space="preserve">преступлений путем поглощения менее строгого наказания более строгим по приговору Армянского городского суда Республики Крым от дата, по которому </w:t>
      </w:r>
      <w:r>
        <w:t>Корниенко</w:t>
      </w:r>
      <w:r>
        <w:t xml:space="preserve"> С.Г. осужден к 1 году 8 месяцам лишения свободы со штрафом в размере</w:t>
      </w:r>
      <w:r>
        <w:t xml:space="preserve"> 5000 рублей в доход государства. </w:t>
      </w:r>
    </w:p>
    <w:p w:rsidR="00A77B3E" w:rsidP="00891CB4">
      <w:pPr>
        <w:ind w:firstLine="720"/>
        <w:jc w:val="both"/>
      </w:pPr>
      <w:r>
        <w:t xml:space="preserve">Учитывая, что суд пришел к выводу о назначении  </w:t>
      </w:r>
      <w:r>
        <w:t>Корниенко</w:t>
      </w:r>
      <w:r>
        <w:t xml:space="preserve"> С.Г. наказания в виде лишения свободы, суд считает необходимым меру процессуального принуждения в виде обязательства о явке </w:t>
      </w:r>
      <w:r>
        <w:t>Корниенко</w:t>
      </w:r>
      <w:r>
        <w:t xml:space="preserve"> Сергею Григорьевичу изменить </w:t>
      </w:r>
      <w:r>
        <w:t>на заключение под стражу.</w:t>
      </w:r>
    </w:p>
    <w:p w:rsidR="00A77B3E" w:rsidP="00891CB4">
      <w:pPr>
        <w:ind w:firstLine="720"/>
        <w:jc w:val="both"/>
      </w:pPr>
      <w:r>
        <w:t xml:space="preserve">Вещественные доказательства по делу – преобразователь напряжения ПН-70 производства наименование организации адрес, возвращенный по принадлежности </w:t>
      </w:r>
      <w:r w:rsidR="00891CB4">
        <w:t>ФИО</w:t>
      </w:r>
      <w:r>
        <w:t xml:space="preserve"> – оставить в распоряжении </w:t>
      </w:r>
      <w:r w:rsidR="00891CB4">
        <w:t>ФИО.</w:t>
      </w:r>
    </w:p>
    <w:p w:rsidR="00A77B3E" w:rsidP="00891CB4">
      <w:pPr>
        <w:ind w:firstLine="720"/>
        <w:jc w:val="both"/>
      </w:pPr>
      <w:r>
        <w:t>Гражданский иск по делу не заявлен.</w:t>
      </w:r>
    </w:p>
    <w:p w:rsidR="00A77B3E" w:rsidP="00891CB4">
      <w:pPr>
        <w:ind w:firstLine="720"/>
        <w:jc w:val="both"/>
      </w:pPr>
      <w:r>
        <w:t>Судебные изде</w:t>
      </w:r>
      <w:r>
        <w:t xml:space="preserve">ржки по делу отсутствуют. </w:t>
      </w:r>
    </w:p>
    <w:p w:rsidR="00A77B3E" w:rsidP="00850444">
      <w:pPr>
        <w:ind w:firstLine="720"/>
        <w:jc w:val="both"/>
      </w:pPr>
      <w:r>
        <w:t>Руководствуясь ст.ст. 303, 304, 307 – 309, 316 УПК Российской Федерации, суд</w:t>
      </w:r>
    </w:p>
    <w:p w:rsidR="00A77B3E" w:rsidP="00891CB4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583546">
      <w:pPr>
        <w:jc w:val="both"/>
      </w:pPr>
    </w:p>
    <w:p w:rsidR="00A77B3E" w:rsidP="00583546">
      <w:pPr>
        <w:jc w:val="both"/>
      </w:pPr>
      <w:r>
        <w:t>Корниенко</w:t>
      </w:r>
      <w:r>
        <w:t xml:space="preserve"> Сергея Григорьевича признать виновным в совершении преступления, предусмотренного ст. 158 ч.1  УК Российской Федерации </w:t>
      </w:r>
      <w:r>
        <w:t>и назначить ему наказание в виде 1 (одного) года лишения свободы.</w:t>
      </w:r>
    </w:p>
    <w:p w:rsidR="00A77B3E" w:rsidP="00891CB4">
      <w:pPr>
        <w:ind w:firstLine="720"/>
        <w:jc w:val="both"/>
      </w:pPr>
      <w:r>
        <w:t>На основании ст. 69 ч.5 УК Российской Федерации по совокупности преступлений путем частичного сложения назначенного наказания с наказанием, назначенным по приговору Армянского городского суд</w:t>
      </w:r>
      <w:r>
        <w:t xml:space="preserve">а Республики Крым от дата, окончательно к отбытию назначить наказание </w:t>
      </w:r>
      <w:r>
        <w:t>Корниенко</w:t>
      </w:r>
      <w:r>
        <w:t xml:space="preserve"> Сергею Григорьевичу в виде 2 (двух) лет лишения свободы со штрафом в размере 5000 (пяти) тысяч рублей в доход государства, с отбыванием наказания в исправительной</w:t>
      </w:r>
      <w:r>
        <w:t xml:space="preserve"> колонии строг</w:t>
      </w:r>
      <w:r>
        <w:t xml:space="preserve">ого режима. </w:t>
      </w:r>
    </w:p>
    <w:p w:rsidR="00A77B3E" w:rsidP="00891CB4">
      <w:pPr>
        <w:ind w:firstLine="720"/>
        <w:jc w:val="both"/>
      </w:pPr>
      <w:r>
        <w:t xml:space="preserve">Срок наказания </w:t>
      </w:r>
      <w:r>
        <w:t>Корниенко</w:t>
      </w:r>
      <w:r>
        <w:t xml:space="preserve"> С.Г. исчислять </w:t>
      </w:r>
      <w:r>
        <w:t>с</w:t>
      </w:r>
      <w:r>
        <w:t xml:space="preserve"> дата</w:t>
      </w:r>
      <w:r>
        <w:t>. В окончательное наказание зачесть срок отбытия наказания с дата по дата.</w:t>
      </w:r>
    </w:p>
    <w:p w:rsidR="00A77B3E" w:rsidP="00891CB4">
      <w:pPr>
        <w:ind w:firstLine="720"/>
        <w:jc w:val="both"/>
      </w:pPr>
      <w:r>
        <w:t xml:space="preserve">Меру процессуального принуждения в виде обязательства о явке </w:t>
      </w:r>
      <w:r>
        <w:t>Корниенко</w:t>
      </w:r>
      <w:r>
        <w:t xml:space="preserve"> Сергею Григорьевичу изменить на заклю</w:t>
      </w:r>
      <w:r>
        <w:t>чение под стражу.</w:t>
      </w:r>
    </w:p>
    <w:p w:rsidR="00A77B3E" w:rsidP="00891CB4">
      <w:pPr>
        <w:ind w:firstLine="720"/>
        <w:jc w:val="both"/>
      </w:pPr>
      <w:r>
        <w:t xml:space="preserve">Вещественные доказательства по делу – преобразователь напряжения ПН-70 производства наименование организации адрес, возвращенный по принадлежности </w:t>
      </w:r>
      <w:r w:rsidR="00891CB4">
        <w:t>ФИО</w:t>
      </w:r>
      <w:r>
        <w:t xml:space="preserve"> – оставить в распоряжении </w:t>
      </w:r>
      <w:r w:rsidR="00891CB4">
        <w:t>ФИО.</w:t>
      </w:r>
    </w:p>
    <w:p w:rsidR="00A77B3E" w:rsidP="00850444">
      <w:pPr>
        <w:ind w:firstLine="720"/>
        <w:jc w:val="both"/>
      </w:pPr>
      <w:r>
        <w:t>Апелляционная жалоба на приговор суда может быть подана в</w:t>
      </w:r>
      <w:r>
        <w:t xml:space="preserve"> течение 10 суток со дня его постановления в Армянский городской суд Республики Крым через мирового судью судебного участка №</w:t>
      </w:r>
      <w:r w:rsidR="00850444">
        <w:t xml:space="preserve"> </w:t>
      </w:r>
      <w:r>
        <w:t xml:space="preserve">25 Армянского судебного района (городской округ Армянск) Республики Крым, а осужденным, содержащимся под стражей – в тот же срок с </w:t>
      </w:r>
      <w:r>
        <w:t>момента вручения ему копии приговора.</w:t>
      </w:r>
    </w:p>
    <w:p w:rsidR="00A77B3E" w:rsidP="00583546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850444">
      <w:pPr>
        <w:ind w:firstLine="720"/>
        <w:jc w:val="both"/>
      </w:pPr>
      <w:r>
        <w:t>В случае подачи апелляционной жалобы осужденный вправе ход</w:t>
      </w:r>
      <w:r>
        <w:t>атайствовать о своем участии в рассмотрении уголовного дела судом апелляционной инстанции.</w:t>
      </w:r>
    </w:p>
    <w:p w:rsidR="00A77B3E" w:rsidP="00583546">
      <w:pPr>
        <w:jc w:val="both"/>
      </w:pPr>
      <w:r>
        <w:t>Мировой судья:</w:t>
      </w:r>
    </w:p>
    <w:sectPr w:rsidSect="00C14C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