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445D8" w:rsidRPr="00860BEA" w:rsidP="00860BEA">
      <w:pPr>
        <w:jc w:val="right"/>
      </w:pPr>
      <w:r>
        <w:rPr>
          <w:sz w:val="28"/>
          <w:szCs w:val="28"/>
          <w:lang w:val="uk-UA"/>
        </w:rPr>
        <w:t xml:space="preserve">  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1-26-2/2018</w:t>
      </w:r>
    </w:p>
    <w:p w:rsidR="003445D8" w:rsidRPr="00FE2DA4" w:rsidP="00EE6397">
      <w:pPr>
        <w:rPr>
          <w:sz w:val="28"/>
          <w:szCs w:val="28"/>
          <w:lang w:val="uk-UA"/>
        </w:rPr>
      </w:pPr>
      <w:r w:rsidRPr="00FE2DA4">
        <w:rPr>
          <w:sz w:val="28"/>
          <w:szCs w:val="28"/>
          <w:lang w:val="uk-UA"/>
        </w:rPr>
        <w:t xml:space="preserve">                                                   ПРИГОВОР</w:t>
      </w:r>
    </w:p>
    <w:p w:rsidR="003445D8" w:rsidP="00EE6397">
      <w:pPr>
        <w:rPr>
          <w:sz w:val="28"/>
          <w:szCs w:val="28"/>
        </w:rPr>
      </w:pPr>
      <w:r w:rsidRPr="00FE2DA4">
        <w:rPr>
          <w:sz w:val="28"/>
          <w:szCs w:val="28"/>
        </w:rPr>
        <w:t xml:space="preserve">                                  Именем Российской Федерации</w:t>
      </w:r>
    </w:p>
    <w:p w:rsidR="003445D8" w:rsidRPr="00FE2DA4" w:rsidP="00EE6397">
      <w:pPr>
        <w:rPr>
          <w:sz w:val="28"/>
          <w:szCs w:val="28"/>
        </w:rPr>
      </w:pPr>
    </w:p>
    <w:p w:rsidR="003445D8" w:rsidP="00EE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4E4005">
        <w:rPr>
          <w:sz w:val="28"/>
          <w:szCs w:val="28"/>
        </w:rPr>
        <w:t>ря</w:t>
      </w:r>
      <w:r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года, мировой судья судебного участка № 26 Бахчисарайского судебного района (Бахчисарайский муниципальный район),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Е.Н.,    </w:t>
      </w:r>
    </w:p>
    <w:p w:rsidR="003445D8" w:rsidP="00EE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  </w:t>
      </w:r>
      <w:r>
        <w:rPr>
          <w:sz w:val="28"/>
          <w:szCs w:val="28"/>
        </w:rPr>
        <w:t>Ильиновой</w:t>
      </w:r>
      <w:r>
        <w:rPr>
          <w:sz w:val="28"/>
          <w:szCs w:val="28"/>
        </w:rPr>
        <w:t xml:space="preserve"> И.В.,</w:t>
      </w:r>
    </w:p>
    <w:p w:rsidR="003445D8" w:rsidP="00EE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 w:rsidR="00992820"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</w:t>
      </w:r>
    </w:p>
    <w:p w:rsidR="003445D8" w:rsidP="00036DED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</w:t>
      </w:r>
      <w:r>
        <w:rPr>
          <w:sz w:val="28"/>
          <w:szCs w:val="28"/>
        </w:rPr>
        <w:t>а-</w:t>
      </w:r>
      <w:r w:rsidRPr="00036DED">
        <w:rPr>
          <w:sz w:val="28"/>
          <w:szCs w:val="28"/>
        </w:rPr>
        <w:t xml:space="preserve"> </w:t>
      </w:r>
      <w:r w:rsidRPr="007127AD">
        <w:rPr>
          <w:sz w:val="28"/>
          <w:szCs w:val="28"/>
        </w:rPr>
        <w:t>адвоката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Гненной</w:t>
      </w:r>
      <w:r>
        <w:rPr>
          <w:sz w:val="28"/>
          <w:szCs w:val="28"/>
        </w:rPr>
        <w:t xml:space="preserve"> С.В., действующей на основании ордера № 3/2 от 28.06</w:t>
      </w:r>
      <w:r w:rsidRPr="007127AD">
        <w:rPr>
          <w:sz w:val="28"/>
          <w:szCs w:val="28"/>
        </w:rPr>
        <w:t>.2017,  удостоверени</w:t>
      </w:r>
      <w:r>
        <w:rPr>
          <w:sz w:val="28"/>
          <w:szCs w:val="28"/>
        </w:rPr>
        <w:t>е адвоката № 937 от 26.10.2015,</w:t>
      </w:r>
    </w:p>
    <w:p w:rsidR="003445D8" w:rsidP="00EE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Ларионова А.П.,</w:t>
      </w:r>
    </w:p>
    <w:p w:rsidR="003445D8" w:rsidP="00EE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</w:t>
      </w:r>
      <w:r w:rsidR="003911B7">
        <w:rPr>
          <w:sz w:val="28"/>
          <w:szCs w:val="28"/>
        </w:rPr>
        <w:t>выездном судебном заседании в помещении Бахчисарайского районного суда Республики Крым, расположенного по адресу: Республика Крым, г. Бахчисарай, ул. Кооперативная, 1,</w:t>
      </w:r>
      <w:r>
        <w:rPr>
          <w:sz w:val="28"/>
          <w:szCs w:val="28"/>
        </w:rPr>
        <w:t xml:space="preserve"> в особом порядке</w:t>
      </w:r>
      <w:r w:rsidR="003911B7">
        <w:rPr>
          <w:sz w:val="28"/>
          <w:szCs w:val="28"/>
        </w:rPr>
        <w:t xml:space="preserve"> судебного разбирательства</w:t>
      </w:r>
      <w:r>
        <w:rPr>
          <w:sz w:val="28"/>
          <w:szCs w:val="28"/>
        </w:rPr>
        <w:t xml:space="preserve"> уголовное дело по обвинению:</w:t>
      </w:r>
    </w:p>
    <w:p w:rsidR="003445D8" w:rsidP="00EE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Ларионова Андрея Прокопьевича, </w:t>
      </w:r>
      <w:r w:rsidR="00C42E35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рождения, уроженца </w:t>
      </w:r>
      <w:r w:rsidR="00C42E35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имеющего среднее техническое образование, холостого, неработающего, невоеннообязанного, ранее не судимого, проживающего по месту регистрации по адресу: </w:t>
      </w:r>
      <w:r w:rsidR="00C42E35">
        <w:rPr>
          <w:sz w:val="28"/>
          <w:szCs w:val="28"/>
        </w:rPr>
        <w:t>***</w:t>
      </w:r>
      <w:r>
        <w:rPr>
          <w:sz w:val="28"/>
          <w:szCs w:val="28"/>
        </w:rPr>
        <w:t xml:space="preserve">, - </w:t>
      </w:r>
    </w:p>
    <w:p w:rsidR="003445D8" w:rsidP="00EE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преступления, предусмотренного ст. 319 УК РФ,-    </w:t>
      </w:r>
    </w:p>
    <w:p w:rsidR="003445D8" w:rsidP="00EE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УСТАНОВИЛ:</w:t>
      </w:r>
    </w:p>
    <w:p w:rsidR="003445D8" w:rsidP="00EB72C9">
      <w:pPr>
        <w:jc w:val="both"/>
        <w:rPr>
          <w:sz w:val="28"/>
          <w:szCs w:val="28"/>
        </w:rPr>
      </w:pPr>
      <w:r w:rsidRPr="00DE0B7E">
        <w:rPr>
          <w:sz w:val="28"/>
          <w:szCs w:val="28"/>
        </w:rPr>
        <w:t xml:space="preserve">          Ла</w:t>
      </w:r>
      <w:r>
        <w:rPr>
          <w:sz w:val="28"/>
          <w:szCs w:val="28"/>
        </w:rPr>
        <w:t>рионов А.П. публично оскорбил представителя власт</w:t>
      </w:r>
      <w:r>
        <w:rPr>
          <w:sz w:val="28"/>
          <w:szCs w:val="28"/>
        </w:rPr>
        <w:t>и-</w:t>
      </w:r>
      <w:r>
        <w:rPr>
          <w:sz w:val="28"/>
          <w:szCs w:val="28"/>
        </w:rPr>
        <w:t xml:space="preserve"> полицейского отделения патрульно-постовой службы полиции отдела МВД России по Бахчисарайскому району </w:t>
      </w:r>
      <w:r w:rsidR="00C42E35">
        <w:rPr>
          <w:sz w:val="28"/>
          <w:szCs w:val="28"/>
        </w:rPr>
        <w:t>ФИО</w:t>
      </w:r>
      <w:r w:rsidRPr="00DE0B7E">
        <w:rPr>
          <w:sz w:val="28"/>
          <w:szCs w:val="28"/>
        </w:rPr>
        <w:t xml:space="preserve"> </w:t>
      </w:r>
      <w:r w:rsidRPr="0090540B">
        <w:rPr>
          <w:sz w:val="28"/>
          <w:szCs w:val="28"/>
        </w:rPr>
        <w:t>при исполнении им своих должностных обязанностей, совершив данное преступление при следующих обстоятельствах:</w:t>
      </w:r>
    </w:p>
    <w:p w:rsidR="003445D8" w:rsidP="00EB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31.05.2017 года в период времени с 22 час.00 мин. по 23 час.00 мин. Ларионов А.П.,</w:t>
      </w:r>
      <w:r w:rsidRPr="00DE0B7E">
        <w:rPr>
          <w:sz w:val="28"/>
          <w:szCs w:val="28"/>
        </w:rPr>
        <w:t xml:space="preserve"> </w:t>
      </w:r>
      <w:r w:rsidRPr="0090540B">
        <w:rPr>
          <w:sz w:val="28"/>
          <w:szCs w:val="28"/>
        </w:rPr>
        <w:t>будучи в состоянии алкогольного опьянения</w:t>
      </w:r>
      <w:r>
        <w:rPr>
          <w:sz w:val="28"/>
          <w:szCs w:val="28"/>
        </w:rPr>
        <w:t>, оскорбляющем человеческое достоинство и общественную нравственность, имея неопрятный внешний вид, находился в общественном мест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возле дома </w:t>
      </w:r>
      <w:r w:rsidR="00C42E35">
        <w:rPr>
          <w:sz w:val="28"/>
          <w:szCs w:val="28"/>
        </w:rPr>
        <w:t>адрес.</w:t>
      </w:r>
    </w:p>
    <w:p w:rsidR="003445D8" w:rsidP="00EB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указанный период времени полицейский отделения патрульно-постовой службы полиции отдела МВД России по Бахчисарайскому району </w:t>
      </w:r>
      <w:r w:rsidR="00C42E35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 w:rsidRPr="00DE0B7E">
        <w:rPr>
          <w:sz w:val="28"/>
          <w:szCs w:val="28"/>
        </w:rPr>
        <w:t xml:space="preserve"> </w:t>
      </w:r>
      <w:r w:rsidRPr="0090540B">
        <w:rPr>
          <w:sz w:val="28"/>
          <w:szCs w:val="28"/>
        </w:rPr>
        <w:t xml:space="preserve">являясь представителем власти, </w:t>
      </w:r>
      <w:r w:rsidRPr="0090540B">
        <w:rPr>
          <w:sz w:val="28"/>
          <w:szCs w:val="28"/>
        </w:rPr>
        <w:t>осуществляя свои должностные обязанности</w:t>
      </w:r>
      <w:r w:rsidRPr="0090540B">
        <w:rPr>
          <w:sz w:val="28"/>
          <w:szCs w:val="28"/>
        </w:rPr>
        <w:t>, предусмотренные ст. 12 Федерального  Закона «О полиции» и должностным регламентом</w:t>
      </w:r>
      <w:r>
        <w:rPr>
          <w:sz w:val="28"/>
          <w:szCs w:val="28"/>
        </w:rPr>
        <w:t>,</w:t>
      </w:r>
      <w:r w:rsidRPr="00D37608">
        <w:rPr>
          <w:sz w:val="28"/>
          <w:szCs w:val="28"/>
        </w:rPr>
        <w:t xml:space="preserve"> </w:t>
      </w:r>
      <w:r w:rsidRPr="0090540B">
        <w:rPr>
          <w:sz w:val="28"/>
          <w:szCs w:val="28"/>
        </w:rPr>
        <w:t>будучи в форменной одежде</w:t>
      </w:r>
      <w:r>
        <w:rPr>
          <w:sz w:val="28"/>
          <w:szCs w:val="28"/>
        </w:rPr>
        <w:t>, выявил возле вышеуказанного дома Ларионова А.П.</w:t>
      </w:r>
    </w:p>
    <w:p w:rsidR="003445D8" w:rsidP="00EB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 как в действиях Ларионова А.П. усматривались признаки административного правонарушени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нахождение в общественном месте в состоянии алкогольного опьянения, </w:t>
      </w:r>
      <w:r w:rsidR="00C42E35">
        <w:rPr>
          <w:sz w:val="28"/>
          <w:szCs w:val="28"/>
        </w:rPr>
        <w:t>ФИО</w:t>
      </w:r>
      <w:r w:rsidR="00155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представился Ларионову А.П., попросил последнего </w:t>
      </w:r>
      <w:r w:rsidRPr="0090540B">
        <w:rPr>
          <w:sz w:val="28"/>
          <w:szCs w:val="28"/>
        </w:rPr>
        <w:t>предъявить документы, удостоверяющие его личность</w:t>
      </w:r>
      <w:r>
        <w:rPr>
          <w:sz w:val="28"/>
          <w:szCs w:val="28"/>
        </w:rPr>
        <w:t xml:space="preserve">, разъяснил положения административного законодательства, в соответствии с которым нахождение в общественных местах в состоянии алкогольного опьянения является административным правонарушением, и потребовал от </w:t>
      </w:r>
      <w:r>
        <w:rPr>
          <w:sz w:val="28"/>
          <w:szCs w:val="28"/>
        </w:rPr>
        <w:t>Ларионова А.П. проследовать в медицинское учреждение для прохождения медицинского освидетельствования на состояние алкогольного опьянения.</w:t>
      </w:r>
    </w:p>
    <w:p w:rsidR="003445D8" w:rsidP="00EE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Ларионов А.П., будучи в состоянии алкогольного опьянения, </w:t>
      </w:r>
      <w:r w:rsidRPr="0090540B">
        <w:rPr>
          <w:sz w:val="28"/>
          <w:szCs w:val="28"/>
        </w:rPr>
        <w:t>осознавая, что перед ним находится представитель власти, а также осознавая публичный характер своих действий, в присутствии граждан</w:t>
      </w:r>
      <w:r>
        <w:rPr>
          <w:sz w:val="28"/>
          <w:szCs w:val="28"/>
        </w:rPr>
        <w:t xml:space="preserve"> </w:t>
      </w:r>
      <w:r w:rsidR="00C42E35">
        <w:rPr>
          <w:sz w:val="28"/>
          <w:szCs w:val="28"/>
        </w:rPr>
        <w:t>ФИО,</w:t>
      </w:r>
      <w:r>
        <w:rPr>
          <w:sz w:val="28"/>
          <w:szCs w:val="28"/>
        </w:rPr>
        <w:t xml:space="preserve"> </w:t>
      </w:r>
      <w:r w:rsidR="00C42E35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C42E35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C42E35">
        <w:rPr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 w:rsidR="00C42E35">
        <w:rPr>
          <w:sz w:val="28"/>
          <w:szCs w:val="28"/>
        </w:rPr>
        <w:t>ФИО</w:t>
      </w:r>
      <w:r>
        <w:rPr>
          <w:sz w:val="28"/>
          <w:szCs w:val="28"/>
        </w:rPr>
        <w:t xml:space="preserve"> оскорбил</w:t>
      </w:r>
      <w:r w:rsidR="00C42E35"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, выразившись грубой нецензурной бранью в его адрес по поводу его личности и служебной деятельности, чем унизил честь и достоинство </w:t>
      </w:r>
      <w:r w:rsidR="00C42E35">
        <w:rPr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 w:rsidRPr="0090540B">
        <w:rPr>
          <w:sz w:val="28"/>
          <w:szCs w:val="28"/>
        </w:rPr>
        <w:t>подорвал авторитет правоохранительных органов  в его</w:t>
      </w:r>
      <w:r w:rsidRPr="0090540B">
        <w:rPr>
          <w:sz w:val="28"/>
          <w:szCs w:val="28"/>
        </w:rPr>
        <w:t xml:space="preserve"> </w:t>
      </w:r>
      <w:r w:rsidRPr="0090540B">
        <w:rPr>
          <w:sz w:val="28"/>
          <w:szCs w:val="28"/>
        </w:rPr>
        <w:t>лице</w:t>
      </w:r>
      <w:r w:rsidRPr="0090540B">
        <w:rPr>
          <w:sz w:val="28"/>
          <w:szCs w:val="28"/>
        </w:rPr>
        <w:t>.</w:t>
      </w:r>
    </w:p>
    <w:p w:rsidR="003445D8" w:rsidP="00F26CB2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 xml:space="preserve">рионов А.П.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3445D8" w:rsidP="00F26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рионову А.П. судом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3445D8" w:rsidP="00F26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 А.П.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 xml:space="preserve">рионова А.П. без проведения судебного разбирательства. 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C42E35">
        <w:rPr>
          <w:sz w:val="28"/>
          <w:szCs w:val="28"/>
        </w:rPr>
        <w:t>ФИО,</w:t>
      </w:r>
      <w:r>
        <w:rPr>
          <w:sz w:val="28"/>
          <w:szCs w:val="28"/>
        </w:rPr>
        <w:t xml:space="preserve"> будучи надлежаще извещенным о времени и месте судебного заседания, в судебное заседание не явился,  но не возражает против постановления приговора в отношении подсудимого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рионова А.П.  без проведения судебного разбирательства, то есть в особом порядке, о чем свидетельствует  его  заявление при выполнении требований ст. 216 УПК РФ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а также его аналогичное заявление  в адрес суда до судебного заседания.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 уголовному делу о преступлении, в совершении которого обвиняется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 А.П. предусмотрено наказание, которое не превышает 10 лет лишения свободы.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 xml:space="preserve">рионов А.П. заявил о согласии  с предъявленным  ему обвинением. 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Суд удостоверился, что подсудимый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 А.П. осознает  характер и последствия заявленного им ходатайства о постановлении приговора без проведения судебного разбирательства, указанное ходатайство им заявлено добровольно и после проведения консультаций с защитником.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обвинитель, защитник не возражали против заявленного  ходатайства и согласны с рассмотрением уголовного дела в </w:t>
      </w:r>
      <w:r>
        <w:rPr>
          <w:sz w:val="28"/>
          <w:szCs w:val="28"/>
        </w:rPr>
        <w:t xml:space="preserve">особом порядке с постановлением приговора в отношении подсудимого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рионова А.П. без проведения судебного разбирательства.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 xml:space="preserve">рионова А.П. без проведения судебного разбирательства. </w:t>
      </w:r>
    </w:p>
    <w:p w:rsidR="003445D8" w:rsidP="00F26CB2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 А.П., обоснованно, подтверждается доказательствами, собранными по уголовному делу.</w:t>
      </w:r>
    </w:p>
    <w:p w:rsidR="003445D8" w:rsidP="00F26CB2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рионова А.П. в совершении инкриминируемого ему преступления, установленной в полном объеме,  суд квалифицирует его действия по ст.319  УК РФ, как публичное оскорбление представителя власти при исполнении им своих должностных обязанностей.</w:t>
      </w:r>
    </w:p>
    <w:p w:rsidR="003445D8" w:rsidP="006823E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рионову А.П. суд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3445D8" w:rsidP="00F26CB2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 xml:space="preserve">рионов А.П. ранее не судим, по месту жительства характеризуется </w:t>
      </w:r>
      <w:r>
        <w:rPr>
          <w:sz w:val="28"/>
          <w:szCs w:val="28"/>
        </w:rPr>
        <w:t>посредственно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111),  на учете у врача психиатра не состоит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115), состоит на учете у врача нарколога с диагнозом: </w:t>
      </w:r>
      <w:r w:rsidR="00C42E35">
        <w:rPr>
          <w:sz w:val="28"/>
          <w:szCs w:val="28"/>
        </w:rPr>
        <w:t>диагноз</w:t>
      </w:r>
      <w:r>
        <w:rPr>
          <w:sz w:val="28"/>
          <w:szCs w:val="28"/>
        </w:rPr>
        <w:t xml:space="preserve"> (л.д.113).</w:t>
      </w:r>
    </w:p>
    <w:p w:rsidR="003445D8" w:rsidP="00F26CB2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подсудимого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>рионова А.П. в соответствии с п. «и» ч. 1 ст. 61 УК РФ является активное способствование раскрытию и расследованию преступления.</w:t>
      </w:r>
    </w:p>
    <w:p w:rsidR="003445D8" w:rsidP="00CA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данные о личности подсудимого </w:t>
      </w:r>
      <w:r w:rsidRPr="00DE0B7E">
        <w:rPr>
          <w:sz w:val="28"/>
          <w:szCs w:val="28"/>
        </w:rPr>
        <w:t>Ла</w:t>
      </w:r>
      <w:r>
        <w:rPr>
          <w:sz w:val="28"/>
          <w:szCs w:val="28"/>
        </w:rPr>
        <w:t xml:space="preserve">рионова А.П., обстоятельства, смягчающие его наказание, </w:t>
      </w:r>
      <w:r w:rsidR="002B4FD0">
        <w:rPr>
          <w:sz w:val="28"/>
          <w:szCs w:val="28"/>
        </w:rPr>
        <w:t>отсутствие обстоятельств, отягчающих</w:t>
      </w:r>
      <w:r>
        <w:rPr>
          <w:sz w:val="28"/>
          <w:szCs w:val="28"/>
        </w:rPr>
        <w:t xml:space="preserve"> его наказание, суд считает необходимым  назначить подсудимому </w:t>
      </w:r>
      <w:r w:rsidRPr="00DE0B7E">
        <w:rPr>
          <w:sz w:val="28"/>
          <w:szCs w:val="28"/>
        </w:rPr>
        <w:t>Ла</w:t>
      </w:r>
      <w:r w:rsidR="001554CB">
        <w:rPr>
          <w:sz w:val="28"/>
          <w:szCs w:val="28"/>
        </w:rPr>
        <w:t>рионову А.П.  наказание</w:t>
      </w:r>
      <w:r>
        <w:rPr>
          <w:sz w:val="28"/>
          <w:szCs w:val="28"/>
        </w:rPr>
        <w:t xml:space="preserve"> в виде штрафа, </w:t>
      </w:r>
      <w:r w:rsidRPr="00DD7F0B">
        <w:rPr>
          <w:sz w:val="28"/>
          <w:szCs w:val="28"/>
        </w:rPr>
        <w:t>определяя размер которого, суд учитывает тяжесть совершенного преступления и имущественное положение подсудимого.</w:t>
      </w:r>
    </w:p>
    <w:p w:rsidR="003445D8" w:rsidP="00CA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185F26" w:rsidRPr="00185F26" w:rsidP="00185F26">
      <w:pPr>
        <w:ind w:firstLine="720"/>
        <w:jc w:val="both"/>
        <w:rPr>
          <w:rFonts w:eastAsia="Times New Roman"/>
          <w:sz w:val="28"/>
          <w:szCs w:val="28"/>
        </w:rPr>
      </w:pPr>
      <w:r w:rsidRPr="00185F26">
        <w:rPr>
          <w:rFonts w:eastAsia="Times New Roman"/>
          <w:sz w:val="28"/>
          <w:szCs w:val="28"/>
        </w:rPr>
        <w:t>Меру п</w:t>
      </w:r>
      <w:r>
        <w:rPr>
          <w:rFonts w:eastAsia="Times New Roman"/>
          <w:sz w:val="28"/>
          <w:szCs w:val="28"/>
        </w:rPr>
        <w:t>ресечения в отношении подсудимого</w:t>
      </w:r>
      <w:r w:rsidRPr="00185F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Ларионова </w:t>
      </w:r>
      <w:r w:rsidRPr="00185F26">
        <w:rPr>
          <w:rFonts w:eastAsia="Times New Roman"/>
          <w:sz w:val="28"/>
          <w:szCs w:val="28"/>
        </w:rPr>
        <w:t>А.</w:t>
      </w:r>
      <w:r>
        <w:rPr>
          <w:rFonts w:eastAsia="Times New Roman"/>
          <w:sz w:val="28"/>
          <w:szCs w:val="28"/>
        </w:rPr>
        <w:t>П.</w:t>
      </w:r>
      <w:r w:rsidRPr="00185F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изменить с заключения под стражей</w:t>
      </w:r>
      <w:r w:rsidRPr="00185F26">
        <w:rPr>
          <w:rFonts w:eastAsia="Times New Roman"/>
          <w:sz w:val="28"/>
          <w:szCs w:val="28"/>
        </w:rPr>
        <w:t xml:space="preserve"> на подписку о невыезде, освободив из-под стражи в зале суда.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   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Вещественных доказательств по делу нет.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307-309, 314-317 УПК РФ, суд – </w:t>
      </w:r>
    </w:p>
    <w:p w:rsidR="003445D8" w:rsidP="00F26CB2">
      <w:pPr>
        <w:pStyle w:val="Style6"/>
        <w:widowControl/>
        <w:spacing w:line="240" w:lineRule="auto"/>
        <w:ind w:firstLine="706"/>
        <w:rPr>
          <w:sz w:val="28"/>
          <w:szCs w:val="28"/>
        </w:rPr>
      </w:pPr>
    </w:p>
    <w:p w:rsidR="003445D8" w:rsidP="00F26C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ПРИГОВОРИЛ: </w:t>
      </w:r>
    </w:p>
    <w:p w:rsidR="003445D8" w:rsidP="00F26CB2">
      <w:pPr>
        <w:jc w:val="center"/>
        <w:rPr>
          <w:b/>
          <w:sz w:val="28"/>
          <w:szCs w:val="28"/>
          <w:lang w:val="uk-UA"/>
        </w:rPr>
      </w:pPr>
    </w:p>
    <w:p w:rsidR="003445D8" w:rsidP="0030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Признать Ларионова Андрея Прокопьевича виновным в совершении преступления, предусмотренного  </w:t>
      </w:r>
      <w:r>
        <w:rPr>
          <w:rStyle w:val="link"/>
          <w:sz w:val="28"/>
          <w:szCs w:val="28"/>
        </w:rPr>
        <w:t xml:space="preserve"> ст. 319</w:t>
      </w:r>
      <w:r>
        <w:rPr>
          <w:sz w:val="28"/>
          <w:szCs w:val="28"/>
        </w:rPr>
        <w:t xml:space="preserve"> УК РФ и назначить ему наказание в виде  штрафа  в размере </w:t>
      </w:r>
      <w:r w:rsidR="001554CB">
        <w:rPr>
          <w:sz w:val="28"/>
          <w:szCs w:val="28"/>
        </w:rPr>
        <w:t xml:space="preserve">10 </w:t>
      </w:r>
      <w:r>
        <w:rPr>
          <w:sz w:val="28"/>
          <w:szCs w:val="28"/>
        </w:rPr>
        <w:t>000 (</w:t>
      </w:r>
      <w:r w:rsidR="001554CB">
        <w:rPr>
          <w:sz w:val="28"/>
          <w:szCs w:val="28"/>
        </w:rPr>
        <w:t>десять</w:t>
      </w:r>
      <w:r w:rsidRPr="00DD7F0B">
        <w:rPr>
          <w:sz w:val="28"/>
          <w:szCs w:val="28"/>
        </w:rPr>
        <w:t xml:space="preserve"> тысяч) рублей. </w:t>
      </w:r>
    </w:p>
    <w:p w:rsidR="003445D8" w:rsidRPr="001554CB" w:rsidP="001554CB">
      <w:pPr>
        <w:ind w:firstLine="720"/>
        <w:jc w:val="both"/>
        <w:rPr>
          <w:rFonts w:eastAsia="Times New Roman"/>
          <w:sz w:val="28"/>
          <w:szCs w:val="28"/>
        </w:rPr>
      </w:pPr>
      <w:r w:rsidRPr="00185F26">
        <w:rPr>
          <w:rFonts w:eastAsia="Times New Roman"/>
          <w:sz w:val="28"/>
          <w:szCs w:val="28"/>
        </w:rPr>
        <w:t>Меру п</w:t>
      </w:r>
      <w:r>
        <w:rPr>
          <w:rFonts w:eastAsia="Times New Roman"/>
          <w:sz w:val="28"/>
          <w:szCs w:val="28"/>
        </w:rPr>
        <w:t>ресечения в отношении подсудимого</w:t>
      </w:r>
      <w:r w:rsidRPr="00185F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Ларионова А.П.</w:t>
      </w:r>
      <w:r w:rsidRPr="00185F26">
        <w:rPr>
          <w:rFonts w:eastAsia="Times New Roman"/>
          <w:sz w:val="28"/>
          <w:szCs w:val="28"/>
        </w:rPr>
        <w:t xml:space="preserve"> изменить с заключения под стражу на подписку о невыезде, освободив из-под стражи в зале суда. До вступления приговора в законную силу меру пресечения  </w:t>
      </w:r>
      <w:r>
        <w:rPr>
          <w:rFonts w:eastAsia="Times New Roman"/>
          <w:sz w:val="28"/>
          <w:szCs w:val="28"/>
        </w:rPr>
        <w:t>Ларионову А.П</w:t>
      </w:r>
      <w:r w:rsidRPr="00185F26">
        <w:rPr>
          <w:rFonts w:eastAsia="Times New Roman"/>
          <w:sz w:val="28"/>
          <w:szCs w:val="28"/>
        </w:rPr>
        <w:t>. оставить в виде подписки о невыезде и надлежащем поведении, после вступления приговора в законную силу, меру пресечения – отменить.</w:t>
      </w:r>
    </w:p>
    <w:p w:rsidR="003445D8" w:rsidRPr="008364CD" w:rsidP="00F26CB2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64CD">
        <w:rPr>
          <w:rFonts w:ascii="Times New Roman" w:hAnsi="Times New Roman"/>
          <w:sz w:val="28"/>
          <w:szCs w:val="28"/>
        </w:rPr>
        <w:t xml:space="preserve">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3445D8" w:rsidP="00F26CB2">
      <w:pPr>
        <w:ind w:firstLine="851"/>
        <w:jc w:val="both"/>
        <w:rPr>
          <w:sz w:val="28"/>
          <w:szCs w:val="28"/>
        </w:rPr>
      </w:pPr>
    </w:p>
    <w:p w:rsidR="003445D8" w:rsidP="00F26CB2">
      <w:pPr>
        <w:tabs>
          <w:tab w:val="left" w:pos="745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3445D8" w:rsidP="00F26CB2"/>
    <w:p w:rsidR="003445D8"/>
    <w:sectPr w:rsidSect="0055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D7"/>
    <w:rsid w:val="000248E3"/>
    <w:rsid w:val="00036DED"/>
    <w:rsid w:val="000506E4"/>
    <w:rsid w:val="00096A2B"/>
    <w:rsid w:val="000C49FE"/>
    <w:rsid w:val="001554CB"/>
    <w:rsid w:val="00183A51"/>
    <w:rsid w:val="00183AE5"/>
    <w:rsid w:val="00185F26"/>
    <w:rsid w:val="001E5CA0"/>
    <w:rsid w:val="001F4E0D"/>
    <w:rsid w:val="00201CCD"/>
    <w:rsid w:val="00231EBD"/>
    <w:rsid w:val="00242B39"/>
    <w:rsid w:val="00260DA4"/>
    <w:rsid w:val="002724B9"/>
    <w:rsid w:val="00285367"/>
    <w:rsid w:val="002B4FD0"/>
    <w:rsid w:val="003019DE"/>
    <w:rsid w:val="003445D8"/>
    <w:rsid w:val="00371BC5"/>
    <w:rsid w:val="003911B7"/>
    <w:rsid w:val="003A7941"/>
    <w:rsid w:val="00414853"/>
    <w:rsid w:val="00426061"/>
    <w:rsid w:val="004E4005"/>
    <w:rsid w:val="005470DE"/>
    <w:rsid w:val="005561C3"/>
    <w:rsid w:val="00604116"/>
    <w:rsid w:val="0061391B"/>
    <w:rsid w:val="006247EB"/>
    <w:rsid w:val="00664299"/>
    <w:rsid w:val="00676C53"/>
    <w:rsid w:val="006823EC"/>
    <w:rsid w:val="006C70E1"/>
    <w:rsid w:val="006D1FC3"/>
    <w:rsid w:val="007127AD"/>
    <w:rsid w:val="007419E5"/>
    <w:rsid w:val="00743F84"/>
    <w:rsid w:val="007821E1"/>
    <w:rsid w:val="007C570B"/>
    <w:rsid w:val="008364CD"/>
    <w:rsid w:val="00860BEA"/>
    <w:rsid w:val="008F5211"/>
    <w:rsid w:val="0090540B"/>
    <w:rsid w:val="00916D47"/>
    <w:rsid w:val="009228F4"/>
    <w:rsid w:val="00924C41"/>
    <w:rsid w:val="00945086"/>
    <w:rsid w:val="0095413B"/>
    <w:rsid w:val="00992820"/>
    <w:rsid w:val="009B5127"/>
    <w:rsid w:val="009D7BB2"/>
    <w:rsid w:val="009E6CC2"/>
    <w:rsid w:val="00A00BCF"/>
    <w:rsid w:val="00A058B4"/>
    <w:rsid w:val="00B470D0"/>
    <w:rsid w:val="00B51C28"/>
    <w:rsid w:val="00BE1F94"/>
    <w:rsid w:val="00C07813"/>
    <w:rsid w:val="00C13782"/>
    <w:rsid w:val="00C42E35"/>
    <w:rsid w:val="00C53E10"/>
    <w:rsid w:val="00CA0383"/>
    <w:rsid w:val="00CA54C1"/>
    <w:rsid w:val="00CB0FEA"/>
    <w:rsid w:val="00CB5718"/>
    <w:rsid w:val="00CB66D7"/>
    <w:rsid w:val="00D23030"/>
    <w:rsid w:val="00D37608"/>
    <w:rsid w:val="00D71A81"/>
    <w:rsid w:val="00D76C51"/>
    <w:rsid w:val="00D830E7"/>
    <w:rsid w:val="00DD7F0B"/>
    <w:rsid w:val="00DE0B7E"/>
    <w:rsid w:val="00DF1D09"/>
    <w:rsid w:val="00E20643"/>
    <w:rsid w:val="00E30D85"/>
    <w:rsid w:val="00E575D0"/>
    <w:rsid w:val="00EB72C9"/>
    <w:rsid w:val="00EC19B5"/>
    <w:rsid w:val="00ED401B"/>
    <w:rsid w:val="00EE6397"/>
    <w:rsid w:val="00F26CB2"/>
    <w:rsid w:val="00F42844"/>
    <w:rsid w:val="00F502D9"/>
    <w:rsid w:val="00F57F1A"/>
    <w:rsid w:val="00F75B8E"/>
    <w:rsid w:val="00FB021B"/>
    <w:rsid w:val="00FE2DA4"/>
    <w:rsid w:val="00FF27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9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F26CB2"/>
    <w:pPr>
      <w:spacing w:after="120"/>
      <w:ind w:left="283"/>
    </w:pPr>
    <w:rPr>
      <w:rFonts w:ascii="Calibri" w:eastAsia="Times New Roman" w:hAnsi="Calibri"/>
      <w:szCs w:val="20"/>
    </w:rPr>
  </w:style>
  <w:style w:type="character" w:customStyle="1" w:styleId="BodyTextIndentChar">
    <w:name w:val="Body Text Indent Char"/>
    <w:uiPriority w:val="99"/>
    <w:semiHidden/>
    <w:locked/>
    <w:rsid w:val="00664299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link w:val="BodyTextIndent"/>
    <w:uiPriority w:val="99"/>
    <w:semiHidden/>
    <w:locked/>
    <w:rsid w:val="00F26CB2"/>
    <w:rPr>
      <w:rFonts w:eastAsia="Times New Roman"/>
      <w:sz w:val="24"/>
      <w:lang w:val="ru-RU" w:eastAsia="ru-RU"/>
    </w:rPr>
  </w:style>
  <w:style w:type="paragraph" w:customStyle="1" w:styleId="WW-2">
    <w:name w:val="WW-Основной текст с отступом 2"/>
    <w:basedOn w:val="Normal"/>
    <w:uiPriority w:val="99"/>
    <w:rsid w:val="00F26CB2"/>
    <w:pPr>
      <w:suppressAutoHyphens/>
      <w:ind w:firstLine="1134"/>
      <w:jc w:val="both"/>
    </w:pPr>
    <w:rPr>
      <w:rFonts w:eastAsia="Times New Roman"/>
      <w:szCs w:val="20"/>
    </w:rPr>
  </w:style>
  <w:style w:type="paragraph" w:customStyle="1" w:styleId="Style2">
    <w:name w:val="Style2"/>
    <w:basedOn w:val="Normal"/>
    <w:uiPriority w:val="99"/>
    <w:rsid w:val="00F26CB2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Times New Roman"/>
    </w:rPr>
  </w:style>
  <w:style w:type="paragraph" w:customStyle="1" w:styleId="Style6">
    <w:name w:val="Style6"/>
    <w:basedOn w:val="Normal"/>
    <w:uiPriority w:val="99"/>
    <w:rsid w:val="00F26C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</w:rPr>
  </w:style>
  <w:style w:type="paragraph" w:customStyle="1" w:styleId="s1">
    <w:name w:val="s_1"/>
    <w:basedOn w:val="Normal"/>
    <w:uiPriority w:val="99"/>
    <w:rsid w:val="00F26CB2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link">
    <w:name w:val="link"/>
    <w:uiPriority w:val="99"/>
    <w:rsid w:val="00F26CB2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9928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99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D4EA-D823-40B3-816A-A6A855C7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