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05D" w:rsidRPr="00A16584" w:rsidP="005A205D">
      <w:pPr>
        <w:jc w:val="both"/>
        <w:rPr>
          <w:sz w:val="24"/>
          <w:szCs w:val="24"/>
          <w:lang w:val="uk-UA"/>
        </w:rPr>
      </w:pPr>
      <w:r w:rsidRPr="00A16584">
        <w:rPr>
          <w:sz w:val="24"/>
          <w:szCs w:val="24"/>
          <w:lang w:val="uk-UA"/>
        </w:rPr>
        <w:t xml:space="preserve">                                                                               </w:t>
      </w:r>
      <w:r w:rsidRPr="00A16584">
        <w:rPr>
          <w:sz w:val="24"/>
          <w:szCs w:val="24"/>
          <w:lang w:val="uk-UA"/>
        </w:rPr>
        <w:t xml:space="preserve">                 </w:t>
      </w:r>
      <w:r w:rsidRPr="00A16584">
        <w:rPr>
          <w:sz w:val="24"/>
          <w:szCs w:val="24"/>
          <w:lang w:val="uk-UA"/>
        </w:rPr>
        <w:t>Дело</w:t>
      </w:r>
      <w:r w:rsidRPr="00A16584">
        <w:rPr>
          <w:sz w:val="24"/>
          <w:szCs w:val="24"/>
          <w:lang w:val="uk-UA"/>
        </w:rPr>
        <w:t xml:space="preserve"> № 1-26-10/2022</w:t>
      </w:r>
    </w:p>
    <w:p w:rsidR="005A205D" w:rsidRPr="00A16584" w:rsidP="005A205D">
      <w:pPr>
        <w:jc w:val="both"/>
        <w:rPr>
          <w:sz w:val="24"/>
          <w:szCs w:val="24"/>
          <w:lang w:val="uk-UA"/>
        </w:rPr>
      </w:pPr>
    </w:p>
    <w:p w:rsidR="005A205D" w:rsidRPr="00A16584" w:rsidP="005A205D">
      <w:pPr>
        <w:jc w:val="both"/>
        <w:rPr>
          <w:sz w:val="24"/>
          <w:szCs w:val="24"/>
          <w:lang w:val="uk-UA"/>
        </w:rPr>
      </w:pPr>
      <w:r w:rsidRPr="00A16584">
        <w:rPr>
          <w:sz w:val="24"/>
          <w:szCs w:val="24"/>
          <w:lang w:val="uk-UA"/>
        </w:rPr>
        <w:t xml:space="preserve">                                             ПОСТАНОВЛЕНИЕ</w:t>
      </w:r>
    </w:p>
    <w:p w:rsidR="005A205D" w:rsidRPr="00A16584" w:rsidP="005A205D">
      <w:pPr>
        <w:jc w:val="both"/>
        <w:rPr>
          <w:sz w:val="24"/>
          <w:szCs w:val="24"/>
          <w:lang w:val="uk-UA"/>
        </w:rPr>
      </w:pP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sz w:val="24"/>
          <w:szCs w:val="24"/>
          <w:lang w:val="uk-UA"/>
        </w:rPr>
        <w:t xml:space="preserve">         </w:t>
      </w:r>
      <w:r w:rsidRPr="00A16584">
        <w:rPr>
          <w:rFonts w:eastAsia="Times New Roman"/>
          <w:sz w:val="24"/>
          <w:szCs w:val="24"/>
        </w:rPr>
        <w:t xml:space="preserve">22 апреля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16584">
        <w:rPr>
          <w:rFonts w:eastAsia="Times New Roman"/>
          <w:sz w:val="24"/>
          <w:szCs w:val="24"/>
        </w:rPr>
        <w:t>Андрухова</w:t>
      </w:r>
      <w:r w:rsidRPr="00A16584">
        <w:rPr>
          <w:rFonts w:eastAsia="Times New Roman"/>
          <w:sz w:val="24"/>
          <w:szCs w:val="24"/>
        </w:rPr>
        <w:t xml:space="preserve">  Е.Н.,</w:t>
      </w:r>
    </w:p>
    <w:p w:rsidR="005A205D" w:rsidRPr="00A16584" w:rsidP="005A205D">
      <w:pPr>
        <w:jc w:val="both"/>
        <w:rPr>
          <w:rFonts w:eastAsiaTheme="minorEastAsia"/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 </w:t>
      </w:r>
      <w:r w:rsidRPr="00A16584">
        <w:rPr>
          <w:rFonts w:eastAsiaTheme="minorEastAsia"/>
          <w:sz w:val="24"/>
          <w:szCs w:val="24"/>
        </w:rPr>
        <w:t>при секретар</w:t>
      </w:r>
      <w:r w:rsidRPr="00A16584">
        <w:rPr>
          <w:rFonts w:eastAsiaTheme="minorEastAsia"/>
          <w:sz w:val="24"/>
          <w:szCs w:val="24"/>
        </w:rPr>
        <w:t>е-</w:t>
      </w:r>
      <w:r w:rsidRPr="00A16584">
        <w:rPr>
          <w:rFonts w:eastAsiaTheme="minorEastAsia"/>
          <w:sz w:val="24"/>
          <w:szCs w:val="24"/>
        </w:rPr>
        <w:t xml:space="preserve"> </w:t>
      </w:r>
      <w:r w:rsidRPr="00A16584">
        <w:rPr>
          <w:rFonts w:eastAsiaTheme="minorEastAsia"/>
          <w:sz w:val="24"/>
          <w:szCs w:val="24"/>
        </w:rPr>
        <w:t>Заикиной</w:t>
      </w:r>
      <w:r w:rsidRPr="00A16584">
        <w:rPr>
          <w:rFonts w:eastAsiaTheme="minorEastAsia"/>
          <w:sz w:val="24"/>
          <w:szCs w:val="24"/>
        </w:rPr>
        <w:t xml:space="preserve"> М.Ю.,</w:t>
      </w:r>
    </w:p>
    <w:p w:rsidR="005A205D" w:rsidRPr="00A16584" w:rsidP="005A205D">
      <w:pPr>
        <w:jc w:val="both"/>
        <w:rPr>
          <w:rFonts w:eastAsiaTheme="minorEastAsia"/>
          <w:sz w:val="24"/>
          <w:szCs w:val="24"/>
        </w:rPr>
      </w:pPr>
      <w:r w:rsidRPr="00A16584">
        <w:rPr>
          <w:rFonts w:eastAsiaTheme="minorEastAsia"/>
          <w:sz w:val="24"/>
          <w:szCs w:val="24"/>
        </w:rPr>
        <w:t xml:space="preserve">с участием государственного обвинителя – </w:t>
      </w:r>
      <w:r w:rsidRPr="00A16584">
        <w:rPr>
          <w:rFonts w:eastAsiaTheme="minorEastAsia"/>
          <w:sz w:val="24"/>
          <w:szCs w:val="24"/>
        </w:rPr>
        <w:t>пом</w:t>
      </w:r>
      <w:r w:rsidRPr="00A16584">
        <w:rPr>
          <w:rFonts w:eastAsiaTheme="minorEastAsia"/>
          <w:sz w:val="24"/>
          <w:szCs w:val="24"/>
        </w:rPr>
        <w:t>.п</w:t>
      </w:r>
      <w:r w:rsidRPr="00A16584">
        <w:rPr>
          <w:rFonts w:eastAsiaTheme="minorEastAsia"/>
          <w:sz w:val="24"/>
          <w:szCs w:val="24"/>
        </w:rPr>
        <w:t>рокурора</w:t>
      </w:r>
      <w:r w:rsidRPr="00A16584">
        <w:rPr>
          <w:rFonts w:eastAsiaTheme="minorEastAsia"/>
          <w:sz w:val="24"/>
          <w:szCs w:val="24"/>
        </w:rPr>
        <w:t xml:space="preserve"> </w:t>
      </w:r>
      <w:r w:rsidRPr="00A16584">
        <w:rPr>
          <w:rFonts w:eastAsiaTheme="minorEastAsia"/>
          <w:sz w:val="24"/>
          <w:szCs w:val="24"/>
        </w:rPr>
        <w:t>Суходоловой</w:t>
      </w:r>
      <w:r w:rsidRPr="00A16584">
        <w:rPr>
          <w:rFonts w:eastAsiaTheme="minorEastAsia"/>
          <w:sz w:val="24"/>
          <w:szCs w:val="24"/>
        </w:rPr>
        <w:t xml:space="preserve"> И.А., </w:t>
      </w:r>
    </w:p>
    <w:p w:rsidR="005A205D" w:rsidRPr="00A16584" w:rsidP="005A205D">
      <w:pPr>
        <w:tabs>
          <w:tab w:val="left" w:pos="1450"/>
          <w:tab w:val="center" w:pos="4607"/>
        </w:tabs>
        <w:jc w:val="both"/>
        <w:rPr>
          <w:rFonts w:eastAsiaTheme="minorEastAsia"/>
          <w:sz w:val="24"/>
          <w:szCs w:val="24"/>
        </w:rPr>
      </w:pPr>
      <w:r w:rsidRPr="00A16584">
        <w:rPr>
          <w:rFonts w:eastAsiaTheme="minorEastAsia"/>
          <w:sz w:val="24"/>
          <w:szCs w:val="24"/>
        </w:rPr>
        <w:t xml:space="preserve">          защитника – адвоката – </w:t>
      </w:r>
      <w:r w:rsidRPr="00A16584">
        <w:rPr>
          <w:rFonts w:eastAsia="Times New Roman"/>
          <w:sz w:val="24"/>
          <w:szCs w:val="24"/>
        </w:rPr>
        <w:t>Цвилевского</w:t>
      </w:r>
      <w:r w:rsidRPr="00A16584">
        <w:rPr>
          <w:rFonts w:eastAsia="Times New Roman"/>
          <w:sz w:val="24"/>
          <w:szCs w:val="24"/>
        </w:rPr>
        <w:t xml:space="preserve"> Л.Л., действующего на основании ордера №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 от 24.02.2022,  удостоверение адвоката №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 от 03.02.2016</w:t>
      </w:r>
      <w:r w:rsidRPr="00A16584">
        <w:rPr>
          <w:rFonts w:eastAsiaTheme="minorEastAsia"/>
          <w:sz w:val="24"/>
          <w:szCs w:val="24"/>
        </w:rPr>
        <w:t>,</w:t>
      </w:r>
    </w:p>
    <w:p w:rsidR="005A205D" w:rsidRPr="00A16584" w:rsidP="005A205D">
      <w:pPr>
        <w:tabs>
          <w:tab w:val="left" w:pos="708"/>
        </w:tabs>
        <w:rPr>
          <w:sz w:val="24"/>
          <w:szCs w:val="24"/>
        </w:rPr>
      </w:pPr>
      <w:r w:rsidRPr="00A16584">
        <w:rPr>
          <w:sz w:val="24"/>
          <w:szCs w:val="24"/>
        </w:rPr>
        <w:t xml:space="preserve">           подсудимого  Л</w:t>
      </w:r>
      <w:r w:rsidRPr="00A16584">
        <w:rPr>
          <w:rFonts w:eastAsia="Times New Roman"/>
          <w:sz w:val="24"/>
          <w:szCs w:val="24"/>
        </w:rPr>
        <w:t>ипатова С.В</w:t>
      </w:r>
      <w:r w:rsidRPr="00A16584">
        <w:rPr>
          <w:sz w:val="24"/>
          <w:szCs w:val="24"/>
        </w:rPr>
        <w:t>.,</w:t>
      </w: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rFonts w:eastAsiaTheme="minorEastAsia"/>
          <w:sz w:val="24"/>
          <w:szCs w:val="24"/>
        </w:rPr>
        <w:t>рассмотрев в открытом судебном заседании в особом порядке судебного разбирательства уголовное дело по обвинению</w:t>
      </w:r>
      <w:r w:rsidRPr="00A16584">
        <w:rPr>
          <w:rFonts w:eastAsia="Times New Roman"/>
          <w:sz w:val="24"/>
          <w:szCs w:val="24"/>
        </w:rPr>
        <w:t>:</w:t>
      </w: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 Липатова С</w:t>
      </w:r>
      <w:r w:rsidRPr="00A16584" w:rsidR="00A16584">
        <w:rPr>
          <w:rFonts w:eastAsia="Times New Roman"/>
          <w:sz w:val="24"/>
          <w:szCs w:val="24"/>
        </w:rPr>
        <w:t>.</w:t>
      </w:r>
      <w:r w:rsidRPr="00A16584">
        <w:rPr>
          <w:rFonts w:eastAsia="Times New Roman"/>
          <w:sz w:val="24"/>
          <w:szCs w:val="24"/>
        </w:rPr>
        <w:t xml:space="preserve"> В</w:t>
      </w:r>
      <w:r w:rsidRPr="00A16584" w:rsidR="00A16584">
        <w:rPr>
          <w:rFonts w:eastAsia="Times New Roman"/>
          <w:sz w:val="24"/>
          <w:szCs w:val="24"/>
        </w:rPr>
        <w:t>.</w:t>
      </w:r>
      <w:r w:rsidRPr="00A16584">
        <w:rPr>
          <w:rFonts w:eastAsia="Times New Roman"/>
          <w:sz w:val="24"/>
          <w:szCs w:val="24"/>
        </w:rPr>
        <w:t xml:space="preserve">, </w:t>
      </w:r>
      <w:r w:rsidRPr="00A16584" w:rsidR="00A16584">
        <w:rPr>
          <w:rFonts w:eastAsia="Times New Roman"/>
          <w:sz w:val="24"/>
          <w:szCs w:val="24"/>
        </w:rPr>
        <w:t>«… персональные данные изъяты…»</w:t>
      </w: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 в совершении преступления, предусмотренного ч. 1 ст. 139 УК РФ</w:t>
      </w:r>
      <w:r w:rsidRPr="00A16584">
        <w:rPr>
          <w:rFonts w:eastAsia="Times New Roman"/>
          <w:b/>
          <w:sz w:val="24"/>
          <w:szCs w:val="24"/>
        </w:rPr>
        <w:t xml:space="preserve">,        </w:t>
      </w:r>
    </w:p>
    <w:p w:rsidR="005A205D" w:rsidRPr="00A16584" w:rsidP="005A205D">
      <w:pPr>
        <w:rPr>
          <w:rFonts w:eastAsia="Times New Roman"/>
          <w:sz w:val="24"/>
          <w:szCs w:val="24"/>
        </w:rPr>
      </w:pPr>
      <w:r w:rsidRPr="00A16584">
        <w:rPr>
          <w:rFonts w:eastAsia="Times New Roman"/>
          <w:b/>
          <w:sz w:val="24"/>
          <w:szCs w:val="24"/>
        </w:rPr>
        <w:t xml:space="preserve">                                                </w:t>
      </w:r>
      <w:r w:rsidRPr="00A16584">
        <w:rPr>
          <w:rFonts w:eastAsia="Times New Roman"/>
          <w:sz w:val="24"/>
          <w:szCs w:val="24"/>
        </w:rPr>
        <w:t>УСТАНОВИЛ:</w:t>
      </w: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 Липатов С.В. незаконно проник в жилище, против воли проживающего в нем лица, совершив данное преступление при следующих обстоятельствах.</w:t>
      </w: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 25.01.2022 в период времени с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часа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 минут до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 часов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 минут Липатов С.В. находился около территории двора домовладения, расположенного по адресу: </w:t>
      </w:r>
      <w:r w:rsidRPr="00A16584" w:rsidR="00A16584">
        <w:rPr>
          <w:rFonts w:eastAsia="Times New Roman"/>
          <w:sz w:val="24"/>
          <w:szCs w:val="24"/>
        </w:rPr>
        <w:t>…</w:t>
      </w:r>
      <w:r w:rsidRPr="00A16584">
        <w:rPr>
          <w:rFonts w:eastAsia="Times New Roman"/>
          <w:sz w:val="24"/>
          <w:szCs w:val="24"/>
        </w:rPr>
        <w:t>, где у него возник преступный умысел, направленный на незаконное проникновение в жилище, против воли проживающего в нем лица – жилой дом, расположенный на территории вышеуказанного домовладения, с целью лечь спать.</w:t>
      </w: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</w:t>
      </w:r>
      <w:r w:rsidRPr="00A16584">
        <w:rPr>
          <w:rFonts w:eastAsia="Times New Roman"/>
          <w:sz w:val="24"/>
          <w:szCs w:val="24"/>
        </w:rPr>
        <w:t>Реализуя свой преступный умысел, направленный на незаконное проникновение в жилище, в котором периодически проживает К</w:t>
      </w:r>
      <w:r w:rsidRPr="00A16584" w:rsidR="00A16584">
        <w:rPr>
          <w:rFonts w:eastAsia="Times New Roman"/>
          <w:sz w:val="24"/>
          <w:szCs w:val="24"/>
        </w:rPr>
        <w:t>.</w:t>
      </w:r>
      <w:r w:rsidRPr="00A16584">
        <w:rPr>
          <w:rFonts w:eastAsia="Times New Roman"/>
          <w:sz w:val="24"/>
          <w:szCs w:val="24"/>
        </w:rPr>
        <w:t xml:space="preserve"> Н.Н., 25.01.2022 в период времени с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 часа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минут до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 xml:space="preserve"> часов </w:t>
      </w:r>
      <w:r w:rsidRPr="00A16584" w:rsidR="00A16584">
        <w:rPr>
          <w:rFonts w:eastAsia="Times New Roman"/>
          <w:sz w:val="24"/>
          <w:szCs w:val="24"/>
        </w:rPr>
        <w:t>*</w:t>
      </w:r>
      <w:r w:rsidRPr="00A16584">
        <w:rPr>
          <w:rFonts w:eastAsia="Times New Roman"/>
          <w:sz w:val="24"/>
          <w:szCs w:val="24"/>
        </w:rPr>
        <w:t>минут, Липатов С.В., осознавая, что данное жилище ему не принадлежит, и он проникает в него против воли и согласия проживающих в нем лиц, предвидя неизбежность наступления общественно опасных последствий в виде нарушения конституционного</w:t>
      </w:r>
      <w:r w:rsidRPr="00A16584">
        <w:rPr>
          <w:rFonts w:eastAsia="Times New Roman"/>
          <w:sz w:val="24"/>
          <w:szCs w:val="24"/>
        </w:rPr>
        <w:t xml:space="preserve"> права К</w:t>
      </w:r>
      <w:r w:rsidRPr="00A16584" w:rsidR="00A16584">
        <w:rPr>
          <w:rFonts w:eastAsia="Times New Roman"/>
          <w:sz w:val="24"/>
          <w:szCs w:val="24"/>
        </w:rPr>
        <w:t>.</w:t>
      </w:r>
      <w:r w:rsidRPr="00A16584">
        <w:rPr>
          <w:rFonts w:eastAsia="Times New Roman"/>
          <w:sz w:val="24"/>
          <w:szCs w:val="24"/>
        </w:rPr>
        <w:t xml:space="preserve"> Н.Н. на неприкосновенность жилища и желая этого, умышленно, путем повреждения навесного замка, через входную дверь в жилой дом, расположенный  по адресу: </w:t>
      </w:r>
      <w:r w:rsidRPr="00A16584" w:rsidR="00A16584">
        <w:rPr>
          <w:rFonts w:eastAsia="Times New Roman"/>
          <w:sz w:val="24"/>
          <w:szCs w:val="24"/>
        </w:rPr>
        <w:t>…</w:t>
      </w:r>
      <w:r w:rsidRPr="00A16584">
        <w:rPr>
          <w:rFonts w:eastAsia="Times New Roman"/>
          <w:sz w:val="24"/>
          <w:szCs w:val="24"/>
        </w:rPr>
        <w:t>, в нарушение требований статьи 25 Конституции Российской Федерации, незаконно проник в указанное жилище, чем нарушил конституционное право К</w:t>
      </w:r>
      <w:r w:rsidRPr="00A16584" w:rsidR="00A16584">
        <w:rPr>
          <w:rFonts w:eastAsia="Times New Roman"/>
          <w:sz w:val="24"/>
          <w:szCs w:val="24"/>
        </w:rPr>
        <w:t>.</w:t>
      </w:r>
      <w:r w:rsidRPr="00A16584">
        <w:rPr>
          <w:rFonts w:eastAsia="Times New Roman"/>
          <w:sz w:val="24"/>
          <w:szCs w:val="24"/>
        </w:rPr>
        <w:t xml:space="preserve"> Н.Н. на неприкосновенность жилища.</w:t>
      </w:r>
    </w:p>
    <w:p w:rsidR="005A205D" w:rsidRPr="00A16584" w:rsidP="005A205D">
      <w:pPr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          От потерпевшей К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Н.Н. поступило ходатайство о прекращении уголовного дела в отношении подсудимого Липатова С.В. в связи с примирением. Липатов С.В. загладил причиненный вред. Каких-либо других претензий к подсудимому она не имеет. 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Подсудимый Липатов С.В.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потерпевшей.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Адвокат  </w:t>
      </w:r>
      <w:r w:rsidRPr="00A16584">
        <w:rPr>
          <w:sz w:val="24"/>
          <w:szCs w:val="24"/>
        </w:rPr>
        <w:t>Цвилевский</w:t>
      </w:r>
      <w:r w:rsidRPr="00A16584">
        <w:rPr>
          <w:sz w:val="24"/>
          <w:szCs w:val="24"/>
        </w:rPr>
        <w:t xml:space="preserve"> Л.Л., защищающий интересы подсудимого Липатова С.В. в судебном заседании просил уголовное дело в отношении Липатова С.В. прекратить в связи с примирением подсудимого с потерпевшей.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Липатова С.В. в связи с примирением с потерпевшей. 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Мировой судья, заслушав мнение участников судебного разбирательства, считает, что заявление потерпевшей К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Н.Н. подлежит удовлетворению по следующим основаниям. 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</w:t>
      </w:r>
      <w:r w:rsidRPr="00A16584">
        <w:rPr>
          <w:sz w:val="24"/>
          <w:szCs w:val="24"/>
        </w:rPr>
        <w:t>ст.76 УК РФ, если это лицо примирилось с потерпевшим и загладило причиненный ему вред.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A16584">
        <w:rPr>
          <w:sz w:val="24"/>
          <w:szCs w:val="24"/>
        </w:rPr>
        <w:t>частно</w:t>
      </w:r>
      <w:r w:rsidRPr="00A16584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A16584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В судебном заседании установлено, что от потерпевшей К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Н.Н. поступило заявление о прекращении уголовного дела в отношении подсудимого Липатова С.В. в связи с примирением. Подсудимый Липатов С.В. загладил причиненный вред.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Подсудимый Липатов С.В. впервые совершил преступление, предусмотренное ч. 1 ст. 139 УК РФ, которое относится к категории преступлений небольшой тяжести, примирился  с потерпевшей и загладил причиненный потерпевшей вред, в силу чего имеются все основания для прекращения уголовного дела в отношении Липатова С.В., обвиняемого в совершении преступления, предусмотренного  ч. 1 ст. 139 УК РФ.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Принимая во внимание указанные обстоятельства, мировой судья полагает, что ходатайство потерпевшей К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Н.Н. подлежит удовлетворению, поскольку примирение между подсудимым и потерпевшей </w:t>
      </w:r>
      <w:r w:rsidRPr="00A16584">
        <w:rPr>
          <w:sz w:val="24"/>
          <w:szCs w:val="24"/>
        </w:rPr>
        <w:t>достигнуто</w:t>
      </w:r>
      <w:r w:rsidRPr="00A16584">
        <w:rPr>
          <w:sz w:val="24"/>
          <w:szCs w:val="24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Мера пресечения в виде подписки о невыезде и надлежащем поведении подлежит отмене.</w:t>
      </w:r>
    </w:p>
    <w:p w:rsidR="005A205D" w:rsidRPr="00A16584" w:rsidP="005A205D">
      <w:pPr>
        <w:jc w:val="both"/>
        <w:rPr>
          <w:rFonts w:eastAsia="Times New Roman"/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 Вопрос о вещественных доказательствах подлежит разрешению в соответствии со ст. 81 УПК РФ.</w:t>
      </w:r>
    </w:p>
    <w:p w:rsidR="005A205D" w:rsidRPr="00A16584" w:rsidP="005A205D">
      <w:pPr>
        <w:jc w:val="both"/>
        <w:rPr>
          <w:sz w:val="24"/>
          <w:szCs w:val="24"/>
        </w:rPr>
      </w:pPr>
      <w:r w:rsidRPr="00A16584">
        <w:rPr>
          <w:rFonts w:eastAsia="Times New Roman"/>
          <w:sz w:val="24"/>
          <w:szCs w:val="24"/>
        </w:rPr>
        <w:t xml:space="preserve">         </w:t>
      </w:r>
      <w:r w:rsidRPr="00A16584">
        <w:rPr>
          <w:sz w:val="24"/>
          <w:szCs w:val="24"/>
        </w:rPr>
        <w:t xml:space="preserve"> На основании изложенного и руководствуясь ст.ст.25, 254, 316 УПК РФ, ст.76 УК РФ, мировой судья</w:t>
      </w:r>
    </w:p>
    <w:p w:rsidR="005A205D" w:rsidRPr="00A16584" w:rsidP="005A205D">
      <w:pPr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                                              ПОСТАНОВИЛ:</w:t>
      </w:r>
    </w:p>
    <w:p w:rsidR="005A205D" w:rsidRPr="00A16584" w:rsidP="005A205D">
      <w:pPr>
        <w:ind w:firstLine="708"/>
        <w:jc w:val="both"/>
        <w:rPr>
          <w:sz w:val="24"/>
          <w:szCs w:val="24"/>
        </w:rPr>
      </w:pPr>
      <w:r w:rsidRPr="00A16584">
        <w:rPr>
          <w:sz w:val="24"/>
          <w:szCs w:val="24"/>
        </w:rPr>
        <w:t>Ходатайство потерпевшей К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Н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Н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удовлетворить.</w:t>
      </w:r>
    </w:p>
    <w:p w:rsidR="00491E07" w:rsidRPr="00A16584" w:rsidP="00491E07">
      <w:pPr>
        <w:jc w:val="both"/>
        <w:rPr>
          <w:sz w:val="24"/>
          <w:szCs w:val="24"/>
        </w:rPr>
      </w:pPr>
      <w:r w:rsidRPr="00A16584">
        <w:rPr>
          <w:sz w:val="24"/>
          <w:szCs w:val="24"/>
        </w:rPr>
        <w:tab/>
        <w:t>Уголовное дело в отношении Липатова С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</w:t>
      </w:r>
      <w:r w:rsidRPr="00A16584">
        <w:rPr>
          <w:sz w:val="24"/>
          <w:szCs w:val="24"/>
        </w:rPr>
        <w:t>В</w:t>
      </w:r>
      <w:r w:rsidRPr="00A16584" w:rsidR="00A16584">
        <w:rPr>
          <w:sz w:val="24"/>
          <w:szCs w:val="24"/>
        </w:rPr>
        <w:t>.</w:t>
      </w:r>
      <w:r w:rsidRPr="00A16584">
        <w:rPr>
          <w:color w:val="000000"/>
          <w:sz w:val="24"/>
          <w:szCs w:val="24"/>
        </w:rPr>
        <w:t>обвиняемого</w:t>
      </w:r>
      <w:r w:rsidRPr="00A16584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A16584">
        <w:rPr>
          <w:sz w:val="24"/>
          <w:szCs w:val="24"/>
        </w:rPr>
        <w:t xml:space="preserve"> ч. 1 ст. 139  УК РФ прекратить и освободить Липатова С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>В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от уголовной ответственности по ч. 1 ст. 139 УК РФ  в связи с примирением с потерпевшей К</w:t>
      </w:r>
      <w:r w:rsidRPr="00A16584" w:rsidR="00A16584">
        <w:rPr>
          <w:sz w:val="24"/>
          <w:szCs w:val="24"/>
        </w:rPr>
        <w:t>.</w:t>
      </w:r>
      <w:r w:rsidRPr="00A16584">
        <w:rPr>
          <w:sz w:val="24"/>
          <w:szCs w:val="24"/>
        </w:rPr>
        <w:t xml:space="preserve"> Н.Н.</w:t>
      </w:r>
    </w:p>
    <w:p w:rsidR="00491E07" w:rsidRPr="00A16584" w:rsidP="00491E07">
      <w:pPr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           Меру пресечения в виде подписки о невыезде и надлежащем поведении отменить по вступлении постановления в законную силу.</w:t>
      </w:r>
    </w:p>
    <w:p w:rsidR="005A205D" w:rsidRPr="00A16584" w:rsidP="00491E07">
      <w:pPr>
        <w:jc w:val="both"/>
        <w:rPr>
          <w:rFonts w:eastAsia="Times New Roman"/>
          <w:sz w:val="24"/>
          <w:szCs w:val="24"/>
        </w:rPr>
      </w:pPr>
      <w:r w:rsidRPr="00A16584">
        <w:rPr>
          <w:sz w:val="24"/>
          <w:szCs w:val="24"/>
        </w:rPr>
        <w:t xml:space="preserve">           </w:t>
      </w:r>
      <w:r w:rsidRPr="00A16584">
        <w:rPr>
          <w:rFonts w:eastAsia="Times New Roman"/>
          <w:sz w:val="24"/>
          <w:szCs w:val="24"/>
        </w:rPr>
        <w:t>Вещественн</w:t>
      </w:r>
      <w:r w:rsidRPr="00A16584">
        <w:rPr>
          <w:rFonts w:eastAsia="Times New Roman"/>
          <w:sz w:val="24"/>
          <w:szCs w:val="24"/>
        </w:rPr>
        <w:t>ы</w:t>
      </w:r>
      <w:r w:rsidRPr="00A16584">
        <w:rPr>
          <w:rFonts w:eastAsia="Times New Roman"/>
          <w:sz w:val="24"/>
          <w:szCs w:val="24"/>
        </w:rPr>
        <w:t>е доказательств</w:t>
      </w:r>
      <w:r w:rsidRPr="00A16584">
        <w:rPr>
          <w:rFonts w:eastAsia="Times New Roman"/>
          <w:sz w:val="24"/>
          <w:szCs w:val="24"/>
        </w:rPr>
        <w:t>а</w:t>
      </w:r>
      <w:r w:rsidRPr="00A16584">
        <w:rPr>
          <w:rFonts w:eastAsia="Times New Roman"/>
          <w:sz w:val="24"/>
          <w:szCs w:val="24"/>
        </w:rPr>
        <w:t xml:space="preserve">: </w:t>
      </w:r>
      <w:r w:rsidRPr="00A16584">
        <w:rPr>
          <w:rFonts w:eastAsia="Times New Roman"/>
          <w:sz w:val="24"/>
          <w:szCs w:val="24"/>
        </w:rPr>
        <w:t xml:space="preserve">домовую книгу и технический паспорт на домовладение </w:t>
      </w:r>
      <w:r w:rsidRPr="00A16584" w:rsidR="00A16584">
        <w:rPr>
          <w:rFonts w:eastAsia="Times New Roman"/>
          <w:sz w:val="24"/>
          <w:szCs w:val="24"/>
        </w:rPr>
        <w:t>***</w:t>
      </w:r>
      <w:r w:rsidRPr="00A16584">
        <w:rPr>
          <w:rFonts w:eastAsia="Times New Roman"/>
          <w:sz w:val="24"/>
          <w:szCs w:val="24"/>
        </w:rPr>
        <w:t xml:space="preserve"> считать возвращенными по принадлежности К</w:t>
      </w:r>
      <w:r w:rsidRPr="00A16584" w:rsidR="00A16584">
        <w:rPr>
          <w:rFonts w:eastAsia="Times New Roman"/>
          <w:sz w:val="24"/>
          <w:szCs w:val="24"/>
        </w:rPr>
        <w:t>.</w:t>
      </w:r>
      <w:r w:rsidRPr="00A16584">
        <w:rPr>
          <w:rFonts w:eastAsia="Times New Roman"/>
          <w:sz w:val="24"/>
          <w:szCs w:val="24"/>
        </w:rPr>
        <w:t xml:space="preserve"> Н.Н.</w:t>
      </w:r>
    </w:p>
    <w:p w:rsidR="005A205D" w:rsidRPr="00A16584" w:rsidP="005A205D">
      <w:pPr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        </w:t>
      </w:r>
      <w:r w:rsidRPr="00A16584">
        <w:rPr>
          <w:rFonts w:eastAsia="Times New Roman"/>
          <w:sz w:val="24"/>
          <w:szCs w:val="24"/>
        </w:rPr>
        <w:t xml:space="preserve">  </w:t>
      </w:r>
      <w:r w:rsidRPr="00A16584">
        <w:rPr>
          <w:sz w:val="24"/>
          <w:szCs w:val="24"/>
        </w:rPr>
        <w:t xml:space="preserve">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5A205D" w:rsidRPr="00A16584" w:rsidP="005A205D">
      <w:pPr>
        <w:jc w:val="both"/>
        <w:rPr>
          <w:sz w:val="24"/>
          <w:szCs w:val="24"/>
        </w:rPr>
      </w:pPr>
    </w:p>
    <w:p w:rsidR="005A205D" w:rsidRPr="00A16584" w:rsidP="005A205D">
      <w:pPr>
        <w:ind w:firstLine="709"/>
        <w:jc w:val="both"/>
        <w:rPr>
          <w:sz w:val="24"/>
          <w:szCs w:val="24"/>
        </w:rPr>
      </w:pPr>
      <w:r w:rsidRPr="00A16584">
        <w:rPr>
          <w:sz w:val="24"/>
          <w:szCs w:val="24"/>
        </w:rPr>
        <w:t xml:space="preserve">Мировой судья                                                                </w:t>
      </w:r>
      <w:r w:rsidRPr="00A16584">
        <w:rPr>
          <w:sz w:val="24"/>
          <w:szCs w:val="24"/>
        </w:rPr>
        <w:t>Е.Н.Андрухова</w:t>
      </w:r>
    </w:p>
    <w:p w:rsidR="005A205D" w:rsidP="005A205D"/>
    <w:p w:rsidR="005A205D" w:rsidP="005A205D"/>
    <w:p w:rsidR="009654FD"/>
    <w:sectPr w:rsidSect="00A1658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6E"/>
    <w:rsid w:val="00491E07"/>
    <w:rsid w:val="005A205D"/>
    <w:rsid w:val="00726D0D"/>
    <w:rsid w:val="009654FD"/>
    <w:rsid w:val="00A16584"/>
    <w:rsid w:val="00A96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