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EF4F68" w:rsidRPr="00EF4F68" w:rsidP="00EF4F68">
      <w:pPr>
        <w:tabs>
          <w:tab w:val="left" w:pos="4962"/>
        </w:tabs>
        <w:ind w:left="4820"/>
        <w:jc w:val="right"/>
        <w:rPr>
          <w:rFonts w:eastAsia="Calibri"/>
          <w:sz w:val="28"/>
          <w:szCs w:val="28"/>
        </w:rPr>
      </w:pPr>
      <w:r w:rsidRPr="00EF4F68">
        <w:rPr>
          <w:rFonts w:eastAsia="Calibri"/>
          <w:sz w:val="28"/>
          <w:szCs w:val="28"/>
        </w:rPr>
        <w:t xml:space="preserve">Дело №1-27-3/2022 (№1-27-68/2021) </w:t>
      </w:r>
    </w:p>
    <w:p w:rsidR="00EF4F68" w:rsidRPr="008E14A9" w:rsidP="00EF4F68">
      <w:pPr>
        <w:ind w:firstLine="567"/>
        <w:jc w:val="right"/>
        <w:rPr>
          <w:sz w:val="28"/>
          <w:szCs w:val="28"/>
        </w:rPr>
      </w:pPr>
    </w:p>
    <w:p w:rsidR="00EF4F68" w:rsidRPr="000825D3" w:rsidP="00EF4F68">
      <w:pPr>
        <w:ind w:firstLine="567"/>
        <w:jc w:val="center"/>
        <w:rPr>
          <w:sz w:val="28"/>
          <w:szCs w:val="28"/>
        </w:rPr>
      </w:pPr>
      <w:r w:rsidRPr="000825D3">
        <w:rPr>
          <w:sz w:val="28"/>
          <w:szCs w:val="28"/>
        </w:rPr>
        <w:t xml:space="preserve">ПОСТАНОВЛЕНИЕ </w:t>
      </w:r>
    </w:p>
    <w:p w:rsidR="00EF4F68" w:rsidRPr="00FA64C1" w:rsidP="00EF4F68">
      <w:pPr>
        <w:ind w:firstLine="567"/>
        <w:jc w:val="center"/>
        <w:rPr>
          <w:sz w:val="28"/>
          <w:szCs w:val="28"/>
        </w:rPr>
      </w:pPr>
    </w:p>
    <w:p w:rsidR="00EF4F68" w:rsidRPr="00076D56" w:rsidP="00EF4F68">
      <w:pPr>
        <w:ind w:firstLine="567"/>
        <w:rPr>
          <w:sz w:val="28"/>
          <w:szCs w:val="28"/>
        </w:rPr>
      </w:pPr>
      <w:r>
        <w:rPr>
          <w:sz w:val="28"/>
          <w:szCs w:val="28"/>
        </w:rPr>
        <w:t>11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марта</w:t>
      </w:r>
      <w:r>
        <w:rPr>
          <w:sz w:val="28"/>
          <w:szCs w:val="28"/>
        </w:rPr>
        <w:t xml:space="preserve"> 2022 </w:t>
      </w:r>
      <w:r w:rsidRPr="00076D56">
        <w:rPr>
          <w:sz w:val="28"/>
          <w:szCs w:val="28"/>
        </w:rPr>
        <w:t>г</w:t>
      </w:r>
      <w:r>
        <w:rPr>
          <w:sz w:val="28"/>
          <w:szCs w:val="28"/>
        </w:rPr>
        <w:t>ода                                                            город Бахчисарай</w:t>
      </w:r>
      <w:r w:rsidRPr="00076D5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                                                      </w:t>
      </w:r>
    </w:p>
    <w:p w:rsidR="00EF4F68" w:rsidRPr="00076D56" w:rsidP="00EF4F68">
      <w:pPr>
        <w:ind w:firstLine="567"/>
        <w:jc w:val="both"/>
        <w:rPr>
          <w:sz w:val="28"/>
          <w:szCs w:val="28"/>
        </w:rPr>
      </w:pPr>
    </w:p>
    <w:p w:rsidR="00EF4F68" w:rsidRPr="00EF4F68" w:rsidP="00EF4F68">
      <w:pPr>
        <w:ind w:right="1" w:firstLine="567"/>
        <w:jc w:val="both"/>
        <w:rPr>
          <w:rFonts w:eastAsia="Calibri"/>
          <w:sz w:val="28"/>
          <w:szCs w:val="28"/>
          <w:lang w:eastAsia="zh-CN"/>
        </w:rPr>
      </w:pPr>
      <w:r w:rsidRPr="00EF4F68">
        <w:rPr>
          <w:rFonts w:eastAsia="Calibri"/>
          <w:sz w:val="28"/>
          <w:szCs w:val="28"/>
          <w:lang w:eastAsia="zh-CN"/>
        </w:rPr>
        <w:t>Мировой судья судебного участка №27 Бахчисарайского судебного района (Бахчисарайский муниципальный район) Республики Крым Есина Е.А.,</w:t>
      </w:r>
    </w:p>
    <w:p w:rsidR="00EF4F68" w:rsidRPr="00EF4F68" w:rsidP="00414C8C">
      <w:pPr>
        <w:ind w:left="567" w:right="1"/>
        <w:jc w:val="both"/>
        <w:rPr>
          <w:rFonts w:eastAsia="Calibri"/>
          <w:color w:val="FF0000"/>
          <w:sz w:val="28"/>
          <w:szCs w:val="28"/>
        </w:rPr>
      </w:pPr>
      <w:r w:rsidRPr="00EF4F68">
        <w:rPr>
          <w:rFonts w:eastAsia="Calibri"/>
          <w:sz w:val="28"/>
          <w:szCs w:val="28"/>
        </w:rPr>
        <w:t xml:space="preserve">при секретаре </w:t>
      </w:r>
      <w:r w:rsidRPr="00EF4F68">
        <w:rPr>
          <w:rFonts w:eastAsia="Calibri"/>
          <w:sz w:val="28"/>
          <w:szCs w:val="28"/>
        </w:rPr>
        <w:t>судебного</w:t>
      </w:r>
      <w:r w:rsidRPr="00EF4F68">
        <w:rPr>
          <w:rFonts w:eastAsia="Calibri"/>
          <w:sz w:val="28"/>
          <w:szCs w:val="28"/>
        </w:rPr>
        <w:t xml:space="preserve"> заседании - Дайнеко Л.В.,</w:t>
      </w:r>
      <w:r w:rsidRPr="00EF4F68">
        <w:rPr>
          <w:rFonts w:eastAsia="Calibri"/>
          <w:color w:val="FF0000"/>
          <w:sz w:val="28"/>
          <w:szCs w:val="28"/>
        </w:rPr>
        <w:t xml:space="preserve"> </w:t>
      </w:r>
    </w:p>
    <w:p w:rsidR="00414C8C" w:rsidRPr="00414C8C" w:rsidP="00414C8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</w:tabs>
        <w:ind w:left="567" w:right="1"/>
        <w:jc w:val="both"/>
        <w:rPr>
          <w:rFonts w:eastAsia="Calibri"/>
          <w:sz w:val="28"/>
          <w:szCs w:val="28"/>
          <w:lang w:eastAsia="zh-CN"/>
        </w:rPr>
      </w:pPr>
      <w:r w:rsidRPr="00EF4F68">
        <w:rPr>
          <w:rFonts w:eastAsia="Calibri"/>
          <w:sz w:val="28"/>
          <w:szCs w:val="28"/>
          <w:lang w:eastAsia="zh-CN"/>
        </w:rPr>
        <w:t>с участием: государственн</w:t>
      </w:r>
      <w:r>
        <w:rPr>
          <w:rFonts w:eastAsia="Calibri"/>
          <w:sz w:val="28"/>
          <w:szCs w:val="28"/>
          <w:lang w:eastAsia="zh-CN"/>
        </w:rPr>
        <w:t>ых</w:t>
      </w:r>
      <w:r w:rsidRPr="00EF4F68">
        <w:rPr>
          <w:rFonts w:eastAsia="Calibri"/>
          <w:sz w:val="28"/>
          <w:szCs w:val="28"/>
          <w:lang w:eastAsia="zh-CN"/>
        </w:rPr>
        <w:t xml:space="preserve"> обвинител</w:t>
      </w:r>
      <w:r>
        <w:rPr>
          <w:rFonts w:eastAsia="Calibri"/>
          <w:sz w:val="28"/>
          <w:szCs w:val="28"/>
          <w:lang w:eastAsia="zh-CN"/>
        </w:rPr>
        <w:t>ей</w:t>
      </w:r>
      <w:r w:rsidRPr="00EF4F68">
        <w:rPr>
          <w:rFonts w:eastAsia="Calibri"/>
          <w:sz w:val="28"/>
          <w:szCs w:val="28"/>
          <w:lang w:eastAsia="zh-CN"/>
        </w:rPr>
        <w:t xml:space="preserve"> - помощник</w:t>
      </w:r>
      <w:r>
        <w:rPr>
          <w:rFonts w:eastAsia="Calibri"/>
          <w:sz w:val="28"/>
          <w:szCs w:val="28"/>
          <w:lang w:eastAsia="zh-CN"/>
        </w:rPr>
        <w:t>ов</w:t>
      </w:r>
      <w:r w:rsidRPr="00EF4F68">
        <w:rPr>
          <w:rFonts w:eastAsia="Calibri"/>
          <w:sz w:val="28"/>
          <w:szCs w:val="28"/>
          <w:lang w:eastAsia="zh-CN"/>
        </w:rPr>
        <w:t xml:space="preserve"> прокурора  </w:t>
      </w:r>
      <w:r>
        <w:rPr>
          <w:rFonts w:eastAsia="Calibri"/>
          <w:sz w:val="28"/>
          <w:szCs w:val="28"/>
          <w:lang w:eastAsia="zh-CN"/>
        </w:rPr>
        <w:t xml:space="preserve"> </w:t>
      </w:r>
      <w:r w:rsidRPr="00414C8C">
        <w:rPr>
          <w:rFonts w:eastAsia="Calibri"/>
          <w:sz w:val="28"/>
          <w:szCs w:val="28"/>
          <w:lang w:eastAsia="zh-CN"/>
        </w:rPr>
        <w:t xml:space="preserve">       </w:t>
      </w:r>
    </w:p>
    <w:p w:rsidR="00EF4F68" w:rsidRPr="000B38EB" w:rsidP="00414C8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</w:tabs>
        <w:ind w:left="567" w:right="1"/>
        <w:jc w:val="both"/>
        <w:rPr>
          <w:rFonts w:eastAsia="Calibri"/>
          <w:sz w:val="28"/>
          <w:szCs w:val="28"/>
          <w:lang w:eastAsia="zh-CN"/>
        </w:rPr>
      </w:pPr>
      <w:r w:rsidRPr="00414C8C">
        <w:rPr>
          <w:rFonts w:eastAsia="Calibri"/>
          <w:sz w:val="28"/>
          <w:szCs w:val="28"/>
          <w:lang w:eastAsia="zh-CN"/>
        </w:rPr>
        <w:t xml:space="preserve">                    </w:t>
      </w:r>
      <w:r w:rsidRPr="00EF4F68">
        <w:rPr>
          <w:rFonts w:eastAsia="Calibri"/>
          <w:sz w:val="28"/>
          <w:szCs w:val="28"/>
          <w:lang w:eastAsia="zh-CN"/>
        </w:rPr>
        <w:t xml:space="preserve">Бахчисарайского района </w:t>
      </w:r>
      <w:r w:rsidRPr="00EF4F68">
        <w:rPr>
          <w:rFonts w:eastAsia="Calibri"/>
          <w:sz w:val="28"/>
          <w:szCs w:val="28"/>
          <w:lang w:eastAsia="zh-CN"/>
        </w:rPr>
        <w:t>Бащук</w:t>
      </w:r>
      <w:r w:rsidRPr="00EF4F68">
        <w:rPr>
          <w:rFonts w:eastAsia="Calibri"/>
          <w:sz w:val="28"/>
          <w:szCs w:val="28"/>
          <w:lang w:eastAsia="zh-CN"/>
        </w:rPr>
        <w:t xml:space="preserve"> Р.Н.,</w:t>
      </w:r>
      <w:r>
        <w:rPr>
          <w:rFonts w:eastAsia="Calibri"/>
          <w:sz w:val="28"/>
          <w:szCs w:val="28"/>
          <w:lang w:eastAsia="zh-CN"/>
        </w:rPr>
        <w:t xml:space="preserve"> </w:t>
      </w:r>
      <w:r w:rsidRPr="000B38EB">
        <w:rPr>
          <w:rFonts w:eastAsia="Calibri"/>
          <w:sz w:val="28"/>
          <w:szCs w:val="28"/>
          <w:lang w:eastAsia="zh-CN"/>
        </w:rPr>
        <w:t>Суходол</w:t>
      </w:r>
      <w:r w:rsidRPr="000B38EB" w:rsidR="000B38EB">
        <w:rPr>
          <w:rFonts w:eastAsia="Calibri"/>
          <w:sz w:val="28"/>
          <w:szCs w:val="28"/>
          <w:lang w:eastAsia="zh-CN"/>
        </w:rPr>
        <w:t>овой</w:t>
      </w:r>
      <w:r w:rsidRPr="000B38EB" w:rsidR="000B38EB">
        <w:rPr>
          <w:rFonts w:eastAsia="Calibri"/>
          <w:sz w:val="28"/>
          <w:szCs w:val="28"/>
          <w:lang w:eastAsia="zh-CN"/>
        </w:rPr>
        <w:t xml:space="preserve"> И.А.,</w:t>
      </w:r>
    </w:p>
    <w:p w:rsidR="00EF4F68" w:rsidRPr="00EF4F68" w:rsidP="00414C8C">
      <w:pPr>
        <w:tabs>
          <w:tab w:val="left" w:pos="1276"/>
        </w:tabs>
        <w:ind w:left="567"/>
        <w:jc w:val="both"/>
        <w:rPr>
          <w:rFonts w:eastAsia="Calibri"/>
          <w:sz w:val="28"/>
          <w:szCs w:val="28"/>
          <w:lang w:eastAsia="zh-CN"/>
        </w:rPr>
      </w:pPr>
      <w:r>
        <w:rPr>
          <w:rFonts w:eastAsia="Calibri"/>
          <w:sz w:val="28"/>
          <w:szCs w:val="28"/>
          <w:lang w:eastAsia="zh-CN"/>
        </w:rPr>
        <w:t xml:space="preserve">                    </w:t>
      </w:r>
      <w:r w:rsidRPr="00EF4F68">
        <w:rPr>
          <w:rFonts w:eastAsia="Calibri"/>
          <w:sz w:val="28"/>
          <w:szCs w:val="28"/>
          <w:lang w:eastAsia="zh-CN"/>
        </w:rPr>
        <w:t xml:space="preserve">подсудимого – </w:t>
      </w:r>
      <w:r w:rsidRPr="00EF4F68">
        <w:rPr>
          <w:rFonts w:eastAsia="Calibri"/>
          <w:sz w:val="28"/>
          <w:szCs w:val="28"/>
          <w:lang w:eastAsia="zh-CN"/>
        </w:rPr>
        <w:t>Аблязизова</w:t>
      </w:r>
      <w:r w:rsidRPr="00EF4F68">
        <w:rPr>
          <w:rFonts w:eastAsia="Calibri"/>
          <w:sz w:val="28"/>
          <w:szCs w:val="28"/>
          <w:lang w:eastAsia="zh-CN"/>
        </w:rPr>
        <w:t xml:space="preserve"> С.А.,</w:t>
      </w:r>
    </w:p>
    <w:p w:rsidR="00EF4F68" w:rsidRPr="00EF4F68" w:rsidP="00414C8C">
      <w:pPr>
        <w:tabs>
          <w:tab w:val="left" w:pos="1276"/>
        </w:tabs>
        <w:ind w:left="567"/>
        <w:jc w:val="both"/>
        <w:rPr>
          <w:rFonts w:eastAsia="Calibri"/>
          <w:sz w:val="28"/>
          <w:szCs w:val="28"/>
          <w:lang w:eastAsia="zh-CN"/>
        </w:rPr>
      </w:pPr>
      <w:r>
        <w:rPr>
          <w:rFonts w:eastAsia="Calibri"/>
          <w:sz w:val="28"/>
          <w:szCs w:val="28"/>
          <w:lang w:eastAsia="zh-CN"/>
        </w:rPr>
        <w:t xml:space="preserve">                    </w:t>
      </w:r>
      <w:r w:rsidRPr="00EF4F68">
        <w:rPr>
          <w:rFonts w:eastAsia="Calibri"/>
          <w:sz w:val="28"/>
          <w:szCs w:val="28"/>
          <w:lang w:eastAsia="zh-CN"/>
        </w:rPr>
        <w:t xml:space="preserve">защитников - адвокатов </w:t>
      </w:r>
      <w:r w:rsidRPr="00EF4F68">
        <w:rPr>
          <w:rFonts w:eastAsia="Calibri"/>
          <w:sz w:val="28"/>
          <w:szCs w:val="28"/>
          <w:lang w:eastAsia="zh-CN"/>
        </w:rPr>
        <w:t>Цыбульниковой</w:t>
      </w:r>
      <w:r w:rsidRPr="00EF4F68">
        <w:rPr>
          <w:rFonts w:eastAsia="Calibri"/>
          <w:sz w:val="28"/>
          <w:szCs w:val="28"/>
          <w:lang w:eastAsia="zh-CN"/>
        </w:rPr>
        <w:t xml:space="preserve"> С.А., </w:t>
      </w:r>
      <w:r w:rsidRPr="00EF4F68">
        <w:rPr>
          <w:rFonts w:eastAsia="Calibri"/>
          <w:sz w:val="28"/>
          <w:szCs w:val="28"/>
          <w:lang w:eastAsia="zh-CN"/>
        </w:rPr>
        <w:t>Панич</w:t>
      </w:r>
      <w:r w:rsidRPr="00EF4F68">
        <w:rPr>
          <w:rFonts w:eastAsia="Calibri"/>
          <w:sz w:val="28"/>
          <w:szCs w:val="28"/>
          <w:lang w:eastAsia="zh-CN"/>
        </w:rPr>
        <w:t xml:space="preserve"> С.А.,</w:t>
      </w:r>
    </w:p>
    <w:p w:rsidR="00EF4F68" w:rsidRPr="00EF4F68" w:rsidP="00414C8C">
      <w:pPr>
        <w:jc w:val="both"/>
        <w:rPr>
          <w:rFonts w:eastAsia="Calibri"/>
          <w:sz w:val="27"/>
          <w:szCs w:val="27"/>
        </w:rPr>
      </w:pPr>
      <w:r w:rsidRPr="00EF4F68">
        <w:rPr>
          <w:rFonts w:eastAsia="Calibri"/>
          <w:sz w:val="28"/>
          <w:szCs w:val="28"/>
        </w:rPr>
        <w:t xml:space="preserve">рассмотрев в открытом судебном заседании </w:t>
      </w:r>
      <w:r w:rsidRPr="00EF4F68">
        <w:rPr>
          <w:sz w:val="28"/>
          <w:szCs w:val="28"/>
        </w:rPr>
        <w:t>в особом порядке принятия судебного решения без проведения судебного разбирательства</w:t>
      </w:r>
      <w:r w:rsidRPr="00EF4F68">
        <w:rPr>
          <w:rFonts w:eastAsia="Calibri"/>
          <w:sz w:val="28"/>
          <w:szCs w:val="28"/>
        </w:rPr>
        <w:t xml:space="preserve"> уголовное дело в отношении </w:t>
      </w:r>
    </w:p>
    <w:p w:rsidR="00EF4F68" w:rsidRPr="00EF4F68" w:rsidP="00EF4F68">
      <w:pPr>
        <w:ind w:left="1418"/>
        <w:jc w:val="both"/>
        <w:rPr>
          <w:rFonts w:eastAsia="Calibri"/>
          <w:sz w:val="28"/>
          <w:szCs w:val="28"/>
        </w:rPr>
      </w:pPr>
      <w:r w:rsidRPr="00EF4F68">
        <w:rPr>
          <w:rFonts w:eastAsia="Calibri"/>
          <w:sz w:val="28"/>
          <w:szCs w:val="28"/>
        </w:rPr>
        <w:t>Аблязизова</w:t>
      </w:r>
      <w:r w:rsidRPr="00EF4F68">
        <w:rPr>
          <w:rFonts w:eastAsia="Calibri"/>
          <w:sz w:val="28"/>
          <w:szCs w:val="28"/>
        </w:rPr>
        <w:t xml:space="preserve"> Сулеймана </w:t>
      </w:r>
      <w:r w:rsidRPr="00EF4F68">
        <w:rPr>
          <w:rFonts w:eastAsia="Calibri"/>
          <w:sz w:val="28"/>
          <w:szCs w:val="28"/>
        </w:rPr>
        <w:t>Абдурахмановича</w:t>
      </w:r>
      <w:r w:rsidRPr="00EF4F68">
        <w:rPr>
          <w:rFonts w:eastAsia="Calibri"/>
          <w:sz w:val="28"/>
          <w:szCs w:val="28"/>
        </w:rPr>
        <w:t xml:space="preserve">, родившегося 17 ноября 1996 года в с. </w:t>
      </w:r>
      <w:r w:rsidRPr="00EF4F68">
        <w:rPr>
          <w:rFonts w:eastAsia="Calibri"/>
          <w:sz w:val="28"/>
          <w:szCs w:val="28"/>
        </w:rPr>
        <w:t>Вилино</w:t>
      </w:r>
      <w:r w:rsidRPr="00EF4F68">
        <w:rPr>
          <w:rFonts w:eastAsia="Calibri"/>
          <w:sz w:val="28"/>
          <w:szCs w:val="28"/>
        </w:rPr>
        <w:t xml:space="preserve"> Бахчисарайского р-на АР Крым Украина, гражданина РФ, имеющего среднее образование, военнообязанного, не женатого, официально не трудоустроенного, проживающего по адресу: Республика Крым, Бахчисарайский район, с. </w:t>
      </w:r>
      <w:r w:rsidRPr="00EF4F68">
        <w:rPr>
          <w:rFonts w:eastAsia="Calibri"/>
          <w:sz w:val="28"/>
          <w:szCs w:val="28"/>
        </w:rPr>
        <w:t>Вилино</w:t>
      </w:r>
      <w:r w:rsidRPr="00EF4F68">
        <w:rPr>
          <w:rFonts w:eastAsia="Calibri"/>
          <w:sz w:val="28"/>
          <w:szCs w:val="28"/>
        </w:rPr>
        <w:t>, ул. Кирова, д.3, ранее не судимого,</w:t>
      </w:r>
    </w:p>
    <w:p w:rsidR="00EF4F68" w:rsidRPr="00EF4F68" w:rsidP="00EF4F68">
      <w:pPr>
        <w:jc w:val="both"/>
        <w:rPr>
          <w:rFonts w:eastAsia="Calibri"/>
          <w:sz w:val="28"/>
          <w:szCs w:val="28"/>
        </w:rPr>
      </w:pPr>
      <w:r w:rsidRPr="00EF4F68">
        <w:rPr>
          <w:rFonts w:eastAsia="Calibri"/>
          <w:sz w:val="28"/>
          <w:szCs w:val="28"/>
        </w:rPr>
        <w:t>обвиняемого в совершении преступления, предусмотренного ч.1 ст.158 УК РФ,</w:t>
      </w:r>
    </w:p>
    <w:p w:rsidR="00EF4F68" w:rsidRPr="006735A7" w:rsidP="00EF4F68">
      <w:pPr>
        <w:jc w:val="both"/>
        <w:rPr>
          <w:rFonts w:eastAsia="Calibri"/>
          <w:sz w:val="28"/>
          <w:szCs w:val="28"/>
        </w:rPr>
      </w:pPr>
    </w:p>
    <w:p w:rsidR="00EF4F68" w:rsidP="00D0234C">
      <w:pPr>
        <w:jc w:val="center"/>
        <w:rPr>
          <w:sz w:val="28"/>
          <w:szCs w:val="28"/>
        </w:rPr>
      </w:pPr>
      <w:r w:rsidRPr="00EC78FC">
        <w:rPr>
          <w:sz w:val="28"/>
          <w:szCs w:val="28"/>
        </w:rPr>
        <w:t>УСТАНОВИЛ:</w:t>
      </w:r>
    </w:p>
    <w:p w:rsidR="00EF4F68" w:rsidP="00EF4F68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</w:p>
    <w:p w:rsidR="00EF4F68" w:rsidP="00EF4F68">
      <w:pPr>
        <w:widowControl w:val="0"/>
        <w:ind w:firstLine="567"/>
        <w:jc w:val="both"/>
        <w:rPr>
          <w:color w:val="000000"/>
          <w:sz w:val="28"/>
          <w:szCs w:val="28"/>
          <w:lang w:eastAsia="x-none" w:bidi="ru-RU"/>
        </w:rPr>
      </w:pPr>
      <w:r w:rsidRPr="00EF4F68">
        <w:rPr>
          <w:color w:val="000000"/>
          <w:sz w:val="28"/>
          <w:szCs w:val="28"/>
          <w:lang w:eastAsia="x-none" w:bidi="ru-RU"/>
        </w:rPr>
        <w:t>Аблязизов</w:t>
      </w:r>
      <w:r w:rsidRPr="00EF4F68">
        <w:rPr>
          <w:color w:val="000000"/>
          <w:sz w:val="28"/>
          <w:szCs w:val="28"/>
          <w:lang w:eastAsia="x-none" w:bidi="ru-RU"/>
        </w:rPr>
        <w:t xml:space="preserve"> С.А.</w:t>
      </w:r>
      <w:r w:rsidRPr="00EF4F68">
        <w:rPr>
          <w:color w:val="000000"/>
          <w:sz w:val="28"/>
          <w:szCs w:val="28"/>
          <w:lang w:val="x-none" w:eastAsia="x-none" w:bidi="ru-RU"/>
        </w:rPr>
        <w:t xml:space="preserve"> </w:t>
      </w:r>
      <w:r w:rsidR="00414C8C">
        <w:rPr>
          <w:color w:val="000000"/>
          <w:sz w:val="28"/>
          <w:szCs w:val="28"/>
          <w:lang w:eastAsia="x-none" w:bidi="ru-RU"/>
        </w:rPr>
        <w:t xml:space="preserve">обвиняется в </w:t>
      </w:r>
      <w:r w:rsidRPr="00EF4F68">
        <w:rPr>
          <w:color w:val="000000"/>
          <w:sz w:val="28"/>
          <w:szCs w:val="28"/>
          <w:lang w:val="x-none" w:eastAsia="x-none" w:bidi="ru-RU"/>
        </w:rPr>
        <w:t>соверш</w:t>
      </w:r>
      <w:r w:rsidR="00414C8C">
        <w:rPr>
          <w:color w:val="000000"/>
          <w:sz w:val="28"/>
          <w:szCs w:val="28"/>
          <w:lang w:eastAsia="x-none" w:bidi="ru-RU"/>
        </w:rPr>
        <w:t>ении</w:t>
      </w:r>
      <w:r w:rsidRPr="00EF4F68">
        <w:rPr>
          <w:color w:val="000000"/>
          <w:sz w:val="28"/>
          <w:szCs w:val="28"/>
          <w:lang w:val="x-none" w:eastAsia="x-none" w:bidi="ru-RU"/>
        </w:rPr>
        <w:t xml:space="preserve"> преступлени</w:t>
      </w:r>
      <w:r w:rsidR="00414C8C">
        <w:rPr>
          <w:color w:val="000000"/>
          <w:sz w:val="28"/>
          <w:szCs w:val="28"/>
          <w:lang w:eastAsia="x-none" w:bidi="ru-RU"/>
        </w:rPr>
        <w:t>я</w:t>
      </w:r>
      <w:r w:rsidRPr="00EF4F68">
        <w:rPr>
          <w:color w:val="000000"/>
          <w:sz w:val="28"/>
          <w:szCs w:val="28"/>
          <w:lang w:val="x-none" w:eastAsia="x-none" w:bidi="ru-RU"/>
        </w:rPr>
        <w:t>, предусмотренно</w:t>
      </w:r>
      <w:r w:rsidR="00414C8C">
        <w:rPr>
          <w:color w:val="000000"/>
          <w:sz w:val="28"/>
          <w:szCs w:val="28"/>
          <w:lang w:eastAsia="x-none" w:bidi="ru-RU"/>
        </w:rPr>
        <w:t>го</w:t>
      </w:r>
      <w:r w:rsidRPr="00EF4F68">
        <w:rPr>
          <w:color w:val="000000"/>
          <w:sz w:val="28"/>
          <w:szCs w:val="28"/>
          <w:lang w:val="x-none" w:eastAsia="x-none" w:bidi="ru-RU"/>
        </w:rPr>
        <w:t xml:space="preserve"> ч.1 ст.158 УК РФ, - краж</w:t>
      </w:r>
      <w:r w:rsidR="00414C8C">
        <w:rPr>
          <w:color w:val="000000"/>
          <w:sz w:val="28"/>
          <w:szCs w:val="28"/>
          <w:lang w:eastAsia="x-none" w:bidi="ru-RU"/>
        </w:rPr>
        <w:t>и</w:t>
      </w:r>
      <w:r w:rsidR="00414C8C">
        <w:rPr>
          <w:color w:val="000000"/>
          <w:sz w:val="28"/>
          <w:szCs w:val="28"/>
          <w:lang w:val="x-none" w:eastAsia="x-none" w:bidi="ru-RU"/>
        </w:rPr>
        <w:t>, то есть тайно</w:t>
      </w:r>
      <w:r w:rsidR="00414C8C">
        <w:rPr>
          <w:color w:val="000000"/>
          <w:sz w:val="28"/>
          <w:szCs w:val="28"/>
          <w:lang w:eastAsia="x-none" w:bidi="ru-RU"/>
        </w:rPr>
        <w:t>го</w:t>
      </w:r>
      <w:r w:rsidRPr="00EF4F68">
        <w:rPr>
          <w:color w:val="000000"/>
          <w:sz w:val="28"/>
          <w:szCs w:val="28"/>
          <w:lang w:val="x-none" w:eastAsia="x-none" w:bidi="ru-RU"/>
        </w:rPr>
        <w:t xml:space="preserve"> хищени</w:t>
      </w:r>
      <w:r w:rsidR="00414C8C">
        <w:rPr>
          <w:color w:val="000000"/>
          <w:sz w:val="28"/>
          <w:szCs w:val="28"/>
          <w:lang w:eastAsia="x-none" w:bidi="ru-RU"/>
        </w:rPr>
        <w:t>я</w:t>
      </w:r>
      <w:r w:rsidRPr="00EF4F68">
        <w:rPr>
          <w:color w:val="000000"/>
          <w:sz w:val="28"/>
          <w:szCs w:val="28"/>
          <w:lang w:val="x-none" w:eastAsia="x-none" w:bidi="ru-RU"/>
        </w:rPr>
        <w:t xml:space="preserve"> чужого имущества</w:t>
      </w:r>
      <w:r>
        <w:rPr>
          <w:color w:val="000000"/>
          <w:sz w:val="28"/>
          <w:szCs w:val="28"/>
          <w:lang w:val="x-none" w:eastAsia="x-none" w:bidi="ru-RU"/>
        </w:rPr>
        <w:t xml:space="preserve"> при следующих обстоятельства</w:t>
      </w:r>
      <w:r>
        <w:rPr>
          <w:color w:val="000000"/>
          <w:sz w:val="28"/>
          <w:szCs w:val="28"/>
          <w:lang w:eastAsia="x-none" w:bidi="ru-RU"/>
        </w:rPr>
        <w:t>х.</w:t>
      </w:r>
    </w:p>
    <w:p w:rsidR="00EF4F68" w:rsidRPr="00EF4F68" w:rsidP="00EF4F68">
      <w:pPr>
        <w:widowControl w:val="0"/>
        <w:ind w:firstLine="567"/>
        <w:jc w:val="both"/>
        <w:rPr>
          <w:color w:val="000000"/>
          <w:sz w:val="28"/>
          <w:szCs w:val="28"/>
          <w:lang w:bidi="ru-RU"/>
        </w:rPr>
      </w:pPr>
      <w:r w:rsidRPr="00EF4F68">
        <w:rPr>
          <w:color w:val="000000"/>
          <w:sz w:val="28"/>
          <w:szCs w:val="28"/>
          <w:lang w:eastAsia="en-US" w:bidi="en-US"/>
        </w:rPr>
        <w:t xml:space="preserve">04.10.2021 </w:t>
      </w:r>
      <w:r w:rsidRPr="00EF4F68">
        <w:rPr>
          <w:color w:val="000000"/>
          <w:sz w:val="28"/>
          <w:szCs w:val="28"/>
          <w:lang w:bidi="ru-RU"/>
        </w:rPr>
        <w:t xml:space="preserve">года примерно в </w:t>
      </w:r>
      <w:r w:rsidRPr="00EF4F68">
        <w:rPr>
          <w:color w:val="000000"/>
          <w:sz w:val="28"/>
          <w:szCs w:val="28"/>
          <w:lang w:eastAsia="en-US" w:bidi="en-US"/>
        </w:rPr>
        <w:t xml:space="preserve">13 </w:t>
      </w:r>
      <w:r w:rsidRPr="00EF4F68">
        <w:rPr>
          <w:color w:val="000000"/>
          <w:sz w:val="28"/>
          <w:szCs w:val="28"/>
          <w:lang w:bidi="ru-RU"/>
        </w:rPr>
        <w:t xml:space="preserve">часов 00 минут </w:t>
      </w:r>
      <w:r w:rsidRPr="00EF4F68">
        <w:rPr>
          <w:color w:val="000000"/>
          <w:sz w:val="28"/>
          <w:szCs w:val="28"/>
          <w:lang w:bidi="ru-RU"/>
        </w:rPr>
        <w:t>Аблязизов</w:t>
      </w:r>
      <w:r w:rsidRPr="00EF4F68">
        <w:rPr>
          <w:color w:val="000000"/>
          <w:sz w:val="28"/>
          <w:szCs w:val="28"/>
          <w:lang w:bidi="ru-RU"/>
        </w:rPr>
        <w:t xml:space="preserve"> С.А., находясь вблизи дома №30 по ул. Федько в с. </w:t>
      </w:r>
      <w:r w:rsidRPr="00EF4F68">
        <w:rPr>
          <w:color w:val="000000"/>
          <w:sz w:val="28"/>
          <w:szCs w:val="28"/>
          <w:lang w:bidi="ru-RU"/>
        </w:rPr>
        <w:t>Вилино</w:t>
      </w:r>
      <w:r w:rsidRPr="00EF4F68">
        <w:rPr>
          <w:color w:val="000000"/>
          <w:sz w:val="28"/>
          <w:szCs w:val="28"/>
          <w:lang w:bidi="ru-RU"/>
        </w:rPr>
        <w:t xml:space="preserve"> Бахчисарайского района, обратив свое внимание на лежащий на земле мобильный телефон марки </w:t>
      </w:r>
      <w:r w:rsidRPr="00EF4F68">
        <w:rPr>
          <w:color w:val="000000"/>
          <w:sz w:val="28"/>
          <w:szCs w:val="28"/>
          <w:lang w:eastAsia="en-US" w:bidi="en-US"/>
        </w:rPr>
        <w:t>«</w:t>
      </w:r>
      <w:r w:rsidRPr="00EF4F68">
        <w:rPr>
          <w:color w:val="000000"/>
          <w:sz w:val="28"/>
          <w:szCs w:val="28"/>
          <w:lang w:val="en-US" w:eastAsia="en-US" w:bidi="en-US"/>
        </w:rPr>
        <w:t>Samsung</w:t>
      </w:r>
      <w:r w:rsidRPr="00EF4F68">
        <w:rPr>
          <w:color w:val="000000"/>
          <w:sz w:val="28"/>
          <w:szCs w:val="28"/>
          <w:lang w:eastAsia="en-US" w:bidi="en-US"/>
        </w:rPr>
        <w:t xml:space="preserve">» </w:t>
      </w:r>
      <w:r w:rsidRPr="00EF4F68">
        <w:rPr>
          <w:color w:val="000000"/>
          <w:sz w:val="28"/>
          <w:szCs w:val="28"/>
          <w:lang w:bidi="ru-RU"/>
        </w:rPr>
        <w:t>модели «А 10» в корпусе синего цвета,</w:t>
      </w:r>
      <w:r w:rsidR="00414C8C">
        <w:rPr>
          <w:color w:val="000000"/>
          <w:sz w:val="28"/>
          <w:szCs w:val="28"/>
          <w:lang w:bidi="ru-RU"/>
        </w:rPr>
        <w:t xml:space="preserve"> </w:t>
      </w:r>
      <w:r w:rsidRPr="00414C8C" w:rsidR="00414C8C">
        <w:rPr>
          <w:sz w:val="28"/>
          <w:szCs w:val="28"/>
          <w:lang w:bidi="ru-RU"/>
        </w:rPr>
        <w:t>со</w:t>
      </w:r>
      <w:r w:rsidRPr="00414C8C">
        <w:rPr>
          <w:sz w:val="28"/>
          <w:szCs w:val="28"/>
          <w:lang w:bidi="ru-RU"/>
        </w:rPr>
        <w:t xml:space="preserve"> </w:t>
      </w:r>
      <w:r w:rsidRPr="00414C8C" w:rsidR="00414C8C">
        <w:rPr>
          <w:sz w:val="28"/>
          <w:szCs w:val="28"/>
          <w:lang w:bidi="ru-RU"/>
        </w:rPr>
        <w:t xml:space="preserve">встроенной памятью </w:t>
      </w:r>
      <w:r w:rsidRPr="00414C8C" w:rsidR="00414C8C">
        <w:rPr>
          <w:sz w:val="28"/>
          <w:szCs w:val="28"/>
          <w:lang w:eastAsia="en-US" w:bidi="en-US"/>
        </w:rPr>
        <w:t>32</w:t>
      </w:r>
      <w:r w:rsidRPr="00414C8C" w:rsidR="00414C8C">
        <w:rPr>
          <w:sz w:val="28"/>
          <w:szCs w:val="28"/>
          <w:lang w:val="en-US" w:eastAsia="en-US" w:bidi="en-US"/>
        </w:rPr>
        <w:t>gb</w:t>
      </w:r>
      <w:r w:rsidRPr="00414C8C" w:rsidR="00414C8C">
        <w:rPr>
          <w:sz w:val="28"/>
          <w:szCs w:val="28"/>
          <w:lang w:eastAsia="en-US" w:bidi="en-US"/>
        </w:rPr>
        <w:t xml:space="preserve">, </w:t>
      </w:r>
      <w:r w:rsidRPr="00414C8C" w:rsidR="00414C8C">
        <w:rPr>
          <w:sz w:val="28"/>
          <w:szCs w:val="28"/>
          <w:lang w:val="en-US" w:eastAsia="en-US" w:bidi="en-US"/>
        </w:rPr>
        <w:t>IMEI</w:t>
      </w:r>
      <w:r w:rsidRPr="00414C8C" w:rsidR="00414C8C">
        <w:rPr>
          <w:sz w:val="28"/>
          <w:szCs w:val="28"/>
          <w:lang w:eastAsia="en-US" w:bidi="en-US"/>
        </w:rPr>
        <w:t xml:space="preserve">: </w:t>
      </w:r>
      <w:r w:rsidRPr="00414C8C" w:rsidR="00414C8C">
        <w:rPr>
          <w:sz w:val="28"/>
          <w:szCs w:val="28"/>
          <w:lang w:bidi="ru-RU"/>
        </w:rPr>
        <w:t xml:space="preserve">358972/10/058829/0 в корпусе синего цвета, стоимостью 5000 рублей, принадлежащий </w:t>
      </w:r>
      <w:r w:rsidRPr="00414C8C" w:rsidR="00414C8C">
        <w:rPr>
          <w:sz w:val="28"/>
          <w:szCs w:val="28"/>
          <w:lang w:bidi="ru-RU"/>
        </w:rPr>
        <w:t>Куртаеву</w:t>
      </w:r>
      <w:r w:rsidRPr="00414C8C" w:rsidR="00414C8C">
        <w:rPr>
          <w:sz w:val="28"/>
          <w:szCs w:val="28"/>
          <w:lang w:bidi="ru-RU"/>
        </w:rPr>
        <w:t xml:space="preserve"> А.</w:t>
      </w:r>
      <w:r w:rsidRPr="00414C8C" w:rsidR="00414C8C">
        <w:rPr>
          <w:sz w:val="28"/>
          <w:szCs w:val="28"/>
          <w:lang w:bidi="ru-RU"/>
        </w:rPr>
        <w:t>М.</w:t>
      </w:r>
      <w:r w:rsidR="00414C8C">
        <w:rPr>
          <w:sz w:val="28"/>
          <w:szCs w:val="28"/>
          <w:lang w:bidi="ru-RU"/>
        </w:rPr>
        <w:t>,</w:t>
      </w:r>
      <w:r w:rsidRPr="00414C8C" w:rsidR="00414C8C">
        <w:rPr>
          <w:sz w:val="28"/>
          <w:szCs w:val="28"/>
          <w:lang w:bidi="ru-RU"/>
        </w:rPr>
        <w:t xml:space="preserve"> </w:t>
      </w:r>
      <w:r w:rsidRPr="00414C8C">
        <w:rPr>
          <w:sz w:val="28"/>
          <w:szCs w:val="28"/>
          <w:lang w:bidi="ru-RU"/>
        </w:rPr>
        <w:t>с</w:t>
      </w:r>
      <w:r w:rsidRPr="00EF4F68">
        <w:rPr>
          <w:color w:val="000000"/>
          <w:sz w:val="28"/>
          <w:szCs w:val="28"/>
          <w:lang w:bidi="ru-RU"/>
        </w:rPr>
        <w:t xml:space="preserve">формировал корыстный преступный умысел, направленный на незаконное завладение чужим имуществом, а именно на совершение кражи </w:t>
      </w:r>
      <w:r w:rsidR="00414C8C">
        <w:rPr>
          <w:color w:val="000000"/>
          <w:sz w:val="28"/>
          <w:szCs w:val="28"/>
          <w:lang w:bidi="ru-RU"/>
        </w:rPr>
        <w:t xml:space="preserve">указанного </w:t>
      </w:r>
      <w:r w:rsidRPr="00EF4F68">
        <w:rPr>
          <w:color w:val="000000"/>
          <w:sz w:val="28"/>
          <w:szCs w:val="28"/>
          <w:lang w:bidi="ru-RU"/>
        </w:rPr>
        <w:t>мобильного телефона</w:t>
      </w:r>
      <w:r w:rsidR="00414C8C">
        <w:rPr>
          <w:color w:val="000000"/>
          <w:sz w:val="28"/>
          <w:szCs w:val="28"/>
          <w:lang w:bidi="ru-RU"/>
        </w:rPr>
        <w:t>.</w:t>
      </w:r>
      <w:r w:rsidRPr="00EF4F68">
        <w:rPr>
          <w:color w:val="000000"/>
          <w:sz w:val="28"/>
          <w:szCs w:val="28"/>
          <w:lang w:bidi="ru-RU"/>
        </w:rPr>
        <w:t xml:space="preserve"> </w:t>
      </w:r>
      <w:r w:rsidRPr="00414C8C" w:rsidR="00414C8C">
        <w:rPr>
          <w:sz w:val="28"/>
          <w:szCs w:val="28"/>
          <w:lang w:bidi="ru-RU"/>
        </w:rPr>
        <w:t>Н</w:t>
      </w:r>
      <w:r w:rsidRPr="00EF4F68">
        <w:rPr>
          <w:color w:val="000000"/>
          <w:sz w:val="28"/>
          <w:szCs w:val="28"/>
          <w:lang w:bidi="ru-RU"/>
        </w:rPr>
        <w:t>езамедлительно реализуя свой внезапно возникший умысел</w:t>
      </w:r>
      <w:r w:rsidR="00414C8C">
        <w:rPr>
          <w:color w:val="000000"/>
          <w:sz w:val="28"/>
          <w:szCs w:val="28"/>
          <w:lang w:bidi="ru-RU"/>
        </w:rPr>
        <w:t>,</w:t>
      </w:r>
      <w:r w:rsidRPr="00EF4F68">
        <w:rPr>
          <w:color w:val="000000"/>
          <w:sz w:val="28"/>
          <w:szCs w:val="28"/>
          <w:lang w:bidi="ru-RU"/>
        </w:rPr>
        <w:t xml:space="preserve"> </w:t>
      </w:r>
      <w:r w:rsidRPr="00EF4F68">
        <w:rPr>
          <w:color w:val="000000"/>
          <w:sz w:val="28"/>
          <w:szCs w:val="28"/>
          <w:lang w:bidi="ru-RU"/>
        </w:rPr>
        <w:t>Аблязизов</w:t>
      </w:r>
      <w:r w:rsidRPr="00EF4F68">
        <w:rPr>
          <w:color w:val="000000"/>
          <w:sz w:val="28"/>
          <w:szCs w:val="28"/>
          <w:lang w:bidi="ru-RU"/>
        </w:rPr>
        <w:t xml:space="preserve"> С.А.</w:t>
      </w:r>
      <w:r w:rsidR="00414C8C">
        <w:rPr>
          <w:color w:val="000000"/>
          <w:sz w:val="28"/>
          <w:szCs w:val="28"/>
          <w:lang w:bidi="ru-RU"/>
        </w:rPr>
        <w:t>,</w:t>
      </w:r>
      <w:r w:rsidRPr="00EF4F68">
        <w:rPr>
          <w:color w:val="000000"/>
          <w:sz w:val="28"/>
          <w:szCs w:val="28"/>
          <w:lang w:bidi="ru-RU"/>
        </w:rPr>
        <w:t xml:space="preserve"> действуя умышлено и противоправно, из корыстных побуждений, путем сокрытия сведений о местонахождении утерянного имущества с целью его дальнейше</w:t>
      </w:r>
      <w:r w:rsidR="00414C8C">
        <w:rPr>
          <w:color w:val="000000"/>
          <w:sz w:val="28"/>
          <w:szCs w:val="28"/>
          <w:lang w:bidi="ru-RU"/>
        </w:rPr>
        <w:t>го обращения в свою пользу, взял</w:t>
      </w:r>
      <w:r w:rsidRPr="00EF4F68">
        <w:rPr>
          <w:color w:val="000000"/>
          <w:sz w:val="28"/>
          <w:szCs w:val="28"/>
          <w:lang w:bidi="ru-RU"/>
        </w:rPr>
        <w:t xml:space="preserve"> найденный мобильный телефон</w:t>
      </w:r>
      <w:r w:rsidR="00414C8C">
        <w:rPr>
          <w:color w:val="000000"/>
          <w:sz w:val="28"/>
          <w:szCs w:val="28"/>
          <w:lang w:bidi="ru-RU"/>
        </w:rPr>
        <w:t xml:space="preserve"> и</w:t>
      </w:r>
      <w:r w:rsidRPr="00EF4F68">
        <w:rPr>
          <w:color w:val="000000"/>
          <w:sz w:val="28"/>
          <w:szCs w:val="28"/>
          <w:lang w:bidi="ru-RU"/>
        </w:rPr>
        <w:t xml:space="preserve"> положил его в карман надетой на себя куртки. При этом </w:t>
      </w:r>
      <w:r w:rsidRPr="00EF4F68">
        <w:rPr>
          <w:color w:val="000000"/>
          <w:sz w:val="28"/>
          <w:szCs w:val="28"/>
          <w:lang w:bidi="ru-RU"/>
        </w:rPr>
        <w:t>Аблязизов</w:t>
      </w:r>
      <w:r w:rsidRPr="00EF4F68">
        <w:rPr>
          <w:color w:val="000000"/>
          <w:sz w:val="28"/>
          <w:szCs w:val="28"/>
          <w:lang w:bidi="ru-RU"/>
        </w:rPr>
        <w:t xml:space="preserve"> С.А.</w:t>
      </w:r>
      <w:r w:rsidR="00414C8C">
        <w:rPr>
          <w:color w:val="000000"/>
          <w:sz w:val="28"/>
          <w:szCs w:val="28"/>
          <w:lang w:bidi="ru-RU"/>
        </w:rPr>
        <w:t>,</w:t>
      </w:r>
      <w:r w:rsidRPr="00EF4F68">
        <w:rPr>
          <w:color w:val="000000"/>
          <w:sz w:val="28"/>
          <w:szCs w:val="28"/>
          <w:lang w:bidi="ru-RU"/>
        </w:rPr>
        <w:t xml:space="preserve"> не имея намерений возвратить мобильный телефон владельцу, предпринял меры по устранению возможности его нахождения владельцем, а именно выключил мобильный телефон, тем самым похитив его. </w:t>
      </w:r>
      <w:r w:rsidR="00414C8C">
        <w:rPr>
          <w:color w:val="000000"/>
          <w:sz w:val="28"/>
          <w:szCs w:val="28"/>
          <w:lang w:bidi="ru-RU"/>
        </w:rPr>
        <w:t>С</w:t>
      </w:r>
      <w:r w:rsidRPr="00EF4F68">
        <w:rPr>
          <w:color w:val="000000"/>
          <w:sz w:val="28"/>
          <w:szCs w:val="28"/>
          <w:lang w:bidi="ru-RU"/>
        </w:rPr>
        <w:t xml:space="preserve"> похищенным </w:t>
      </w:r>
      <w:r w:rsidRPr="00EF4F68" w:rsidR="00414C8C">
        <w:rPr>
          <w:color w:val="000000"/>
          <w:sz w:val="28"/>
          <w:szCs w:val="28"/>
          <w:lang w:bidi="ru-RU"/>
        </w:rPr>
        <w:t>Аблязизов</w:t>
      </w:r>
      <w:r w:rsidRPr="00EF4F68" w:rsidR="00414C8C">
        <w:rPr>
          <w:color w:val="000000"/>
          <w:sz w:val="28"/>
          <w:szCs w:val="28"/>
          <w:lang w:bidi="ru-RU"/>
        </w:rPr>
        <w:t xml:space="preserve"> С.А. </w:t>
      </w:r>
      <w:r w:rsidRPr="00EF4F68">
        <w:rPr>
          <w:color w:val="000000"/>
          <w:sz w:val="28"/>
          <w:szCs w:val="28"/>
          <w:lang w:bidi="ru-RU"/>
        </w:rPr>
        <w:t xml:space="preserve">с места совершения преступления скрылся, распорядившись </w:t>
      </w:r>
      <w:r w:rsidR="00414C8C">
        <w:rPr>
          <w:color w:val="000000"/>
          <w:sz w:val="28"/>
          <w:szCs w:val="28"/>
          <w:lang w:bidi="ru-RU"/>
        </w:rPr>
        <w:t xml:space="preserve">телефоном </w:t>
      </w:r>
      <w:r w:rsidRPr="00EF4F68">
        <w:rPr>
          <w:color w:val="000000"/>
          <w:sz w:val="28"/>
          <w:szCs w:val="28"/>
          <w:lang w:bidi="ru-RU"/>
        </w:rPr>
        <w:t xml:space="preserve">по собственному усмотрению, причинив тем самым </w:t>
      </w:r>
      <w:r w:rsidRPr="00EF4F68">
        <w:rPr>
          <w:color w:val="000000"/>
          <w:sz w:val="28"/>
          <w:szCs w:val="28"/>
          <w:lang w:bidi="ru-RU"/>
        </w:rPr>
        <w:t>Куртаеву</w:t>
      </w:r>
      <w:r w:rsidRPr="00EF4F68">
        <w:rPr>
          <w:color w:val="000000"/>
          <w:sz w:val="28"/>
          <w:szCs w:val="28"/>
          <w:lang w:bidi="ru-RU"/>
        </w:rPr>
        <w:t xml:space="preserve"> А.М. </w:t>
      </w:r>
      <w:r w:rsidRPr="00EF4F68">
        <w:rPr>
          <w:color w:val="000000"/>
          <w:sz w:val="28"/>
          <w:szCs w:val="28"/>
          <w:lang w:bidi="ru-RU"/>
        </w:rPr>
        <w:t>незначительный материальный ущерб на сумму 5 000 рублей 00 копеек</w:t>
      </w:r>
      <w:r w:rsidR="00414C8C">
        <w:rPr>
          <w:color w:val="000000"/>
          <w:sz w:val="28"/>
          <w:szCs w:val="28"/>
          <w:lang w:bidi="ru-RU"/>
        </w:rPr>
        <w:t>.</w:t>
      </w:r>
    </w:p>
    <w:p w:rsidR="00EF4F68" w:rsidRPr="00CF2854" w:rsidP="00EF4F68">
      <w:pPr>
        <w:ind w:firstLine="567"/>
        <w:jc w:val="both"/>
        <w:rPr>
          <w:color w:val="000000"/>
          <w:sz w:val="28"/>
          <w:szCs w:val="28"/>
        </w:rPr>
      </w:pPr>
      <w:r w:rsidRPr="00CF2854">
        <w:rPr>
          <w:color w:val="000000"/>
          <w:sz w:val="28"/>
          <w:szCs w:val="28"/>
        </w:rPr>
        <w:t xml:space="preserve">В судебном заседании подсудимый согласился с предъявленным  обвинением, вину признал полностью, в содеянном чистосердечно раскаялся, подтвердил  изложенные в обвинительном </w:t>
      </w:r>
      <w:r w:rsidR="00D15B4D">
        <w:rPr>
          <w:color w:val="000000"/>
          <w:sz w:val="28"/>
          <w:szCs w:val="28"/>
        </w:rPr>
        <w:t>постановлении</w:t>
      </w:r>
      <w:r w:rsidRPr="00CF2854">
        <w:rPr>
          <w:color w:val="000000"/>
          <w:sz w:val="28"/>
          <w:szCs w:val="28"/>
        </w:rPr>
        <w:t xml:space="preserve"> обстоятельства.</w:t>
      </w:r>
    </w:p>
    <w:p w:rsidR="00EF4F68" w:rsidP="00EF4F68">
      <w:pPr>
        <w:ind w:firstLine="567"/>
        <w:jc w:val="both"/>
        <w:rPr>
          <w:color w:val="000000"/>
          <w:sz w:val="28"/>
          <w:szCs w:val="28"/>
        </w:rPr>
      </w:pPr>
      <w:r w:rsidRPr="00697A07">
        <w:rPr>
          <w:color w:val="000000"/>
          <w:sz w:val="28"/>
          <w:szCs w:val="28"/>
        </w:rPr>
        <w:t>Обвинение, с которым согласился подсудимый, обоснованно и подтверждается доказа</w:t>
      </w:r>
      <w:r>
        <w:rPr>
          <w:color w:val="000000"/>
          <w:sz w:val="28"/>
          <w:szCs w:val="28"/>
        </w:rPr>
        <w:t>тельствами, собранными по делу.</w:t>
      </w:r>
    </w:p>
    <w:p w:rsidR="00EF4F68" w:rsidRPr="006735A7" w:rsidP="00EF4F68">
      <w:pPr>
        <w:autoSpaceDE w:val="0"/>
        <w:autoSpaceDN w:val="0"/>
        <w:adjustRightInd w:val="0"/>
        <w:ind w:firstLine="567"/>
        <w:jc w:val="both"/>
        <w:rPr>
          <w:rFonts w:eastAsia="Calibri"/>
          <w:sz w:val="28"/>
          <w:szCs w:val="28"/>
        </w:rPr>
      </w:pPr>
      <w:r w:rsidRPr="006735A7">
        <w:rPr>
          <w:rFonts w:eastAsia="Calibri"/>
          <w:sz w:val="28"/>
          <w:szCs w:val="28"/>
        </w:rPr>
        <w:t xml:space="preserve">Действия </w:t>
      </w:r>
      <w:r>
        <w:rPr>
          <w:color w:val="000000"/>
          <w:sz w:val="28"/>
          <w:szCs w:val="28"/>
          <w:lang w:bidi="ru-RU"/>
        </w:rPr>
        <w:t>Аблязизова</w:t>
      </w:r>
      <w:r>
        <w:rPr>
          <w:color w:val="000000"/>
          <w:sz w:val="28"/>
          <w:szCs w:val="28"/>
          <w:lang w:bidi="ru-RU"/>
        </w:rPr>
        <w:t xml:space="preserve"> С.А.</w:t>
      </w:r>
      <w:r w:rsidRPr="00D8051C">
        <w:rPr>
          <w:sz w:val="28"/>
          <w:szCs w:val="28"/>
        </w:rPr>
        <w:t xml:space="preserve"> </w:t>
      </w:r>
      <w:r w:rsidR="00414C8C">
        <w:rPr>
          <w:sz w:val="28"/>
          <w:szCs w:val="28"/>
        </w:rPr>
        <w:t>правильно</w:t>
      </w:r>
      <w:r w:rsidRPr="006735A7">
        <w:rPr>
          <w:rFonts w:eastAsia="Calibri"/>
          <w:sz w:val="28"/>
          <w:szCs w:val="28"/>
        </w:rPr>
        <w:t xml:space="preserve"> квалифицир</w:t>
      </w:r>
      <w:r w:rsidR="00414C8C">
        <w:rPr>
          <w:rFonts w:eastAsia="Calibri"/>
          <w:sz w:val="28"/>
          <w:szCs w:val="28"/>
        </w:rPr>
        <w:t>ованы</w:t>
      </w:r>
      <w:r w:rsidRPr="006735A7">
        <w:rPr>
          <w:rFonts w:eastAsia="Calibri"/>
          <w:sz w:val="28"/>
          <w:szCs w:val="28"/>
        </w:rPr>
        <w:t xml:space="preserve"> по ч.1 ст.158 УК РФ как кража, то есть тайное хищение чужого имущества.</w:t>
      </w:r>
    </w:p>
    <w:p w:rsidR="00EF4F68" w:rsidP="00EF4F68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Потерпевшим</w:t>
      </w:r>
      <w:r>
        <w:rPr>
          <w:color w:val="000000"/>
          <w:sz w:val="28"/>
          <w:szCs w:val="28"/>
          <w:lang w:bidi="ru-RU"/>
        </w:rPr>
        <w:t xml:space="preserve"> </w:t>
      </w:r>
      <w:r>
        <w:rPr>
          <w:color w:val="000000"/>
          <w:sz w:val="28"/>
          <w:szCs w:val="28"/>
          <w:lang w:bidi="ru-RU"/>
        </w:rPr>
        <w:t>Куртаев</w:t>
      </w:r>
      <w:r>
        <w:rPr>
          <w:color w:val="000000"/>
          <w:sz w:val="28"/>
          <w:szCs w:val="28"/>
          <w:lang w:bidi="ru-RU"/>
        </w:rPr>
        <w:t>ым</w:t>
      </w:r>
      <w:r>
        <w:rPr>
          <w:color w:val="000000"/>
          <w:sz w:val="28"/>
          <w:szCs w:val="28"/>
          <w:lang w:bidi="ru-RU"/>
        </w:rPr>
        <w:t xml:space="preserve"> А.М. </w:t>
      </w:r>
      <w:r>
        <w:rPr>
          <w:color w:val="000000"/>
          <w:sz w:val="28"/>
          <w:szCs w:val="28"/>
          <w:lang w:bidi="ru-RU"/>
        </w:rPr>
        <w:t>заявлено</w:t>
      </w:r>
      <w:r>
        <w:rPr>
          <w:sz w:val="28"/>
          <w:szCs w:val="28"/>
        </w:rPr>
        <w:t xml:space="preserve"> ходатайство о прекращении уголовного дела в отношении подсудимого </w:t>
      </w:r>
      <w:r>
        <w:rPr>
          <w:color w:val="000000"/>
          <w:sz w:val="28"/>
          <w:szCs w:val="28"/>
          <w:lang w:bidi="ru-RU"/>
        </w:rPr>
        <w:t>Аблязизова</w:t>
      </w:r>
      <w:r>
        <w:rPr>
          <w:color w:val="000000"/>
          <w:sz w:val="28"/>
          <w:szCs w:val="28"/>
          <w:lang w:bidi="ru-RU"/>
        </w:rPr>
        <w:t xml:space="preserve"> С.А. </w:t>
      </w:r>
      <w:r>
        <w:rPr>
          <w:sz w:val="28"/>
          <w:szCs w:val="28"/>
        </w:rPr>
        <w:t xml:space="preserve">в связи с тем, что с подсудимым он  примирился, </w:t>
      </w:r>
      <w:r>
        <w:rPr>
          <w:color w:val="000000"/>
          <w:sz w:val="28"/>
          <w:szCs w:val="28"/>
          <w:lang w:bidi="ru-RU"/>
        </w:rPr>
        <w:t>Аблязизов</w:t>
      </w:r>
      <w:r>
        <w:rPr>
          <w:color w:val="000000"/>
          <w:sz w:val="28"/>
          <w:szCs w:val="28"/>
          <w:lang w:bidi="ru-RU"/>
        </w:rPr>
        <w:t xml:space="preserve"> С.А. </w:t>
      </w:r>
      <w:r>
        <w:rPr>
          <w:sz w:val="28"/>
          <w:szCs w:val="28"/>
        </w:rPr>
        <w:t>загладил свою вину: возместил ущерб и принес извинения</w:t>
      </w:r>
      <w:r>
        <w:rPr>
          <w:sz w:val="28"/>
          <w:szCs w:val="28"/>
        </w:rPr>
        <w:t>, что является для потерпевшего достаточным</w:t>
      </w:r>
      <w:r>
        <w:rPr>
          <w:sz w:val="28"/>
          <w:szCs w:val="28"/>
        </w:rPr>
        <w:t xml:space="preserve">. Каких-либо претензий материального и морального характера к подсудимому </w:t>
      </w:r>
      <w:r>
        <w:rPr>
          <w:sz w:val="28"/>
          <w:szCs w:val="28"/>
        </w:rPr>
        <w:t xml:space="preserve">он </w:t>
      </w:r>
      <w:r>
        <w:rPr>
          <w:sz w:val="28"/>
          <w:szCs w:val="28"/>
        </w:rPr>
        <w:t xml:space="preserve">не имеет. </w:t>
      </w:r>
    </w:p>
    <w:p w:rsidR="00EF4F68" w:rsidP="00EF4F68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Адвокат </w:t>
      </w:r>
      <w:r>
        <w:rPr>
          <w:sz w:val="28"/>
          <w:szCs w:val="28"/>
        </w:rPr>
        <w:t>Цыбульникова</w:t>
      </w:r>
      <w:r>
        <w:rPr>
          <w:sz w:val="28"/>
          <w:szCs w:val="28"/>
        </w:rPr>
        <w:t xml:space="preserve"> С.А., защищающая интересы подсудимого на основании ордера, в судебном заседании также заявила ходатайство </w:t>
      </w:r>
      <w:r>
        <w:rPr>
          <w:sz w:val="28"/>
          <w:szCs w:val="28"/>
          <w:lang w:eastAsia="zh-CN"/>
        </w:rPr>
        <w:t xml:space="preserve">о </w:t>
      </w:r>
      <w:r>
        <w:rPr>
          <w:sz w:val="28"/>
          <w:szCs w:val="28"/>
        </w:rPr>
        <w:t>прекращении уголовного дела в связи с примирением подсудимого с потерпевшим. Просил</w:t>
      </w:r>
      <w:r w:rsidR="00B85A55">
        <w:rPr>
          <w:sz w:val="28"/>
          <w:szCs w:val="28"/>
        </w:rPr>
        <w:t>а</w:t>
      </w:r>
      <w:r>
        <w:rPr>
          <w:sz w:val="28"/>
          <w:szCs w:val="28"/>
        </w:rPr>
        <w:t xml:space="preserve"> производство по делу прекратить, освободив </w:t>
      </w:r>
      <w:r>
        <w:rPr>
          <w:color w:val="000000"/>
          <w:sz w:val="28"/>
          <w:szCs w:val="28"/>
          <w:lang w:bidi="ru-RU"/>
        </w:rPr>
        <w:t>Аблязизова</w:t>
      </w:r>
      <w:r>
        <w:rPr>
          <w:color w:val="000000"/>
          <w:sz w:val="28"/>
          <w:szCs w:val="28"/>
          <w:lang w:bidi="ru-RU"/>
        </w:rPr>
        <w:t xml:space="preserve"> С.А. </w:t>
      </w:r>
      <w:r>
        <w:rPr>
          <w:sz w:val="28"/>
          <w:szCs w:val="28"/>
        </w:rPr>
        <w:t xml:space="preserve">от уголовной ответственности. </w:t>
      </w:r>
    </w:p>
    <w:p w:rsidR="00EF4F68" w:rsidP="00EF4F68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Адвокат </w:t>
      </w:r>
      <w:r>
        <w:rPr>
          <w:sz w:val="28"/>
          <w:szCs w:val="28"/>
        </w:rPr>
        <w:t>Панич</w:t>
      </w:r>
      <w:r>
        <w:rPr>
          <w:sz w:val="28"/>
          <w:szCs w:val="28"/>
        </w:rPr>
        <w:t xml:space="preserve"> С.А., защищающ</w:t>
      </w:r>
      <w:r w:rsidR="00B85A55">
        <w:rPr>
          <w:sz w:val="28"/>
          <w:szCs w:val="28"/>
        </w:rPr>
        <w:t>ий</w:t>
      </w:r>
      <w:r>
        <w:rPr>
          <w:sz w:val="28"/>
          <w:szCs w:val="28"/>
        </w:rPr>
        <w:t xml:space="preserve"> интересы подсудимого по соглашению, в судебном заседании также заявил ходатайство </w:t>
      </w:r>
      <w:r>
        <w:rPr>
          <w:sz w:val="28"/>
          <w:szCs w:val="28"/>
          <w:lang w:eastAsia="zh-CN"/>
        </w:rPr>
        <w:t xml:space="preserve">о </w:t>
      </w:r>
      <w:r>
        <w:rPr>
          <w:sz w:val="28"/>
          <w:szCs w:val="28"/>
        </w:rPr>
        <w:t xml:space="preserve">прекращении уголовного дела в связи с примирением подсудимого с потерпевшим. Просил производство по делу прекратить, освободив </w:t>
      </w:r>
      <w:r>
        <w:rPr>
          <w:color w:val="000000"/>
          <w:sz w:val="28"/>
          <w:szCs w:val="28"/>
          <w:lang w:bidi="ru-RU"/>
        </w:rPr>
        <w:t>Аблязизова</w:t>
      </w:r>
      <w:r>
        <w:rPr>
          <w:color w:val="000000"/>
          <w:sz w:val="28"/>
          <w:szCs w:val="28"/>
          <w:lang w:bidi="ru-RU"/>
        </w:rPr>
        <w:t xml:space="preserve"> С.А. </w:t>
      </w:r>
      <w:r>
        <w:rPr>
          <w:sz w:val="28"/>
          <w:szCs w:val="28"/>
        </w:rPr>
        <w:t xml:space="preserve">от уголовной ответственности. </w:t>
      </w:r>
    </w:p>
    <w:p w:rsidR="00EF4F68" w:rsidP="00EF4F68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В судебном заседании п</w:t>
      </w:r>
      <w:r w:rsidRPr="004142A4">
        <w:rPr>
          <w:sz w:val="28"/>
          <w:szCs w:val="28"/>
        </w:rPr>
        <w:t>одсудим</w:t>
      </w:r>
      <w:r>
        <w:rPr>
          <w:sz w:val="28"/>
          <w:szCs w:val="28"/>
        </w:rPr>
        <w:t xml:space="preserve">ый </w:t>
      </w:r>
      <w:r>
        <w:rPr>
          <w:color w:val="000000"/>
          <w:sz w:val="28"/>
          <w:szCs w:val="28"/>
          <w:lang w:bidi="ru-RU"/>
        </w:rPr>
        <w:t>Аблязизов</w:t>
      </w:r>
      <w:r>
        <w:rPr>
          <w:color w:val="000000"/>
          <w:sz w:val="28"/>
          <w:szCs w:val="28"/>
          <w:lang w:bidi="ru-RU"/>
        </w:rPr>
        <w:t xml:space="preserve"> С.А. </w:t>
      </w:r>
      <w:r>
        <w:rPr>
          <w:sz w:val="28"/>
          <w:szCs w:val="28"/>
        </w:rPr>
        <w:t>выразил свое согласие на прекращение</w:t>
      </w:r>
      <w:r w:rsidRPr="004142A4">
        <w:rPr>
          <w:sz w:val="28"/>
          <w:szCs w:val="28"/>
        </w:rPr>
        <w:t xml:space="preserve"> уголовного дела </w:t>
      </w:r>
      <w:r>
        <w:rPr>
          <w:sz w:val="28"/>
          <w:szCs w:val="28"/>
        </w:rPr>
        <w:t>в связи с примирением с потерпевшим, пояснив, что иных оснований для прекращения уголовного дела не имеется</w:t>
      </w:r>
      <w:r w:rsidRPr="004142A4">
        <w:rPr>
          <w:sz w:val="28"/>
          <w:szCs w:val="28"/>
        </w:rPr>
        <w:t>, также просил</w:t>
      </w:r>
      <w:r>
        <w:rPr>
          <w:sz w:val="28"/>
          <w:szCs w:val="28"/>
        </w:rPr>
        <w:t xml:space="preserve"> суд прекратить в отношении него </w:t>
      </w:r>
      <w:r w:rsidRPr="004142A4">
        <w:rPr>
          <w:sz w:val="28"/>
          <w:szCs w:val="28"/>
        </w:rPr>
        <w:t>уголовное дело в связи с примирением с потерпевш</w:t>
      </w:r>
      <w:r>
        <w:rPr>
          <w:sz w:val="28"/>
          <w:szCs w:val="28"/>
        </w:rPr>
        <w:t>им, пояснив, что возместил ущерб в полном объеме, принес свои извинения потерпевшему.</w:t>
      </w:r>
    </w:p>
    <w:p w:rsidR="00EF4F68" w:rsidRPr="004142A4" w:rsidP="00EF4F68">
      <w:pPr>
        <w:ind w:firstLine="567"/>
        <w:jc w:val="both"/>
        <w:rPr>
          <w:sz w:val="28"/>
          <w:szCs w:val="28"/>
        </w:rPr>
      </w:pPr>
      <w:r w:rsidRPr="0022479E">
        <w:rPr>
          <w:sz w:val="28"/>
          <w:szCs w:val="28"/>
        </w:rPr>
        <w:t xml:space="preserve">Правовые последствия прекращения дела, основания его прекращения и право </w:t>
      </w:r>
      <w:r w:rsidRPr="0022479E">
        <w:rPr>
          <w:sz w:val="28"/>
          <w:szCs w:val="28"/>
        </w:rPr>
        <w:t>возражать против прекращения</w:t>
      </w:r>
      <w:r>
        <w:rPr>
          <w:sz w:val="28"/>
          <w:szCs w:val="28"/>
        </w:rPr>
        <w:t xml:space="preserve"> разъяснены и понятны подсудимому</w:t>
      </w:r>
      <w:r w:rsidRPr="0022479E">
        <w:rPr>
          <w:sz w:val="28"/>
          <w:szCs w:val="28"/>
        </w:rPr>
        <w:t>.</w:t>
      </w:r>
    </w:p>
    <w:p w:rsidR="00EF4F68" w:rsidP="00EF4F68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Представитель государственного обвинения в судебном заседании не возражал против прекращения уголовного дела и против освобождения от уголовной ответственности подсудимого</w:t>
      </w:r>
      <w:r w:rsidRPr="00CE4346">
        <w:rPr>
          <w:sz w:val="28"/>
          <w:szCs w:val="28"/>
          <w:lang w:eastAsia="zh-CN"/>
        </w:rPr>
        <w:t xml:space="preserve"> </w:t>
      </w:r>
      <w:r>
        <w:rPr>
          <w:color w:val="000000"/>
          <w:sz w:val="28"/>
          <w:szCs w:val="28"/>
          <w:lang w:bidi="ru-RU"/>
        </w:rPr>
        <w:t>Аблязизова</w:t>
      </w:r>
      <w:r>
        <w:rPr>
          <w:color w:val="000000"/>
          <w:sz w:val="28"/>
          <w:szCs w:val="28"/>
          <w:lang w:bidi="ru-RU"/>
        </w:rPr>
        <w:t xml:space="preserve"> С.А. </w:t>
      </w:r>
      <w:r>
        <w:rPr>
          <w:sz w:val="28"/>
          <w:szCs w:val="28"/>
        </w:rPr>
        <w:t>в связи с примирением последнего с потерпевшим.</w:t>
      </w:r>
    </w:p>
    <w:p w:rsidR="00EF4F68" w:rsidP="00EF4F68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Мировой судья, заслушав мнение участников судебного заседания,  исследовав материалы дела, считает, что ходатайство </w:t>
      </w:r>
      <w:r>
        <w:rPr>
          <w:rFonts w:eastAsia="Calibri"/>
          <w:sz w:val="28"/>
          <w:szCs w:val="28"/>
          <w:lang w:eastAsia="zh-CN"/>
        </w:rPr>
        <w:t xml:space="preserve">потерпевшего </w:t>
      </w:r>
      <w:r>
        <w:rPr>
          <w:sz w:val="28"/>
          <w:szCs w:val="28"/>
        </w:rPr>
        <w:t xml:space="preserve">подлежит удовлетворению по следующим основаниям. </w:t>
      </w:r>
    </w:p>
    <w:p w:rsidR="00EF4F68" w:rsidRPr="00626A88" w:rsidP="00EF4F68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Согласно ст.76 УК РФ лицо, впервые совершившее преступление небольшой или средней тяжести, может быть освобождено от уголовной ответственности, если оно примирилось с потерпевшим и загладило причиненный потерпевшему вред.</w:t>
      </w:r>
    </w:p>
    <w:p w:rsidR="00EF4F68" w:rsidP="00EF4F68">
      <w:pPr>
        <w:ind w:firstLine="567"/>
        <w:jc w:val="both"/>
        <w:rPr>
          <w:sz w:val="28"/>
          <w:szCs w:val="28"/>
        </w:rPr>
      </w:pPr>
      <w:r w:rsidRPr="004142A4">
        <w:rPr>
          <w:sz w:val="28"/>
          <w:szCs w:val="28"/>
        </w:rPr>
        <w:t xml:space="preserve">В соответствии со ст.25 УПК РФ суд вправе на основании заявления потерпевшего прекратить уголовное дело в отношении лица подозреваемого или обвиняемого в совершении преступления небольшой или средней тяжести, </w:t>
      </w:r>
      <w:r w:rsidRPr="004142A4">
        <w:rPr>
          <w:sz w:val="28"/>
          <w:szCs w:val="28"/>
        </w:rPr>
        <w:t>в случаях, предусмотренных ст.76 УК РФ, если это лицо примирилось с потерпевшим и загладило причиненный ему вред.</w:t>
      </w:r>
    </w:p>
    <w:p w:rsidR="00EF4F68" w:rsidRPr="00494BB6" w:rsidP="00EF4F68">
      <w:pPr>
        <w:ind w:firstLine="567"/>
        <w:jc w:val="both"/>
        <w:rPr>
          <w:sz w:val="28"/>
          <w:szCs w:val="28"/>
        </w:rPr>
      </w:pPr>
      <w:r w:rsidRPr="00494BB6">
        <w:rPr>
          <w:sz w:val="28"/>
          <w:szCs w:val="28"/>
        </w:rPr>
        <w:t>Согласно п.32 Постановления Пленума Верховного Суда РФ от 29 июня 2010 года за №17</w:t>
      </w:r>
      <w:r>
        <w:rPr>
          <w:sz w:val="28"/>
          <w:szCs w:val="28"/>
        </w:rPr>
        <w:t xml:space="preserve"> «</w:t>
      </w:r>
      <w:r w:rsidRPr="000718E6">
        <w:rPr>
          <w:sz w:val="28"/>
          <w:szCs w:val="28"/>
        </w:rPr>
        <w:t xml:space="preserve">О </w:t>
      </w:r>
      <w:r>
        <w:rPr>
          <w:sz w:val="28"/>
          <w:szCs w:val="28"/>
        </w:rPr>
        <w:t>практике применения судами норм, регламентирующих участие потерпевшего в уголовном судопроизводстве», в</w:t>
      </w:r>
      <w:r w:rsidRPr="00494BB6">
        <w:rPr>
          <w:sz w:val="28"/>
          <w:szCs w:val="28"/>
        </w:rPr>
        <w:t xml:space="preserve"> соответствии с положениями статьи 25 УПК РФ и статьи 76 УК РФ</w:t>
      </w:r>
      <w:r>
        <w:rPr>
          <w:sz w:val="28"/>
          <w:szCs w:val="28"/>
        </w:rPr>
        <w:t>,</w:t>
      </w:r>
      <w:r w:rsidRPr="00494BB6">
        <w:rPr>
          <w:sz w:val="28"/>
          <w:szCs w:val="28"/>
        </w:rPr>
        <w:t xml:space="preserve"> по делам публичного и </w:t>
      </w:r>
      <w:r w:rsidRPr="00494BB6">
        <w:rPr>
          <w:sz w:val="28"/>
          <w:szCs w:val="28"/>
        </w:rPr>
        <w:t>частно</w:t>
      </w:r>
      <w:r w:rsidRPr="00494BB6">
        <w:rPr>
          <w:sz w:val="28"/>
          <w:szCs w:val="28"/>
        </w:rPr>
        <w:t>-публичного обвинения о преступлениях небольшой и средней тяжести обязательными условиями для прекращения уголовного дела являются совершение обвиняемым</w:t>
      </w:r>
      <w:r w:rsidRPr="00494BB6">
        <w:rPr>
          <w:sz w:val="28"/>
          <w:szCs w:val="28"/>
        </w:rPr>
        <w:t xml:space="preserve"> преступления впервые, заявление потерпевшего о примирении с обвиняемым, а также то, что причиненный вред был заглажен. Исходя из этого, суду надлежит всесторонне исследовать характер и степень общественной опасности содеянного, данные о личности подсудимого, иные обстоятельства дела. Принимая решение, необходимо оценить, соответствует ли это целям и задачам защиты прав и законных интересов личности, отвечает ли требованиям справедливости и целям правосудия.</w:t>
      </w:r>
    </w:p>
    <w:p w:rsidR="00EF4F68" w:rsidP="00EF4F68">
      <w:pPr>
        <w:ind w:firstLine="567"/>
        <w:jc w:val="both"/>
        <w:rPr>
          <w:sz w:val="28"/>
          <w:szCs w:val="28"/>
        </w:rPr>
      </w:pPr>
      <w:r w:rsidRPr="004142A4">
        <w:rPr>
          <w:sz w:val="28"/>
          <w:szCs w:val="28"/>
        </w:rPr>
        <w:t>В судебно</w:t>
      </w:r>
      <w:r>
        <w:rPr>
          <w:sz w:val="28"/>
          <w:szCs w:val="28"/>
        </w:rPr>
        <w:t>м</w:t>
      </w:r>
      <w:r w:rsidRPr="004142A4">
        <w:rPr>
          <w:sz w:val="28"/>
          <w:szCs w:val="28"/>
        </w:rPr>
        <w:t xml:space="preserve"> </w:t>
      </w:r>
      <w:r>
        <w:rPr>
          <w:sz w:val="28"/>
          <w:szCs w:val="28"/>
        </w:rPr>
        <w:t>заседании</w:t>
      </w:r>
      <w:r w:rsidRPr="004142A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установлено, что </w:t>
      </w:r>
      <w:r w:rsidRPr="004142A4">
        <w:rPr>
          <w:sz w:val="28"/>
          <w:szCs w:val="28"/>
        </w:rPr>
        <w:t xml:space="preserve">от </w:t>
      </w:r>
      <w:r>
        <w:rPr>
          <w:rFonts w:eastAsia="Calibri"/>
          <w:sz w:val="28"/>
          <w:szCs w:val="28"/>
          <w:lang w:eastAsia="zh-CN"/>
        </w:rPr>
        <w:t xml:space="preserve">потерпевшего  </w:t>
      </w:r>
      <w:r>
        <w:rPr>
          <w:rFonts w:eastAsia="Calibri"/>
          <w:sz w:val="28"/>
          <w:szCs w:val="28"/>
          <w:lang w:eastAsia="zh-CN"/>
        </w:rPr>
        <w:t>Куртаева</w:t>
      </w:r>
      <w:r>
        <w:rPr>
          <w:rFonts w:eastAsia="Calibri"/>
          <w:sz w:val="28"/>
          <w:szCs w:val="28"/>
          <w:lang w:eastAsia="zh-CN"/>
        </w:rPr>
        <w:t xml:space="preserve"> А.М.</w:t>
      </w:r>
      <w:r>
        <w:rPr>
          <w:color w:val="000000"/>
          <w:sz w:val="28"/>
          <w:szCs w:val="28"/>
          <w:lang w:bidi="ru-RU"/>
        </w:rPr>
        <w:t xml:space="preserve"> </w:t>
      </w:r>
      <w:r>
        <w:rPr>
          <w:sz w:val="28"/>
          <w:szCs w:val="28"/>
        </w:rPr>
        <w:t>поступило заявление о прекращении уголовного дела в отношении подсудимого, в связи с примирением.</w:t>
      </w:r>
      <w:r w:rsidRPr="004142A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 заявлении потерпевший указал, что </w:t>
      </w:r>
      <w:r>
        <w:rPr>
          <w:color w:val="000000"/>
          <w:sz w:val="28"/>
          <w:szCs w:val="28"/>
          <w:lang w:bidi="ru-RU"/>
        </w:rPr>
        <w:t>Аблязизов</w:t>
      </w:r>
      <w:r>
        <w:rPr>
          <w:color w:val="000000"/>
          <w:sz w:val="28"/>
          <w:szCs w:val="28"/>
          <w:lang w:bidi="ru-RU"/>
        </w:rPr>
        <w:t xml:space="preserve"> С.А. </w:t>
      </w:r>
      <w:r>
        <w:rPr>
          <w:sz w:val="28"/>
          <w:szCs w:val="28"/>
        </w:rPr>
        <w:t xml:space="preserve">возместил ущерб причиненный преступлением, </w:t>
      </w:r>
      <w:r w:rsidR="00B85A55">
        <w:rPr>
          <w:sz w:val="28"/>
          <w:szCs w:val="28"/>
        </w:rPr>
        <w:t xml:space="preserve">принес свои извинения, </w:t>
      </w:r>
      <w:r>
        <w:rPr>
          <w:sz w:val="28"/>
          <w:szCs w:val="28"/>
        </w:rPr>
        <w:t xml:space="preserve">претензий </w:t>
      </w:r>
      <w:r w:rsidR="00B85A55">
        <w:rPr>
          <w:sz w:val="28"/>
          <w:szCs w:val="28"/>
        </w:rPr>
        <w:t xml:space="preserve">материального и </w:t>
      </w:r>
      <w:r>
        <w:rPr>
          <w:sz w:val="28"/>
          <w:szCs w:val="28"/>
        </w:rPr>
        <w:t xml:space="preserve">морального характера к нему не имеет, просил прекратить производство по делу. Также просил рассмотреть дело в его отсутствие. </w:t>
      </w:r>
    </w:p>
    <w:p w:rsidR="00EF4F68" w:rsidP="00EF4F68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Подсудимый </w:t>
      </w:r>
      <w:r>
        <w:rPr>
          <w:color w:val="000000"/>
          <w:sz w:val="28"/>
          <w:szCs w:val="28"/>
          <w:lang w:bidi="ru-RU"/>
        </w:rPr>
        <w:t>Аблязизов</w:t>
      </w:r>
      <w:r>
        <w:rPr>
          <w:color w:val="000000"/>
          <w:sz w:val="28"/>
          <w:szCs w:val="28"/>
          <w:lang w:bidi="ru-RU"/>
        </w:rPr>
        <w:t xml:space="preserve"> С.А.</w:t>
      </w:r>
      <w:r w:rsidRPr="00D8051C">
        <w:rPr>
          <w:sz w:val="28"/>
          <w:szCs w:val="28"/>
        </w:rPr>
        <w:t xml:space="preserve"> </w:t>
      </w:r>
      <w:r>
        <w:rPr>
          <w:sz w:val="28"/>
          <w:szCs w:val="28"/>
        </w:rPr>
        <w:t>впервые совершил преступление, которое относится к категории преступлений небольшой тяжести, примирился с потерпевшим и загладил свою вину путем возмещения ущерба и принесения извинений потерпевшему.</w:t>
      </w:r>
    </w:p>
    <w:p w:rsidR="00EF4F68" w:rsidP="00EF4F68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Принимая во внимание указанные обстоятельства, исследовав данные о личности подсудимого,  и иные обстоятельства дела, мировой судья приходит к выводу об удовлетворении заявления </w:t>
      </w:r>
      <w:r>
        <w:rPr>
          <w:rFonts w:eastAsia="Calibri"/>
          <w:sz w:val="28"/>
          <w:szCs w:val="28"/>
          <w:lang w:eastAsia="zh-CN"/>
        </w:rPr>
        <w:t xml:space="preserve">потерпевшего </w:t>
      </w:r>
      <w:r>
        <w:rPr>
          <w:rFonts w:eastAsia="Calibri"/>
          <w:sz w:val="28"/>
          <w:szCs w:val="28"/>
          <w:lang w:eastAsia="zh-CN"/>
        </w:rPr>
        <w:t>Куртаева</w:t>
      </w:r>
      <w:r>
        <w:rPr>
          <w:rFonts w:eastAsia="Calibri"/>
          <w:sz w:val="28"/>
          <w:szCs w:val="28"/>
          <w:lang w:eastAsia="zh-CN"/>
        </w:rPr>
        <w:t xml:space="preserve"> А.М.</w:t>
      </w:r>
      <w:r w:rsidRPr="00494BB6">
        <w:rPr>
          <w:sz w:val="28"/>
          <w:szCs w:val="28"/>
        </w:rPr>
        <w:t>, поскольку примирение между подсудим</w:t>
      </w:r>
      <w:r>
        <w:rPr>
          <w:sz w:val="28"/>
          <w:szCs w:val="28"/>
        </w:rPr>
        <w:t xml:space="preserve">ым </w:t>
      </w:r>
      <w:r w:rsidRPr="00494BB6">
        <w:rPr>
          <w:sz w:val="28"/>
          <w:szCs w:val="28"/>
        </w:rPr>
        <w:t>и потерпевш</w:t>
      </w:r>
      <w:r>
        <w:rPr>
          <w:sz w:val="28"/>
          <w:szCs w:val="28"/>
        </w:rPr>
        <w:t xml:space="preserve">им </w:t>
      </w:r>
      <w:r w:rsidRPr="00494BB6">
        <w:rPr>
          <w:sz w:val="28"/>
          <w:szCs w:val="28"/>
        </w:rPr>
        <w:t xml:space="preserve">достигнуто и </w:t>
      </w:r>
      <w:r>
        <w:rPr>
          <w:sz w:val="28"/>
          <w:szCs w:val="28"/>
        </w:rPr>
        <w:t xml:space="preserve">причиненный </w:t>
      </w:r>
      <w:r w:rsidRPr="00494BB6">
        <w:rPr>
          <w:sz w:val="28"/>
          <w:szCs w:val="28"/>
        </w:rPr>
        <w:t xml:space="preserve">вред </w:t>
      </w:r>
      <w:r>
        <w:rPr>
          <w:sz w:val="28"/>
          <w:szCs w:val="28"/>
        </w:rPr>
        <w:t xml:space="preserve">заглажен до судебного заседания; </w:t>
      </w:r>
      <w:r>
        <w:rPr>
          <w:color w:val="000000"/>
          <w:sz w:val="28"/>
          <w:szCs w:val="28"/>
          <w:lang w:bidi="ru-RU"/>
        </w:rPr>
        <w:t>Аблязизов</w:t>
      </w:r>
      <w:r>
        <w:rPr>
          <w:color w:val="000000"/>
          <w:sz w:val="28"/>
          <w:szCs w:val="28"/>
          <w:lang w:bidi="ru-RU"/>
        </w:rPr>
        <w:t xml:space="preserve"> С.А.</w:t>
      </w:r>
      <w:r w:rsidRPr="00D8051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- ранее не судим, характеризуется посредственно, на учете у врача психиатра и нарколога не состоит. </w:t>
      </w:r>
    </w:p>
    <w:p w:rsidR="00EF4F68" w:rsidP="00EF4F68">
      <w:pPr>
        <w:ind w:firstLine="567"/>
        <w:jc w:val="both"/>
        <w:rPr>
          <w:sz w:val="28"/>
          <w:szCs w:val="28"/>
        </w:rPr>
      </w:pPr>
      <w:r w:rsidRPr="00494BB6">
        <w:rPr>
          <w:sz w:val="28"/>
          <w:szCs w:val="28"/>
        </w:rPr>
        <w:t>Для удовлетворения ходатайств</w:t>
      </w:r>
      <w:r>
        <w:rPr>
          <w:sz w:val="28"/>
          <w:szCs w:val="28"/>
        </w:rPr>
        <w:t>а</w:t>
      </w:r>
      <w:r w:rsidRPr="00494BB6">
        <w:rPr>
          <w:sz w:val="28"/>
          <w:szCs w:val="28"/>
        </w:rPr>
        <w:t xml:space="preserve"> имеются юридические и фактические основания. Прекращение уголовного дела за примирением с потерпевш</w:t>
      </w:r>
      <w:r>
        <w:rPr>
          <w:sz w:val="28"/>
          <w:szCs w:val="28"/>
        </w:rPr>
        <w:t xml:space="preserve">им </w:t>
      </w:r>
      <w:r w:rsidRPr="00494BB6">
        <w:rPr>
          <w:sz w:val="28"/>
          <w:szCs w:val="28"/>
        </w:rPr>
        <w:t xml:space="preserve">не противоречит </w:t>
      </w:r>
      <w:r w:rsidRPr="009F34D3">
        <w:rPr>
          <w:sz w:val="28"/>
          <w:szCs w:val="28"/>
        </w:rPr>
        <w:t xml:space="preserve">целям и задачам защиты прав и законных интересов </w:t>
      </w:r>
      <w:r w:rsidRPr="00494BB6">
        <w:rPr>
          <w:sz w:val="28"/>
          <w:szCs w:val="28"/>
        </w:rPr>
        <w:t>потерпевш</w:t>
      </w:r>
      <w:r>
        <w:rPr>
          <w:sz w:val="28"/>
          <w:szCs w:val="28"/>
        </w:rPr>
        <w:t>его</w:t>
      </w:r>
      <w:r w:rsidRPr="009F34D3">
        <w:rPr>
          <w:sz w:val="28"/>
          <w:szCs w:val="28"/>
        </w:rPr>
        <w:t>, отвечает требованиям справедливости и целям правосудия</w:t>
      </w:r>
      <w:r>
        <w:rPr>
          <w:sz w:val="28"/>
          <w:szCs w:val="28"/>
        </w:rPr>
        <w:t>.</w:t>
      </w:r>
      <w:r w:rsidRPr="009F34D3">
        <w:rPr>
          <w:sz w:val="28"/>
          <w:szCs w:val="28"/>
        </w:rPr>
        <w:t xml:space="preserve"> </w:t>
      </w:r>
    </w:p>
    <w:p w:rsidR="00EF4F68" w:rsidP="00EF4F68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Гражданский иск по делу не заявлен.</w:t>
      </w:r>
    </w:p>
    <w:p w:rsidR="00EF4F68" w:rsidP="00EF4F68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Мера пресечения в отношении подсудимого </w:t>
      </w:r>
      <w:r w:rsidR="009E1FBC">
        <w:rPr>
          <w:sz w:val="28"/>
          <w:szCs w:val="28"/>
        </w:rPr>
        <w:t>не избиралась.</w:t>
      </w:r>
    </w:p>
    <w:p w:rsidR="009E1FBC" w:rsidRPr="009E1FBC" w:rsidP="009E1FBC">
      <w:pPr>
        <w:ind w:firstLine="567"/>
        <w:jc w:val="both"/>
        <w:rPr>
          <w:rFonts w:eastAsia="Calibri"/>
          <w:bCs/>
          <w:sz w:val="28"/>
          <w:szCs w:val="28"/>
        </w:rPr>
      </w:pPr>
      <w:r w:rsidRPr="009E1FBC">
        <w:rPr>
          <w:rFonts w:eastAsia="Calibri"/>
          <w:sz w:val="28"/>
          <w:szCs w:val="28"/>
        </w:rPr>
        <w:t xml:space="preserve">Вещественных доказательств </w:t>
      </w:r>
      <w:r w:rsidRPr="009E1FBC">
        <w:rPr>
          <w:color w:val="000000"/>
          <w:sz w:val="28"/>
          <w:szCs w:val="28"/>
          <w:lang w:bidi="ru-RU"/>
        </w:rPr>
        <w:t>по делу не</w:t>
      </w:r>
      <w:r w:rsidR="00340236">
        <w:rPr>
          <w:color w:val="000000"/>
          <w:sz w:val="28"/>
          <w:szCs w:val="28"/>
          <w:lang w:bidi="ru-RU"/>
        </w:rPr>
        <w:t xml:space="preserve"> имеется</w:t>
      </w:r>
      <w:r w:rsidRPr="009E1FBC">
        <w:rPr>
          <w:color w:val="000000"/>
          <w:sz w:val="28"/>
          <w:szCs w:val="28"/>
          <w:lang w:bidi="ru-RU"/>
        </w:rPr>
        <w:t>.</w:t>
      </w:r>
    </w:p>
    <w:p w:rsidR="009E1FBC" w:rsidP="009E1FBC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9E1FBC">
        <w:rPr>
          <w:sz w:val="28"/>
          <w:szCs w:val="28"/>
        </w:rPr>
        <w:t xml:space="preserve">Поскольку адвокат </w:t>
      </w:r>
      <w:r w:rsidRPr="009E1FBC">
        <w:rPr>
          <w:sz w:val="28"/>
          <w:szCs w:val="28"/>
        </w:rPr>
        <w:t>Цыбульникова</w:t>
      </w:r>
      <w:r w:rsidRPr="009E1FBC">
        <w:rPr>
          <w:sz w:val="28"/>
          <w:szCs w:val="28"/>
        </w:rPr>
        <w:t xml:space="preserve"> С.А. принимала участие в уголовном судопроизводстве по назначению, в соответствии со ст. ст. 131, 132 УПК РФ процессуальные издержки подлежат возмещению за счет средств федерального бюджета. </w:t>
      </w:r>
    </w:p>
    <w:p w:rsidR="00EF4F68" w:rsidP="00EF4F68">
      <w:pPr>
        <w:ind w:firstLine="567"/>
        <w:jc w:val="both"/>
        <w:rPr>
          <w:sz w:val="28"/>
          <w:szCs w:val="28"/>
        </w:rPr>
      </w:pPr>
      <w:r w:rsidRPr="00076D56">
        <w:rPr>
          <w:sz w:val="28"/>
          <w:szCs w:val="28"/>
        </w:rPr>
        <w:t>На основании изложенного и руководствуясь ст.ст.25, 254</w:t>
      </w:r>
      <w:r>
        <w:rPr>
          <w:sz w:val="28"/>
          <w:szCs w:val="28"/>
        </w:rPr>
        <w:t>, 316</w:t>
      </w:r>
      <w:r w:rsidRPr="00076D56">
        <w:rPr>
          <w:sz w:val="28"/>
          <w:szCs w:val="28"/>
        </w:rPr>
        <w:t xml:space="preserve"> У</w:t>
      </w:r>
      <w:r>
        <w:rPr>
          <w:sz w:val="28"/>
          <w:szCs w:val="28"/>
        </w:rPr>
        <w:t xml:space="preserve">головно-процессуального кодекса </w:t>
      </w:r>
      <w:r w:rsidRPr="00076D56">
        <w:rPr>
          <w:sz w:val="28"/>
          <w:szCs w:val="28"/>
        </w:rPr>
        <w:t>Р</w:t>
      </w:r>
      <w:r>
        <w:rPr>
          <w:sz w:val="28"/>
          <w:szCs w:val="28"/>
        </w:rPr>
        <w:t xml:space="preserve">оссийской </w:t>
      </w:r>
      <w:r w:rsidRPr="00076D56">
        <w:rPr>
          <w:sz w:val="28"/>
          <w:szCs w:val="28"/>
        </w:rPr>
        <w:t>Ф</w:t>
      </w:r>
      <w:r>
        <w:rPr>
          <w:sz w:val="28"/>
          <w:szCs w:val="28"/>
        </w:rPr>
        <w:t>едерации</w:t>
      </w:r>
      <w:r w:rsidRPr="00076D56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ст.76 Уголовного кодекса </w:t>
      </w:r>
      <w:r w:rsidRPr="00096B68">
        <w:rPr>
          <w:sz w:val="28"/>
          <w:szCs w:val="28"/>
        </w:rPr>
        <w:t>Российской Федерации</w:t>
      </w:r>
      <w:r>
        <w:rPr>
          <w:sz w:val="28"/>
          <w:szCs w:val="28"/>
        </w:rPr>
        <w:t>, мировой судья</w:t>
      </w:r>
    </w:p>
    <w:p w:rsidR="00EF4F68" w:rsidP="00EF4F68">
      <w:pPr>
        <w:ind w:firstLine="567"/>
        <w:jc w:val="center"/>
        <w:rPr>
          <w:sz w:val="28"/>
          <w:szCs w:val="28"/>
        </w:rPr>
      </w:pPr>
    </w:p>
    <w:p w:rsidR="00EF4F68" w:rsidP="00D0234C">
      <w:pPr>
        <w:jc w:val="center"/>
        <w:rPr>
          <w:sz w:val="28"/>
          <w:szCs w:val="28"/>
        </w:rPr>
      </w:pPr>
      <w:r w:rsidRPr="00402C84">
        <w:rPr>
          <w:sz w:val="28"/>
          <w:szCs w:val="28"/>
        </w:rPr>
        <w:t>ПОСТАНОВИЛ:</w:t>
      </w:r>
    </w:p>
    <w:p w:rsidR="00EF4F68" w:rsidP="00EF4F68">
      <w:pPr>
        <w:ind w:firstLine="567"/>
        <w:jc w:val="center"/>
        <w:rPr>
          <w:sz w:val="28"/>
          <w:szCs w:val="28"/>
        </w:rPr>
      </w:pPr>
    </w:p>
    <w:p w:rsidR="00EF4F68" w:rsidP="00EF4F68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Заявление</w:t>
      </w:r>
      <w:r>
        <w:rPr>
          <w:rFonts w:eastAsia="Calibri"/>
          <w:sz w:val="28"/>
          <w:szCs w:val="28"/>
          <w:lang w:eastAsia="zh-CN"/>
        </w:rPr>
        <w:t xml:space="preserve"> потерпевшего </w:t>
      </w:r>
      <w:r w:rsidR="009E1FBC">
        <w:rPr>
          <w:rFonts w:eastAsia="Calibri"/>
          <w:sz w:val="28"/>
          <w:szCs w:val="28"/>
          <w:lang w:eastAsia="zh-CN"/>
        </w:rPr>
        <w:t>Куртаева</w:t>
      </w:r>
      <w:r w:rsidR="009E1FBC">
        <w:rPr>
          <w:rFonts w:eastAsia="Calibri"/>
          <w:sz w:val="28"/>
          <w:szCs w:val="28"/>
          <w:lang w:eastAsia="zh-CN"/>
        </w:rPr>
        <w:t xml:space="preserve"> Али </w:t>
      </w:r>
      <w:r w:rsidR="009E1FBC">
        <w:rPr>
          <w:rFonts w:eastAsia="Calibri"/>
          <w:sz w:val="28"/>
          <w:szCs w:val="28"/>
          <w:lang w:eastAsia="zh-CN"/>
        </w:rPr>
        <w:t>Мусаевича</w:t>
      </w:r>
      <w:r>
        <w:rPr>
          <w:sz w:val="28"/>
          <w:szCs w:val="28"/>
        </w:rPr>
        <w:t xml:space="preserve"> </w:t>
      </w:r>
      <w:r w:rsidRPr="00192459">
        <w:rPr>
          <w:sz w:val="28"/>
          <w:szCs w:val="28"/>
        </w:rPr>
        <w:t>удовлетворить.</w:t>
      </w:r>
    </w:p>
    <w:p w:rsidR="00EF4F68" w:rsidP="00EF4F68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Уголовное дело в отношении </w:t>
      </w:r>
      <w:r w:rsidRPr="00EF4F68" w:rsidR="009E1FBC">
        <w:rPr>
          <w:rFonts w:eastAsia="Calibri"/>
          <w:sz w:val="28"/>
          <w:szCs w:val="28"/>
        </w:rPr>
        <w:t>Аблязизова</w:t>
      </w:r>
      <w:r w:rsidRPr="00EF4F68" w:rsidR="009E1FBC">
        <w:rPr>
          <w:rFonts w:eastAsia="Calibri"/>
          <w:sz w:val="28"/>
          <w:szCs w:val="28"/>
        </w:rPr>
        <w:t xml:space="preserve"> Сулеймана </w:t>
      </w:r>
      <w:r w:rsidRPr="00EF4F68" w:rsidR="009E1FBC">
        <w:rPr>
          <w:rFonts w:eastAsia="Calibri"/>
          <w:sz w:val="28"/>
          <w:szCs w:val="28"/>
        </w:rPr>
        <w:t>Абдурахмановича</w:t>
      </w:r>
      <w:r>
        <w:rPr>
          <w:sz w:val="28"/>
          <w:szCs w:val="28"/>
        </w:rPr>
        <w:t>,</w:t>
      </w:r>
      <w:r>
        <w:rPr>
          <w:b/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обвиняемого в совершении преступления, предусмотренного</w:t>
      </w:r>
      <w:r>
        <w:rPr>
          <w:sz w:val="28"/>
          <w:szCs w:val="28"/>
        </w:rPr>
        <w:t xml:space="preserve"> ч.1</w:t>
      </w:r>
      <w:r w:rsidRPr="00140420">
        <w:rPr>
          <w:sz w:val="28"/>
          <w:szCs w:val="28"/>
        </w:rPr>
        <w:t xml:space="preserve"> ст.</w:t>
      </w:r>
      <w:r>
        <w:rPr>
          <w:sz w:val="28"/>
          <w:szCs w:val="28"/>
        </w:rPr>
        <w:t>158</w:t>
      </w:r>
      <w:r w:rsidRPr="0014042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УК РФ, прекратить и освободить </w:t>
      </w:r>
      <w:r w:rsidRPr="00EF4F68" w:rsidR="009E1FBC">
        <w:rPr>
          <w:rFonts w:eastAsia="Calibri"/>
          <w:sz w:val="28"/>
          <w:szCs w:val="28"/>
        </w:rPr>
        <w:t>Аблязизова</w:t>
      </w:r>
      <w:r w:rsidRPr="00EF4F68" w:rsidR="009E1FBC">
        <w:rPr>
          <w:rFonts w:eastAsia="Calibri"/>
          <w:sz w:val="28"/>
          <w:szCs w:val="28"/>
        </w:rPr>
        <w:t xml:space="preserve"> Сулеймана </w:t>
      </w:r>
      <w:r w:rsidRPr="00EF4F68" w:rsidR="009E1FBC">
        <w:rPr>
          <w:rFonts w:eastAsia="Calibri"/>
          <w:sz w:val="28"/>
          <w:szCs w:val="28"/>
        </w:rPr>
        <w:t>Абдурахмановича</w:t>
      </w:r>
      <w:r w:rsidR="009E1FB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от уголовной ответственности по </w:t>
      </w:r>
      <w:r w:rsidRPr="006A703D">
        <w:rPr>
          <w:sz w:val="28"/>
          <w:szCs w:val="28"/>
        </w:rPr>
        <w:t xml:space="preserve">ч.1 ст.158 </w:t>
      </w:r>
      <w:r>
        <w:rPr>
          <w:sz w:val="28"/>
          <w:szCs w:val="28"/>
        </w:rPr>
        <w:t>УК РФ в связи с примирением с потерпевшим.</w:t>
      </w:r>
    </w:p>
    <w:p w:rsidR="00EF4F68" w:rsidRPr="00B87964" w:rsidP="00EF4F68">
      <w:pPr>
        <w:ind w:firstLine="567"/>
        <w:jc w:val="both"/>
        <w:rPr>
          <w:sz w:val="28"/>
          <w:szCs w:val="28"/>
        </w:rPr>
      </w:pPr>
      <w:r w:rsidRPr="00B87964">
        <w:rPr>
          <w:sz w:val="28"/>
          <w:szCs w:val="28"/>
        </w:rPr>
        <w:t xml:space="preserve">Процессуальные издержки подлежат возмещению за счет средств федерального бюджета. </w:t>
      </w:r>
    </w:p>
    <w:p w:rsidR="00EF4F68" w:rsidP="00EF4F68">
      <w:pPr>
        <w:pStyle w:val="NoSpacing"/>
        <w:ind w:right="-1" w:firstLine="567"/>
        <w:jc w:val="both"/>
        <w:rPr>
          <w:sz w:val="28"/>
          <w:szCs w:val="28"/>
        </w:rPr>
      </w:pPr>
      <w:r w:rsidRPr="00995972">
        <w:rPr>
          <w:sz w:val="28"/>
          <w:szCs w:val="28"/>
          <w:shd w:val="clear" w:color="auto" w:fill="FFFFFF"/>
        </w:rPr>
        <w:t xml:space="preserve">Постановление может быть обжаловано в Бахчисарайский районный суд Республики Крым путем подачи жалобы через мирового судью судебного участка №27 Бахчисарайского судебного района (Бахчисарайский муниципальный район) Республики Крым </w:t>
      </w:r>
      <w:r w:rsidRPr="00995972">
        <w:rPr>
          <w:sz w:val="28"/>
          <w:szCs w:val="28"/>
        </w:rPr>
        <w:t>в течение 10 дней со дня его вынесения.</w:t>
      </w:r>
      <w:r w:rsidRPr="00192459">
        <w:t xml:space="preserve"> </w:t>
      </w:r>
      <w:r w:rsidRPr="00192459">
        <w:rPr>
          <w:sz w:val="28"/>
          <w:szCs w:val="28"/>
        </w:rPr>
        <w:t>В случае обжалов</w:t>
      </w:r>
      <w:r>
        <w:rPr>
          <w:sz w:val="28"/>
          <w:szCs w:val="28"/>
        </w:rPr>
        <w:t xml:space="preserve">ания постановления суда </w:t>
      </w:r>
      <w:r w:rsidR="009E1FBC">
        <w:rPr>
          <w:sz w:val="28"/>
          <w:szCs w:val="28"/>
        </w:rPr>
        <w:t>Аблязизов</w:t>
      </w:r>
      <w:r w:rsidR="009E1FBC">
        <w:rPr>
          <w:sz w:val="28"/>
          <w:szCs w:val="28"/>
        </w:rPr>
        <w:t xml:space="preserve"> С.А.</w:t>
      </w:r>
      <w:r>
        <w:rPr>
          <w:sz w:val="28"/>
          <w:szCs w:val="28"/>
        </w:rPr>
        <w:t xml:space="preserve">  </w:t>
      </w:r>
      <w:r w:rsidRPr="00192459">
        <w:rPr>
          <w:sz w:val="28"/>
          <w:szCs w:val="28"/>
        </w:rPr>
        <w:t>вправе ходатайствовать об</w:t>
      </w:r>
      <w:r>
        <w:rPr>
          <w:sz w:val="28"/>
          <w:szCs w:val="28"/>
        </w:rPr>
        <w:t xml:space="preserve"> </w:t>
      </w:r>
      <w:r w:rsidRPr="00192459">
        <w:rPr>
          <w:sz w:val="28"/>
          <w:szCs w:val="28"/>
        </w:rPr>
        <w:t xml:space="preserve">участии в рассмотрении </w:t>
      </w:r>
      <w:r>
        <w:rPr>
          <w:sz w:val="28"/>
          <w:szCs w:val="28"/>
        </w:rPr>
        <w:t>данного уголовного дела судом</w:t>
      </w:r>
      <w:r w:rsidRPr="00192459">
        <w:rPr>
          <w:sz w:val="28"/>
          <w:szCs w:val="28"/>
        </w:rPr>
        <w:t xml:space="preserve"> </w:t>
      </w:r>
      <w:r>
        <w:rPr>
          <w:sz w:val="28"/>
          <w:szCs w:val="28"/>
        </w:rPr>
        <w:t>апелляционной инстанции</w:t>
      </w:r>
      <w:r w:rsidRPr="00192459">
        <w:rPr>
          <w:sz w:val="28"/>
          <w:szCs w:val="28"/>
        </w:rPr>
        <w:t>.</w:t>
      </w:r>
    </w:p>
    <w:p w:rsidR="00340236" w:rsidP="00EF4F68">
      <w:pPr>
        <w:pStyle w:val="NoSpacing"/>
        <w:ind w:right="-1" w:firstLine="567"/>
        <w:jc w:val="both"/>
        <w:rPr>
          <w:sz w:val="28"/>
          <w:szCs w:val="28"/>
        </w:rPr>
      </w:pPr>
    </w:p>
    <w:p w:rsidR="009107D8" w:rsidP="00340236">
      <w:pPr>
        <w:pStyle w:val="NoSpacing"/>
        <w:ind w:right="-1" w:firstLine="567"/>
        <w:jc w:val="both"/>
      </w:pPr>
      <w:r>
        <w:rPr>
          <w:sz w:val="28"/>
          <w:szCs w:val="28"/>
        </w:rPr>
        <w:t xml:space="preserve">Мировой </w:t>
      </w:r>
      <w:r w:rsidR="00EF4F68">
        <w:rPr>
          <w:sz w:val="28"/>
          <w:szCs w:val="28"/>
        </w:rPr>
        <w:t xml:space="preserve">судья                                                                       </w:t>
      </w:r>
      <w:r w:rsidRPr="005F0637" w:rsidR="00EF4F68">
        <w:rPr>
          <w:sz w:val="28"/>
          <w:szCs w:val="28"/>
        </w:rPr>
        <w:t xml:space="preserve">Есина Е.А.                               </w:t>
      </w:r>
    </w:p>
    <w:sectPr w:rsidSect="00D0234C">
      <w:headerReference w:type="default" r:id="rId5"/>
      <w:pgSz w:w="11906" w:h="16838"/>
      <w:pgMar w:top="709" w:right="709" w:bottom="851" w:left="1559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420305055"/>
      <w:docPartObj>
        <w:docPartGallery w:val="Page Numbers (Top of Page)"/>
        <w:docPartUnique/>
      </w:docPartObj>
    </w:sdtPr>
    <w:sdtContent>
      <w:p w:rsidR="00B85A55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15B4D">
          <w:rPr>
            <w:noProof/>
          </w:rPr>
          <w:t>4</w:t>
        </w:r>
        <w:r>
          <w:fldChar w:fldCharType="end"/>
        </w:r>
      </w:p>
    </w:sdtContent>
  </w:sdt>
  <w:p w:rsidR="00B85A55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4F68"/>
    <w:rsid w:val="000718E6"/>
    <w:rsid w:val="00076D56"/>
    <w:rsid w:val="000825D3"/>
    <w:rsid w:val="00096B68"/>
    <w:rsid w:val="000B38EB"/>
    <w:rsid w:val="00140420"/>
    <w:rsid w:val="00192459"/>
    <w:rsid w:val="0022479E"/>
    <w:rsid w:val="002D2BF8"/>
    <w:rsid w:val="00340236"/>
    <w:rsid w:val="00402C84"/>
    <w:rsid w:val="004142A4"/>
    <w:rsid w:val="00414C8C"/>
    <w:rsid w:val="00494BB6"/>
    <w:rsid w:val="005F0637"/>
    <w:rsid w:val="00626A88"/>
    <w:rsid w:val="006735A7"/>
    <w:rsid w:val="00697A07"/>
    <w:rsid w:val="006A703D"/>
    <w:rsid w:val="008E14A9"/>
    <w:rsid w:val="009107D8"/>
    <w:rsid w:val="00995972"/>
    <w:rsid w:val="009E1FBC"/>
    <w:rsid w:val="009F34D3"/>
    <w:rsid w:val="00B85A55"/>
    <w:rsid w:val="00B87964"/>
    <w:rsid w:val="00CE4346"/>
    <w:rsid w:val="00CF2854"/>
    <w:rsid w:val="00D0234C"/>
    <w:rsid w:val="00D15B4D"/>
    <w:rsid w:val="00D8051C"/>
    <w:rsid w:val="00EC78FC"/>
    <w:rsid w:val="00EF4F68"/>
    <w:rsid w:val="00FA64C1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F4F6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F4F6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Header">
    <w:name w:val="header"/>
    <w:basedOn w:val="Normal"/>
    <w:link w:val="a"/>
    <w:uiPriority w:val="99"/>
    <w:unhideWhenUsed/>
    <w:rsid w:val="00B85A55"/>
    <w:pPr>
      <w:tabs>
        <w:tab w:val="center" w:pos="4677"/>
        <w:tab w:val="right" w:pos="9355"/>
      </w:tabs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B85A5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Footer">
    <w:name w:val="footer"/>
    <w:basedOn w:val="Normal"/>
    <w:link w:val="a0"/>
    <w:uiPriority w:val="99"/>
    <w:unhideWhenUsed/>
    <w:rsid w:val="00B85A55"/>
    <w:pPr>
      <w:tabs>
        <w:tab w:val="center" w:pos="4677"/>
        <w:tab w:val="right" w:pos="9355"/>
      </w:tabs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B85A5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BalloonText">
    <w:name w:val="Balloon Text"/>
    <w:basedOn w:val="Normal"/>
    <w:link w:val="a1"/>
    <w:uiPriority w:val="99"/>
    <w:semiHidden/>
    <w:unhideWhenUsed/>
    <w:rsid w:val="00D15B4D"/>
    <w:rPr>
      <w:rFonts w:ascii="Tahoma" w:hAnsi="Tahoma" w:cs="Tahoma"/>
      <w:sz w:val="16"/>
      <w:szCs w:val="16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D15B4D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D124B5-32CC-421D-95E4-24D166A8C5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