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4DCF" w:rsidRPr="005B6A85" w:rsidP="008F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="00107F8E">
        <w:rPr>
          <w:rFonts w:ascii="Times New Roman" w:eastAsia="Times New Roman" w:hAnsi="Times New Roman" w:cs="Times New Roman"/>
          <w:sz w:val="28"/>
          <w:szCs w:val="28"/>
          <w:lang w:eastAsia="ru-RU"/>
        </w:rPr>
        <w:t>27-75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54D2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114DCF" w:rsidRPr="008F1E86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630156">
      <w:pPr>
        <w:tabs>
          <w:tab w:val="left" w:pos="7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Иониной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</w:t>
      </w:r>
    </w:p>
    <w:p w:rsidR="0017263D" w:rsidP="005B6A85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потерпевшего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                                       - </w:t>
      </w:r>
      <w:r w:rsidR="001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А.В.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5B6A85" w:rsidP="00107F8E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подсудимого – адвоката </w:t>
      </w:r>
      <w:r w:rsidR="00107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Курбатова В.М.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 №</w:t>
      </w:r>
      <w:r w:rsidR="00107F8E">
        <w:rPr>
          <w:rFonts w:ascii="Times New Roman" w:eastAsia="Times New Roman" w:hAnsi="Times New Roman" w:cs="Times New Roman"/>
          <w:sz w:val="28"/>
          <w:szCs w:val="28"/>
          <w:lang w:eastAsia="ru-RU"/>
        </w:rPr>
        <w:t>00451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07F8E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20.09.2018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удостоверение №</w:t>
      </w:r>
      <w:r w:rsidR="00107F8E">
        <w:rPr>
          <w:rFonts w:ascii="Times New Roman" w:eastAsia="Times New Roman" w:hAnsi="Times New Roman" w:cs="Times New Roman"/>
          <w:sz w:val="28"/>
          <w:szCs w:val="28"/>
          <w:lang w:eastAsia="ru-RU"/>
        </w:rPr>
        <w:t>1231 от 04.12.2015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5B6A85" w:rsidRPr="00107F8E" w:rsidP="00107F8E">
      <w:pPr>
        <w:spacing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107F8E">
        <w:rPr>
          <w:rFonts w:ascii="Times New Roman" w:hAnsi="Times New Roman" w:cs="Times New Roman"/>
          <w:sz w:val="28"/>
          <w:szCs w:val="28"/>
        </w:rPr>
        <w:t xml:space="preserve">Григорьева </w:t>
      </w:r>
      <w:r w:rsidR="00867710">
        <w:rPr>
          <w:rFonts w:ascii="Times New Roman" w:hAnsi="Times New Roman" w:cs="Times New Roman"/>
          <w:sz w:val="28"/>
          <w:szCs w:val="28"/>
        </w:rPr>
        <w:t>А.В.</w:t>
      </w:r>
      <w:r w:rsidRPr="00107F8E" w:rsidR="0017263D">
        <w:rPr>
          <w:rFonts w:ascii="Times New Roman" w:hAnsi="Times New Roman" w:cs="Times New Roman"/>
          <w:sz w:val="28"/>
          <w:szCs w:val="28"/>
        </w:rPr>
        <w:t>,</w:t>
      </w:r>
      <w:r w:rsidRPr="00107F8E">
        <w:rPr>
          <w:rFonts w:ascii="Times New Roman" w:hAnsi="Times New Roman" w:cs="Times New Roman"/>
          <w:sz w:val="28"/>
          <w:szCs w:val="28"/>
        </w:rPr>
        <w:t xml:space="preserve"> </w:t>
      </w:r>
      <w:r w:rsidR="00867710">
        <w:rPr>
          <w:rFonts w:ascii="Times New Roman" w:hAnsi="Times New Roman" w:cs="Times New Roman"/>
          <w:sz w:val="28"/>
          <w:szCs w:val="28"/>
        </w:rPr>
        <w:t>***</w:t>
      </w:r>
      <w:r w:rsidRPr="00107F8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867710">
        <w:rPr>
          <w:rFonts w:ascii="Times New Roman" w:hAnsi="Times New Roman" w:cs="Times New Roman"/>
          <w:sz w:val="28"/>
          <w:szCs w:val="28"/>
        </w:rPr>
        <w:t>***</w:t>
      </w:r>
      <w:r w:rsidRPr="00107F8E">
        <w:rPr>
          <w:rFonts w:ascii="Times New Roman" w:hAnsi="Times New Roman" w:cs="Times New Roman"/>
          <w:sz w:val="28"/>
          <w:szCs w:val="28"/>
        </w:rPr>
        <w:t>,</w:t>
      </w:r>
      <w:r w:rsidRPr="00107F8E" w:rsidR="00154F5D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военнообязанного, не работающего, </w:t>
      </w:r>
      <w:r w:rsidRPr="00107F8E" w:rsidR="00154F5D">
        <w:rPr>
          <w:rFonts w:ascii="Times New Roman" w:hAnsi="Times New Roman" w:cs="Times New Roman"/>
          <w:sz w:val="28"/>
          <w:szCs w:val="28"/>
        </w:rPr>
        <w:t>имеющего сред</w:t>
      </w:r>
      <w:r w:rsidRPr="00107F8E" w:rsidR="00D506D3">
        <w:rPr>
          <w:rFonts w:ascii="Times New Roman" w:hAnsi="Times New Roman" w:cs="Times New Roman"/>
          <w:sz w:val="28"/>
          <w:szCs w:val="28"/>
        </w:rPr>
        <w:t>нее</w:t>
      </w:r>
      <w:r w:rsidRPr="00107F8E">
        <w:rPr>
          <w:rFonts w:ascii="Times New Roman" w:hAnsi="Times New Roman" w:cs="Times New Roman"/>
          <w:sz w:val="28"/>
          <w:szCs w:val="28"/>
        </w:rPr>
        <w:t xml:space="preserve"> специальное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 образование, женатого, имеющего на иждивении несовершеннолетнего</w:t>
      </w:r>
      <w:r w:rsidRPr="00107F8E">
        <w:rPr>
          <w:rFonts w:ascii="Times New Roman" w:hAnsi="Times New Roman" w:cs="Times New Roman"/>
          <w:sz w:val="28"/>
          <w:szCs w:val="28"/>
        </w:rPr>
        <w:t> </w:t>
      </w:r>
      <w:r w:rsidRPr="00107F8E" w:rsidR="00D506D3">
        <w:rPr>
          <w:rFonts w:ascii="Times New Roman" w:hAnsi="Times New Roman" w:cs="Times New Roman"/>
          <w:sz w:val="28"/>
          <w:szCs w:val="28"/>
        </w:rPr>
        <w:t>ребенка,</w:t>
      </w:r>
      <w:r w:rsidRPr="00107F8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арегистрированного </w:t>
      </w:r>
      <w:r w:rsidRPr="00107F8E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67710">
        <w:rPr>
          <w:rFonts w:ascii="Times New Roman" w:hAnsi="Times New Roman" w:cs="Times New Roman"/>
          <w:sz w:val="28"/>
          <w:szCs w:val="28"/>
        </w:rPr>
        <w:t>***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, </w:t>
      </w:r>
      <w:r w:rsidRPr="00107F8E" w:rsidR="0017263D"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107F8E">
        <w:rPr>
          <w:rFonts w:ascii="Times New Roman" w:hAnsi="Times New Roman" w:cs="Times New Roman"/>
          <w:sz w:val="28"/>
          <w:szCs w:val="28"/>
        </w:rPr>
        <w:t>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 1</w:t>
      </w:r>
      <w:r w:rsidR="00630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14DCF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Подсудимый </w:t>
      </w:r>
      <w:r w:rsidR="0010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А.В.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совершил преступление, предусмотренное  частью 1 статьи 112 УК РФ, то есть –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повлекшие последствий, указанных в статье 111 УК РФ, но вызвавшего длительное расстройство здоровья при следующих обстоятельствах:</w:t>
      </w:r>
    </w:p>
    <w:p w:rsidR="00107F8E" w:rsidRPr="00107F8E" w:rsidP="00867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F8E">
        <w:rPr>
          <w:rFonts w:ascii="Times New Roman" w:hAnsi="Times New Roman" w:cs="Times New Roman"/>
          <w:sz w:val="28"/>
          <w:szCs w:val="28"/>
        </w:rPr>
        <w:t xml:space="preserve">26.07.2018 года </w:t>
      </w:r>
      <w:r w:rsidR="00F318DF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107F8E">
        <w:rPr>
          <w:rFonts w:ascii="Times New Roman" w:hAnsi="Times New Roman" w:cs="Times New Roman"/>
          <w:sz w:val="28"/>
          <w:szCs w:val="28"/>
        </w:rPr>
        <w:t xml:space="preserve"> 00 часов 30 минут, Григорьев А.В., будучи в состоянии алкогольного опьянения, находясь </w:t>
      </w:r>
      <w:r w:rsidRPr="00107F8E">
        <w:rPr>
          <w:rFonts w:ascii="Times New Roman" w:hAnsi="Times New Roman" w:cs="Times New Roman"/>
          <w:sz w:val="28"/>
          <w:szCs w:val="28"/>
        </w:rPr>
        <w:t>по</w:t>
      </w:r>
      <w:r w:rsidRPr="00107F8E">
        <w:rPr>
          <w:rFonts w:ascii="Times New Roman" w:hAnsi="Times New Roman" w:cs="Times New Roman"/>
          <w:sz w:val="28"/>
          <w:szCs w:val="28"/>
        </w:rPr>
        <w:t xml:space="preserve"> </w:t>
      </w:r>
      <w:r w:rsidR="00867710">
        <w:rPr>
          <w:rFonts w:ascii="Times New Roman" w:hAnsi="Times New Roman" w:cs="Times New Roman"/>
          <w:sz w:val="28"/>
          <w:szCs w:val="28"/>
        </w:rPr>
        <w:t>***</w:t>
      </w:r>
      <w:r w:rsidRPr="00107F8E">
        <w:rPr>
          <w:rFonts w:ascii="Times New Roman" w:hAnsi="Times New Roman" w:cs="Times New Roman"/>
          <w:sz w:val="28"/>
          <w:szCs w:val="28"/>
        </w:rPr>
        <w:t xml:space="preserve"> рядом </w:t>
      </w:r>
      <w:r w:rsidRPr="00107F8E">
        <w:rPr>
          <w:rFonts w:ascii="Times New Roman" w:hAnsi="Times New Roman" w:cs="Times New Roman"/>
          <w:sz w:val="28"/>
          <w:szCs w:val="28"/>
        </w:rPr>
        <w:t>с</w:t>
      </w:r>
      <w:r w:rsidRPr="00107F8E">
        <w:rPr>
          <w:rFonts w:ascii="Times New Roman" w:hAnsi="Times New Roman" w:cs="Times New Roman"/>
          <w:sz w:val="28"/>
          <w:szCs w:val="28"/>
        </w:rPr>
        <w:t xml:space="preserve"> круглосуточным магазином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F8E">
        <w:rPr>
          <w:rFonts w:ascii="Times New Roman" w:hAnsi="Times New Roman" w:cs="Times New Roman"/>
          <w:sz w:val="28"/>
          <w:szCs w:val="28"/>
        </w:rPr>
        <w:t xml:space="preserve"> на почве ранее возникших неприязненных отношений, в ходе ссоры с </w:t>
      </w:r>
      <w:r w:rsidR="00867710">
        <w:rPr>
          <w:rFonts w:ascii="Times New Roman" w:hAnsi="Times New Roman" w:cs="Times New Roman"/>
          <w:sz w:val="28"/>
          <w:szCs w:val="28"/>
        </w:rPr>
        <w:t>фио</w:t>
      </w:r>
      <w:r w:rsidRPr="00107F8E">
        <w:rPr>
          <w:rFonts w:ascii="Times New Roman" w:hAnsi="Times New Roman" w:cs="Times New Roman"/>
          <w:sz w:val="28"/>
          <w:szCs w:val="28"/>
        </w:rPr>
        <w:t xml:space="preserve"> умышленно нанес последнему не менее пяти силовых ударов кулаками рук и ног. </w:t>
      </w:r>
      <w:r w:rsidRPr="00107F8E">
        <w:rPr>
          <w:rFonts w:ascii="Times New Roman" w:hAnsi="Times New Roman" w:cs="Times New Roman"/>
          <w:sz w:val="28"/>
          <w:szCs w:val="28"/>
        </w:rPr>
        <w:t>В результате неправомерных действий Григорьева</w:t>
      </w:r>
      <w:r w:rsidR="00867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107F8E">
        <w:rPr>
          <w:rFonts w:ascii="Times New Roman" w:hAnsi="Times New Roman" w:cs="Times New Roman"/>
          <w:sz w:val="28"/>
          <w:szCs w:val="28"/>
        </w:rPr>
        <w:t>В.</w:t>
      </w:r>
      <w:r w:rsidRPr="00107F8E">
        <w:rPr>
          <w:rFonts w:ascii="Times New Roman" w:hAnsi="Times New Roman" w:cs="Times New Roman"/>
          <w:sz w:val="28"/>
          <w:szCs w:val="28"/>
        </w:rPr>
        <w:tab/>
        <w:t xml:space="preserve">одним из ударов потерпевшему </w:t>
      </w:r>
      <w:r w:rsidR="00867710">
        <w:rPr>
          <w:rFonts w:ascii="Times New Roman" w:hAnsi="Times New Roman" w:cs="Times New Roman"/>
          <w:sz w:val="28"/>
          <w:szCs w:val="28"/>
        </w:rPr>
        <w:t>фио</w:t>
      </w:r>
      <w:r w:rsidRPr="00107F8E">
        <w:rPr>
          <w:rFonts w:ascii="Times New Roman" w:hAnsi="Times New Roman" w:cs="Times New Roman"/>
          <w:sz w:val="28"/>
          <w:szCs w:val="28"/>
        </w:rPr>
        <w:t xml:space="preserve"> согласно заключения эксперта № 259 от 24.08.2018 года причинены телесные повреждения в виде: проникающей склеральной раны левого глазного яблока, что вызвало снижение остроты зрения на левый глаз до 0,5, что повлекло за собой не менее 10 % значительной стойкой утраты общей трудоспособности и по данному признаку квалифицируется как причинившее </w:t>
      </w:r>
      <w:r w:rsidR="00CB6B9C">
        <w:rPr>
          <w:rFonts w:ascii="Times New Roman" w:hAnsi="Times New Roman" w:cs="Times New Roman"/>
          <w:sz w:val="28"/>
          <w:szCs w:val="28"/>
        </w:rPr>
        <w:t>средней</w:t>
      </w:r>
      <w:r w:rsidRPr="00107F8E">
        <w:rPr>
          <w:rFonts w:ascii="Times New Roman" w:hAnsi="Times New Roman" w:cs="Times New Roman"/>
          <w:sz w:val="28"/>
          <w:szCs w:val="28"/>
        </w:rPr>
        <w:t xml:space="preserve"> степени тяжести вред</w:t>
      </w:r>
      <w:r w:rsidR="00CB6B9C">
        <w:rPr>
          <w:rFonts w:ascii="Times New Roman" w:hAnsi="Times New Roman" w:cs="Times New Roman"/>
          <w:sz w:val="28"/>
          <w:szCs w:val="28"/>
        </w:rPr>
        <w:t>а</w:t>
      </w:r>
      <w:r w:rsidRPr="00107F8E"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="00CB6B9C">
        <w:rPr>
          <w:rFonts w:ascii="Times New Roman" w:hAnsi="Times New Roman" w:cs="Times New Roman"/>
          <w:sz w:val="28"/>
          <w:szCs w:val="28"/>
        </w:rPr>
        <w:t>.</w:t>
      </w:r>
      <w:r w:rsidRPr="0010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12E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107F8E" w:rsidR="00CB6B9C">
        <w:rPr>
          <w:rFonts w:ascii="Times New Roman" w:hAnsi="Times New Roman" w:cs="Times New Roman"/>
          <w:sz w:val="28"/>
          <w:szCs w:val="28"/>
        </w:rPr>
        <w:t>Григорьев А.В.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  ч.1 ст. 112 УК РФ, то есть -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965DD6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потерпевшим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ходатайство о прекращении уголовного дела в отношении подсудимого </w:t>
      </w:r>
      <w:r w:rsidRPr="00107F8E">
        <w:rPr>
          <w:rFonts w:ascii="Times New Roman" w:hAnsi="Times New Roman" w:cs="Times New Roman"/>
          <w:sz w:val="28"/>
          <w:szCs w:val="28"/>
        </w:rPr>
        <w:t>Григорьев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7F8E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тем, что он и подсудимый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примирились.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F8E">
        <w:rPr>
          <w:rFonts w:ascii="Times New Roman" w:hAnsi="Times New Roman" w:cs="Times New Roman"/>
          <w:sz w:val="28"/>
          <w:szCs w:val="28"/>
        </w:rPr>
        <w:t>Григорьев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 причиненный вред, претензий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и морального характера к нему не имеет.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DD6" w:rsidRPr="00C83980" w:rsidP="00965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107F8E" w:rsidR="00CB6B9C">
        <w:rPr>
          <w:rFonts w:ascii="Times New Roman" w:hAnsi="Times New Roman" w:cs="Times New Roman"/>
          <w:sz w:val="28"/>
          <w:szCs w:val="28"/>
        </w:rPr>
        <w:t>Григорьев А.В.</w:t>
      </w:r>
      <w:r w:rsidR="00CB6B9C">
        <w:rPr>
          <w:rFonts w:ascii="Times New Roman" w:hAnsi="Times New Roman" w:cs="Times New Roman"/>
          <w:sz w:val="28"/>
          <w:szCs w:val="28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свою вину в совершении инкриминируемого ему преступления признал полностью, против прекращения уголовного дела не возражал, также просил суд прекратить в отношении него уголовное дело в с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оследствия прекращения уголовного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по указанным основаниям ему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 </w:t>
      </w:r>
      <w:r w:rsidR="00CB6B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 В.М.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защищающий интересы подсудимого </w:t>
      </w:r>
      <w:r w:rsidRPr="00107F8E" w:rsidR="00CB6B9C">
        <w:rPr>
          <w:rFonts w:ascii="Times New Roman" w:hAnsi="Times New Roman" w:cs="Times New Roman"/>
          <w:sz w:val="28"/>
          <w:szCs w:val="28"/>
        </w:rPr>
        <w:t>Григорьев</w:t>
      </w:r>
      <w:r w:rsidR="00CB6B9C">
        <w:rPr>
          <w:rFonts w:ascii="Times New Roman" w:hAnsi="Times New Roman" w:cs="Times New Roman"/>
          <w:sz w:val="28"/>
          <w:szCs w:val="28"/>
        </w:rPr>
        <w:t>а</w:t>
      </w:r>
      <w:r w:rsidRPr="00107F8E" w:rsidR="00CB6B9C">
        <w:rPr>
          <w:rFonts w:ascii="Times New Roman" w:hAnsi="Times New Roman" w:cs="Times New Roman"/>
          <w:sz w:val="28"/>
          <w:szCs w:val="28"/>
        </w:rPr>
        <w:t xml:space="preserve"> А.В.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поддержал мнение своего подзащитного, просил прекратить производство по уголовному делу в связи с прими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подсудимого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прокурор –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возражал против прекращения уголовного дела по указанному основанию.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заслушав мнение участников судебного заседания, сч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итает, что заявление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удовлетворению по следующим основаниям.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от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заявление о прекращении уголовного дела в отношении под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судимого, в связи с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он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подсудимый примирились. Подсудимый </w:t>
      </w:r>
      <w:r w:rsidRPr="00107F8E" w:rsidR="00CB6B9C">
        <w:rPr>
          <w:rFonts w:ascii="Times New Roman" w:hAnsi="Times New Roman" w:cs="Times New Roman"/>
          <w:sz w:val="28"/>
          <w:szCs w:val="28"/>
        </w:rPr>
        <w:t>Григорьев А.В.</w:t>
      </w:r>
      <w:r w:rsidR="00CB6B9C">
        <w:rPr>
          <w:rFonts w:ascii="Times New Roman" w:hAnsi="Times New Roman" w:cs="Times New Roman"/>
          <w:sz w:val="28"/>
          <w:szCs w:val="28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причиненный вред, материальных и моральных претензий к нему не имеет.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107F8E" w:rsidR="00CB6B9C">
        <w:rPr>
          <w:rFonts w:ascii="Times New Roman" w:hAnsi="Times New Roman" w:cs="Times New Roman"/>
          <w:sz w:val="28"/>
          <w:szCs w:val="28"/>
        </w:rPr>
        <w:t>Григорьев А.В.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судим,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которое относится к категории преступлений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 причиненный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обстоятельства данного уголовного дела, принимая во внимание, что за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примирении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добровольно и осознанно, подсудимый впервые совершил преступление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 прекращения уголовного дела по указанному основанию не возражает, мировой судья считает возможным уголовное дело в отношении </w:t>
      </w:r>
      <w:r w:rsidRPr="00107F8E" w:rsidR="00CB6B9C">
        <w:rPr>
          <w:rFonts w:ascii="Times New Roman" w:hAnsi="Times New Roman" w:cs="Times New Roman"/>
          <w:sz w:val="28"/>
          <w:szCs w:val="28"/>
        </w:rPr>
        <w:t>Григорьев</w:t>
      </w:r>
      <w:r w:rsidR="00CB6B9C">
        <w:rPr>
          <w:rFonts w:ascii="Times New Roman" w:hAnsi="Times New Roman" w:cs="Times New Roman"/>
          <w:sz w:val="28"/>
          <w:szCs w:val="28"/>
        </w:rPr>
        <w:t>а</w:t>
      </w:r>
      <w:r w:rsidRPr="00107F8E" w:rsidR="00CB6B9C">
        <w:rPr>
          <w:rFonts w:ascii="Times New Roman" w:hAnsi="Times New Roman" w:cs="Times New Roman"/>
          <w:sz w:val="28"/>
          <w:szCs w:val="28"/>
        </w:rPr>
        <w:t xml:space="preserve"> А.В.</w:t>
      </w:r>
      <w:r w:rsidR="00CB6B9C">
        <w:rPr>
          <w:rFonts w:ascii="Times New Roman" w:hAnsi="Times New Roman" w:cs="Times New Roman"/>
          <w:sz w:val="28"/>
          <w:szCs w:val="28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освободить его от уголовной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за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законных интересов потерпевшей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отвечает требованиям справедливости и целям правосудия.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заявлялся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в отношении </w:t>
      </w:r>
      <w:r w:rsidRPr="00107F8E" w:rsidR="00CB6B9C">
        <w:rPr>
          <w:rFonts w:ascii="Times New Roman" w:hAnsi="Times New Roman" w:cs="Times New Roman"/>
          <w:sz w:val="28"/>
          <w:szCs w:val="28"/>
        </w:rPr>
        <w:t>Григорьев</w:t>
      </w:r>
      <w:r w:rsidR="00CB6B9C">
        <w:rPr>
          <w:rFonts w:ascii="Times New Roman" w:hAnsi="Times New Roman" w:cs="Times New Roman"/>
          <w:sz w:val="28"/>
          <w:szCs w:val="28"/>
        </w:rPr>
        <w:t>а</w:t>
      </w:r>
      <w:r w:rsidRPr="00107F8E" w:rsidR="00CB6B9C">
        <w:rPr>
          <w:rFonts w:ascii="Times New Roman" w:hAnsi="Times New Roman" w:cs="Times New Roman"/>
          <w:sz w:val="28"/>
          <w:szCs w:val="28"/>
        </w:rPr>
        <w:t xml:space="preserve"> А.В.</w:t>
      </w:r>
      <w:r w:rsidR="00CB6B9C">
        <w:rPr>
          <w:rFonts w:ascii="Times New Roman" w:hAnsi="Times New Roman" w:cs="Times New Roman"/>
          <w:sz w:val="28"/>
          <w:szCs w:val="28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избиралась.          Вещественных доказательств и процессуальных издержек по делу нет. </w:t>
      </w:r>
    </w:p>
    <w:p w:rsidR="00C83980" w:rsidRP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изложенного и руководствуясь ст.ст.25, 239, 254 Уголовно-процессуального кодекса Российской Федерации, ст.76 Уголовного кодекса Российской Федерации, мировой судья</w:t>
      </w:r>
    </w:p>
    <w:p w:rsidR="00C83980" w:rsidRP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83980" w:rsidRPr="00C83980" w:rsidP="00DA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Pr="00107F8E" w:rsidR="00CB6B9C">
        <w:rPr>
          <w:rFonts w:ascii="Times New Roman" w:hAnsi="Times New Roman" w:cs="Times New Roman"/>
          <w:sz w:val="28"/>
          <w:szCs w:val="28"/>
        </w:rPr>
        <w:t xml:space="preserve">Григорьева </w:t>
      </w:r>
      <w:r w:rsidR="00867710">
        <w:rPr>
          <w:rFonts w:ascii="Times New Roman" w:hAnsi="Times New Roman" w:cs="Times New Roman"/>
          <w:sz w:val="28"/>
          <w:szCs w:val="28"/>
        </w:rPr>
        <w:t>А.В.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ст.112 УК РФ, прекратить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освободив его в соответствии со ст.76 УК РФ от уголовной ответственности.</w:t>
      </w:r>
    </w:p>
    <w:p w:rsidR="00CB6B9C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судью судебного участка №27</w:t>
      </w: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C8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38A9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="00CB6B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А.В.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8F1E86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4C" w:rsidRPr="005B6A85" w:rsidP="00DA38A9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</w:p>
    <w:sectPr w:rsidSect="008F1E86">
      <w:headerReference w:type="even" r:id="rId5"/>
      <w:headerReference w:type="default" r:id="rId6"/>
      <w:footerReference w:type="default" r:id="rId7"/>
      <w:pgSz w:w="11906" w:h="16838"/>
      <w:pgMar w:top="567" w:right="567" w:bottom="284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10">
          <w:rPr>
            <w:noProof/>
          </w:rPr>
          <w:t>3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E01DE"/>
    <w:rsid w:val="000E4330"/>
    <w:rsid w:val="00104FF8"/>
    <w:rsid w:val="00107F8E"/>
    <w:rsid w:val="00114DCF"/>
    <w:rsid w:val="00154F5D"/>
    <w:rsid w:val="0015551B"/>
    <w:rsid w:val="0017263D"/>
    <w:rsid w:val="0019217A"/>
    <w:rsid w:val="00280B41"/>
    <w:rsid w:val="002D36AA"/>
    <w:rsid w:val="00323255"/>
    <w:rsid w:val="003358FE"/>
    <w:rsid w:val="00393ECB"/>
    <w:rsid w:val="003B7E6E"/>
    <w:rsid w:val="003F095A"/>
    <w:rsid w:val="00464AA2"/>
    <w:rsid w:val="004B015C"/>
    <w:rsid w:val="005B6A85"/>
    <w:rsid w:val="005C78E2"/>
    <w:rsid w:val="005D35B4"/>
    <w:rsid w:val="005D5657"/>
    <w:rsid w:val="005D7E91"/>
    <w:rsid w:val="00630156"/>
    <w:rsid w:val="00704537"/>
    <w:rsid w:val="00763940"/>
    <w:rsid w:val="007706B7"/>
    <w:rsid w:val="00782C0B"/>
    <w:rsid w:val="007E144D"/>
    <w:rsid w:val="008375B0"/>
    <w:rsid w:val="00862E4C"/>
    <w:rsid w:val="00867710"/>
    <w:rsid w:val="00896692"/>
    <w:rsid w:val="008F1E86"/>
    <w:rsid w:val="009045F6"/>
    <w:rsid w:val="00965DD6"/>
    <w:rsid w:val="00A128B3"/>
    <w:rsid w:val="00A65F66"/>
    <w:rsid w:val="00AB58D8"/>
    <w:rsid w:val="00AE15B3"/>
    <w:rsid w:val="00B74519"/>
    <w:rsid w:val="00BC034A"/>
    <w:rsid w:val="00BF3018"/>
    <w:rsid w:val="00C24B9A"/>
    <w:rsid w:val="00C54D2A"/>
    <w:rsid w:val="00C83980"/>
    <w:rsid w:val="00CB6B9C"/>
    <w:rsid w:val="00CD3A6A"/>
    <w:rsid w:val="00D0733D"/>
    <w:rsid w:val="00D506D3"/>
    <w:rsid w:val="00D9112E"/>
    <w:rsid w:val="00DA38A9"/>
    <w:rsid w:val="00DB3012"/>
    <w:rsid w:val="00DE69A3"/>
    <w:rsid w:val="00DF56E1"/>
    <w:rsid w:val="00E255C3"/>
    <w:rsid w:val="00E75815"/>
    <w:rsid w:val="00F24D2F"/>
    <w:rsid w:val="00F318DF"/>
    <w:rsid w:val="00FC7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2136-A64E-4ADF-BAD2-8040397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