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9BE" w:rsidRPr="001229BE" w:rsidP="001229BE">
      <w:pPr>
        <w:jc w:val="center"/>
        <w:rPr>
          <w:b/>
          <w:bCs/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  <w:t xml:space="preserve">                                                                                 Д</w:t>
      </w:r>
      <w:r w:rsidRPr="001229BE">
        <w:rPr>
          <w:b/>
          <w:bCs/>
          <w:color w:val="000000"/>
          <w:sz w:val="16"/>
          <w:szCs w:val="16"/>
        </w:rPr>
        <w:t>ело № 1-28-6/2023</w:t>
      </w:r>
    </w:p>
    <w:p w:rsidR="001229BE" w:rsidRPr="001229BE" w:rsidP="001229BE">
      <w:pPr>
        <w:jc w:val="center"/>
        <w:rPr>
          <w:b/>
          <w:bCs/>
          <w:color w:val="000000"/>
          <w:sz w:val="16"/>
          <w:szCs w:val="16"/>
        </w:rPr>
      </w:pPr>
      <w:r w:rsidRPr="001229BE"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УИД 91</w:t>
      </w:r>
      <w:r w:rsidRPr="001229BE">
        <w:rPr>
          <w:b/>
          <w:bCs/>
          <w:color w:val="000000"/>
          <w:sz w:val="16"/>
          <w:szCs w:val="16"/>
          <w:lang w:val="en-US"/>
        </w:rPr>
        <w:t>MS</w:t>
      </w:r>
      <w:r w:rsidRPr="001229BE">
        <w:rPr>
          <w:b/>
          <w:bCs/>
          <w:color w:val="000000"/>
          <w:sz w:val="16"/>
          <w:szCs w:val="16"/>
        </w:rPr>
        <w:t>0028-01-2023-000123-37</w:t>
      </w:r>
    </w:p>
    <w:p w:rsidR="001229BE" w:rsidRPr="001229BE" w:rsidP="001229BE">
      <w:pPr>
        <w:jc w:val="center"/>
        <w:rPr>
          <w:b/>
          <w:bCs/>
          <w:sz w:val="16"/>
          <w:szCs w:val="16"/>
        </w:rPr>
      </w:pPr>
      <w:r w:rsidRPr="001229B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1229BE" w:rsidRPr="001229BE" w:rsidP="001229BE">
      <w:pPr>
        <w:jc w:val="center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 xml:space="preserve">ПОСТАНОВЛЕНИЕ </w:t>
      </w:r>
    </w:p>
    <w:p w:rsidR="001229BE" w:rsidRPr="001229BE" w:rsidP="001229BE">
      <w:pPr>
        <w:jc w:val="center"/>
        <w:rPr>
          <w:color w:val="000000"/>
          <w:sz w:val="16"/>
          <w:szCs w:val="16"/>
        </w:rPr>
      </w:pPr>
    </w:p>
    <w:p w:rsidR="001229BE" w:rsidRPr="001229BE" w:rsidP="001229BE">
      <w:pPr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 xml:space="preserve">13 февраля 2023 года </w:t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  <w:t xml:space="preserve"> г. Бахчис</w:t>
      </w:r>
      <w:r w:rsidRPr="001229BE">
        <w:rPr>
          <w:color w:val="000000"/>
          <w:sz w:val="16"/>
          <w:szCs w:val="16"/>
        </w:rPr>
        <w:t>а</w:t>
      </w:r>
      <w:r w:rsidRPr="001229BE">
        <w:rPr>
          <w:color w:val="000000"/>
          <w:sz w:val="16"/>
          <w:szCs w:val="16"/>
        </w:rPr>
        <w:t xml:space="preserve">рай </w:t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  <w:t xml:space="preserve">      </w:t>
      </w:r>
      <w:r w:rsidRPr="001229BE">
        <w:rPr>
          <w:color w:val="000000"/>
          <w:sz w:val="16"/>
          <w:szCs w:val="16"/>
        </w:rPr>
        <w:tab/>
        <w:t xml:space="preserve">                  </w:t>
      </w:r>
    </w:p>
    <w:p w:rsidR="001229BE" w:rsidRPr="001229BE" w:rsidP="001229BE">
      <w:pPr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1229BE">
        <w:rPr>
          <w:color w:val="000000"/>
          <w:sz w:val="16"/>
          <w:szCs w:val="16"/>
        </w:rPr>
        <w:t>Ваянова</w:t>
      </w:r>
      <w:r w:rsidRPr="001229BE">
        <w:rPr>
          <w:color w:val="000000"/>
          <w:sz w:val="16"/>
          <w:szCs w:val="16"/>
        </w:rPr>
        <w:t xml:space="preserve"> Т.Н., </w:t>
      </w:r>
    </w:p>
    <w:p w:rsidR="001229BE" w:rsidRPr="001229BE" w:rsidP="001229BE">
      <w:pPr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 xml:space="preserve">при ведении протокола судебного заседания помощником судьи –                        Дайнеко Л.В.,         </w:t>
      </w:r>
    </w:p>
    <w:p w:rsidR="001229BE" w:rsidRPr="001229BE" w:rsidP="001229BE">
      <w:pPr>
        <w:ind w:firstLine="708"/>
        <w:jc w:val="both"/>
        <w:rPr>
          <w:sz w:val="16"/>
          <w:szCs w:val="16"/>
        </w:rPr>
      </w:pPr>
      <w:r w:rsidRPr="001229BE">
        <w:rPr>
          <w:sz w:val="16"/>
          <w:szCs w:val="16"/>
        </w:rPr>
        <w:t>с участием:</w:t>
      </w:r>
    </w:p>
    <w:p w:rsidR="001229BE" w:rsidRPr="001229BE" w:rsidP="001229BE">
      <w:pPr>
        <w:ind w:firstLine="708"/>
        <w:jc w:val="both"/>
        <w:rPr>
          <w:sz w:val="16"/>
          <w:szCs w:val="16"/>
        </w:rPr>
      </w:pPr>
      <w:r w:rsidRPr="001229BE">
        <w:rPr>
          <w:sz w:val="16"/>
          <w:szCs w:val="16"/>
        </w:rPr>
        <w:t>государственного обвинителя – помощника прокурора Бахчисарайского рай</w:t>
      </w:r>
      <w:r w:rsidRPr="001229BE">
        <w:rPr>
          <w:sz w:val="16"/>
          <w:szCs w:val="16"/>
        </w:rPr>
        <w:t>о</w:t>
      </w:r>
      <w:r w:rsidRPr="001229BE">
        <w:rPr>
          <w:sz w:val="16"/>
          <w:szCs w:val="16"/>
        </w:rPr>
        <w:t xml:space="preserve">на </w:t>
      </w:r>
      <w:r w:rsidRPr="001229BE">
        <w:rPr>
          <w:sz w:val="16"/>
          <w:szCs w:val="16"/>
        </w:rPr>
        <w:t>Суходоловой</w:t>
      </w:r>
      <w:r w:rsidRPr="001229BE">
        <w:rPr>
          <w:sz w:val="16"/>
          <w:szCs w:val="16"/>
        </w:rPr>
        <w:t xml:space="preserve"> И.А.,  </w:t>
      </w:r>
    </w:p>
    <w:p w:rsidR="001229BE" w:rsidRPr="001229BE" w:rsidP="001229BE">
      <w:pPr>
        <w:ind w:firstLine="708"/>
        <w:jc w:val="both"/>
        <w:rPr>
          <w:sz w:val="16"/>
          <w:szCs w:val="16"/>
        </w:rPr>
      </w:pPr>
      <w:r w:rsidRPr="001229BE">
        <w:rPr>
          <w:sz w:val="16"/>
          <w:szCs w:val="16"/>
        </w:rPr>
        <w:t xml:space="preserve">потерпевшего – </w:t>
      </w:r>
      <w:r w:rsidRPr="001229BE">
        <w:rPr>
          <w:sz w:val="16"/>
          <w:szCs w:val="16"/>
        </w:rPr>
        <w:t>ххххх</w:t>
      </w:r>
      <w:r w:rsidRPr="001229BE">
        <w:rPr>
          <w:sz w:val="16"/>
          <w:szCs w:val="16"/>
        </w:rPr>
        <w:t xml:space="preserve">  </w:t>
      </w:r>
    </w:p>
    <w:p w:rsidR="001229BE" w:rsidRPr="001229BE" w:rsidP="001229BE">
      <w:pPr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 xml:space="preserve">защитника – адвоката – Горюновой Н.М., удостоверение № </w:t>
      </w:r>
      <w:r w:rsidRPr="001229BE">
        <w:rPr>
          <w:color w:val="000000"/>
          <w:sz w:val="16"/>
          <w:szCs w:val="16"/>
        </w:rPr>
        <w:t>ххххххххххх</w:t>
      </w:r>
    </w:p>
    <w:p w:rsidR="001229BE" w:rsidRPr="001229BE" w:rsidP="001229BE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29BE">
        <w:rPr>
          <w:rFonts w:ascii="Times New Roman" w:hAnsi="Times New Roman" w:cs="Times New Roman"/>
          <w:sz w:val="16"/>
          <w:szCs w:val="16"/>
        </w:rPr>
        <w:t xml:space="preserve">подсудимого – </w:t>
      </w:r>
      <w:r w:rsidRPr="001229BE">
        <w:rPr>
          <w:rFonts w:ascii="Times New Roman" w:hAnsi="Times New Roman" w:cs="Times New Roman"/>
          <w:sz w:val="16"/>
          <w:szCs w:val="16"/>
        </w:rPr>
        <w:t>Бибко</w:t>
      </w:r>
      <w:r w:rsidRPr="001229BE">
        <w:rPr>
          <w:rFonts w:ascii="Times New Roman" w:hAnsi="Times New Roman" w:cs="Times New Roman"/>
          <w:sz w:val="16"/>
          <w:szCs w:val="16"/>
        </w:rPr>
        <w:t xml:space="preserve"> Н.В.,      </w:t>
      </w:r>
    </w:p>
    <w:p w:rsidR="001229BE" w:rsidRPr="001229BE" w:rsidP="001229BE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29BE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порядке особого произво</w:t>
      </w:r>
      <w:r w:rsidRPr="001229BE">
        <w:rPr>
          <w:rFonts w:ascii="Times New Roman" w:hAnsi="Times New Roman" w:cs="Times New Roman"/>
          <w:sz w:val="16"/>
          <w:szCs w:val="16"/>
        </w:rPr>
        <w:t>д</w:t>
      </w:r>
      <w:r w:rsidRPr="001229BE">
        <w:rPr>
          <w:rFonts w:ascii="Times New Roman" w:hAnsi="Times New Roman" w:cs="Times New Roman"/>
          <w:sz w:val="16"/>
          <w:szCs w:val="16"/>
        </w:rPr>
        <w:t xml:space="preserve">ства уголовное дело по обвинению </w:t>
      </w:r>
      <w:r w:rsidRPr="001229BE">
        <w:rPr>
          <w:rFonts w:ascii="Times New Roman" w:hAnsi="Times New Roman" w:cs="Times New Roman"/>
          <w:sz w:val="16"/>
          <w:szCs w:val="16"/>
        </w:rPr>
        <w:t>Бибко</w:t>
      </w:r>
      <w:r w:rsidRPr="001229BE">
        <w:rPr>
          <w:rFonts w:ascii="Times New Roman" w:hAnsi="Times New Roman" w:cs="Times New Roman"/>
          <w:sz w:val="16"/>
          <w:szCs w:val="16"/>
        </w:rPr>
        <w:t xml:space="preserve"> </w:t>
      </w:r>
      <w:r w:rsidRPr="001229BE">
        <w:rPr>
          <w:rFonts w:ascii="Times New Roman" w:hAnsi="Times New Roman" w:cs="Times New Roman"/>
          <w:sz w:val="16"/>
          <w:szCs w:val="16"/>
        </w:rPr>
        <w:t>НВххххххххххххххх</w:t>
      </w:r>
    </w:p>
    <w:p w:rsidR="001229BE" w:rsidRPr="001229BE" w:rsidP="001229BE">
      <w:pPr>
        <w:ind w:firstLine="708"/>
        <w:jc w:val="both"/>
        <w:rPr>
          <w:color w:val="000000"/>
          <w:sz w:val="16"/>
          <w:szCs w:val="16"/>
        </w:rPr>
      </w:pPr>
      <w:r w:rsidRPr="001229BE">
        <w:rPr>
          <w:sz w:val="16"/>
          <w:szCs w:val="16"/>
        </w:rPr>
        <w:t xml:space="preserve">в совершении преступления, предусмотренного ч.1 ст. 112 УК Российской Федерации, </w:t>
      </w:r>
    </w:p>
    <w:p w:rsidR="001229BE" w:rsidRPr="001229BE" w:rsidP="001229BE">
      <w:pPr>
        <w:jc w:val="center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УСТАНОВИЛ:</w:t>
      </w:r>
    </w:p>
    <w:p w:rsidR="001229BE" w:rsidRPr="001229BE" w:rsidP="001229BE">
      <w:pPr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ab/>
      </w:r>
    </w:p>
    <w:p w:rsidR="001229BE" w:rsidRPr="001229BE" w:rsidP="001229BE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29BE">
        <w:rPr>
          <w:rFonts w:ascii="Times New Roman" w:hAnsi="Times New Roman" w:cs="Times New Roman"/>
          <w:sz w:val="16"/>
          <w:szCs w:val="16"/>
        </w:rPr>
        <w:t>Бибко</w:t>
      </w:r>
      <w:r w:rsidRPr="001229BE">
        <w:rPr>
          <w:rFonts w:ascii="Times New Roman" w:hAnsi="Times New Roman" w:cs="Times New Roman"/>
          <w:sz w:val="16"/>
          <w:szCs w:val="16"/>
        </w:rPr>
        <w:t xml:space="preserve"> Н.В. обвиняется в умышленном причинении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</w:t>
      </w:r>
      <w:r w:rsidRPr="001229BE">
        <w:rPr>
          <w:rFonts w:ascii="Times New Roman" w:hAnsi="Times New Roman" w:cs="Times New Roman"/>
          <w:sz w:val="16"/>
          <w:szCs w:val="16"/>
        </w:rPr>
        <w:t>ь</w:t>
      </w:r>
      <w:r w:rsidRPr="001229BE">
        <w:rPr>
          <w:rFonts w:ascii="Times New Roman" w:hAnsi="Times New Roman" w:cs="Times New Roman"/>
          <w:sz w:val="16"/>
          <w:szCs w:val="16"/>
        </w:rPr>
        <w:t xml:space="preserve">ствах:    </w:t>
      </w:r>
    </w:p>
    <w:p w:rsidR="001229BE" w:rsidRPr="001229BE" w:rsidP="001229BE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29BE">
        <w:rPr>
          <w:rFonts w:ascii="Times New Roman" w:hAnsi="Times New Roman" w:cs="Times New Roman"/>
          <w:sz w:val="16"/>
          <w:szCs w:val="16"/>
        </w:rPr>
        <w:t>Бибко</w:t>
      </w:r>
      <w:r w:rsidRPr="001229BE">
        <w:rPr>
          <w:rFonts w:ascii="Times New Roman" w:hAnsi="Times New Roman" w:cs="Times New Roman"/>
          <w:sz w:val="16"/>
          <w:szCs w:val="16"/>
        </w:rPr>
        <w:t xml:space="preserve"> Н.В., в период времени с 23 часов 00 минут, 11 сентября 2022 года по 00 часов 30 минут, 12 сентября 2022 года, находясь </w:t>
      </w:r>
      <w:r w:rsidRPr="001229BE">
        <w:rPr>
          <w:rFonts w:ascii="Times New Roman" w:hAnsi="Times New Roman" w:cs="Times New Roman"/>
          <w:sz w:val="16"/>
          <w:szCs w:val="16"/>
        </w:rPr>
        <w:t>ххххххххх</w:t>
      </w:r>
      <w:r w:rsidRPr="001229BE">
        <w:rPr>
          <w:rFonts w:ascii="Times New Roman" w:hAnsi="Times New Roman" w:cs="Times New Roman"/>
          <w:sz w:val="16"/>
          <w:szCs w:val="16"/>
        </w:rPr>
        <w:t xml:space="preserve">, на почве внезапно возникших личных неприязненных отношений к </w:t>
      </w:r>
      <w:r w:rsidRPr="001229BE">
        <w:rPr>
          <w:rFonts w:ascii="Times New Roman" w:hAnsi="Times New Roman" w:cs="Times New Roman"/>
          <w:sz w:val="16"/>
          <w:szCs w:val="16"/>
        </w:rPr>
        <w:t>хххх</w:t>
      </w:r>
      <w:r w:rsidRPr="001229BE">
        <w:rPr>
          <w:rFonts w:ascii="Times New Roman" w:hAnsi="Times New Roman" w:cs="Times New Roman"/>
          <w:sz w:val="16"/>
          <w:szCs w:val="16"/>
        </w:rPr>
        <w:t>., будучи в состоянии агрессии, осознавая противоправный характер своих действий в виде причинения вреда здоровью последнему, предвидя неизбе</w:t>
      </w:r>
      <w:r w:rsidRPr="001229BE">
        <w:rPr>
          <w:rFonts w:ascii="Times New Roman" w:hAnsi="Times New Roman" w:cs="Times New Roman"/>
          <w:sz w:val="16"/>
          <w:szCs w:val="16"/>
        </w:rPr>
        <w:t>ж</w:t>
      </w:r>
      <w:r w:rsidRPr="001229BE">
        <w:rPr>
          <w:rFonts w:ascii="Times New Roman" w:hAnsi="Times New Roman" w:cs="Times New Roman"/>
          <w:sz w:val="16"/>
          <w:szCs w:val="16"/>
        </w:rPr>
        <w:t>ность наступления общественно опасных последствий и желая их наступления</w:t>
      </w:r>
      <w:r w:rsidRPr="001229BE">
        <w:rPr>
          <w:rFonts w:ascii="Times New Roman" w:hAnsi="Times New Roman" w:cs="Times New Roman"/>
          <w:sz w:val="16"/>
          <w:szCs w:val="16"/>
        </w:rPr>
        <w:t xml:space="preserve">, имея умысел на причинение </w:t>
      </w:r>
      <w:r w:rsidRPr="001229BE">
        <w:rPr>
          <w:rFonts w:ascii="Times New Roman" w:hAnsi="Times New Roman" w:cs="Times New Roman"/>
          <w:sz w:val="16"/>
          <w:szCs w:val="16"/>
        </w:rPr>
        <w:t>вреда</w:t>
      </w:r>
      <w:r w:rsidRPr="001229BE">
        <w:rPr>
          <w:rFonts w:ascii="Times New Roman" w:hAnsi="Times New Roman" w:cs="Times New Roman"/>
          <w:sz w:val="16"/>
          <w:szCs w:val="16"/>
        </w:rPr>
        <w:t xml:space="preserve"> здоровью человека, желая причинить физическую боль и телесные повреждения </w:t>
      </w:r>
      <w:r w:rsidRPr="001229BE">
        <w:rPr>
          <w:rFonts w:ascii="Times New Roman" w:hAnsi="Times New Roman" w:cs="Times New Roman"/>
          <w:sz w:val="16"/>
          <w:szCs w:val="16"/>
        </w:rPr>
        <w:t>ххххх</w:t>
      </w:r>
      <w:r w:rsidRPr="001229BE">
        <w:rPr>
          <w:rFonts w:ascii="Times New Roman" w:hAnsi="Times New Roman" w:cs="Times New Roman"/>
          <w:sz w:val="16"/>
          <w:szCs w:val="16"/>
        </w:rPr>
        <w:t xml:space="preserve"> безразлично относясь к во</w:t>
      </w:r>
      <w:r w:rsidRPr="001229BE">
        <w:rPr>
          <w:rFonts w:ascii="Times New Roman" w:hAnsi="Times New Roman" w:cs="Times New Roman"/>
          <w:sz w:val="16"/>
          <w:szCs w:val="16"/>
        </w:rPr>
        <w:t>з</w:t>
      </w:r>
      <w:r w:rsidRPr="001229BE">
        <w:rPr>
          <w:rFonts w:ascii="Times New Roman" w:hAnsi="Times New Roman" w:cs="Times New Roman"/>
          <w:sz w:val="16"/>
          <w:szCs w:val="16"/>
        </w:rPr>
        <w:t>можным последствиям в виде причинения вреда его здоровью любой степени тяжести, реализуя свой преступный умысел, применив физическую силу, умы</w:t>
      </w:r>
      <w:r w:rsidRPr="001229BE">
        <w:rPr>
          <w:rFonts w:ascii="Times New Roman" w:hAnsi="Times New Roman" w:cs="Times New Roman"/>
          <w:sz w:val="16"/>
          <w:szCs w:val="16"/>
        </w:rPr>
        <w:t>ш</w:t>
      </w:r>
      <w:r w:rsidRPr="001229BE">
        <w:rPr>
          <w:rFonts w:ascii="Times New Roman" w:hAnsi="Times New Roman" w:cs="Times New Roman"/>
          <w:sz w:val="16"/>
          <w:szCs w:val="16"/>
        </w:rPr>
        <w:t xml:space="preserve">ленно нанес один удар кулаком правой руки в область челюсти </w:t>
      </w:r>
      <w:r w:rsidRPr="001229BE">
        <w:rPr>
          <w:rFonts w:ascii="Times New Roman" w:hAnsi="Times New Roman" w:cs="Times New Roman"/>
          <w:sz w:val="16"/>
          <w:szCs w:val="16"/>
        </w:rPr>
        <w:t>ххххх</w:t>
      </w:r>
      <w:r w:rsidRPr="001229BE">
        <w:rPr>
          <w:rFonts w:ascii="Times New Roman" w:hAnsi="Times New Roman" w:cs="Times New Roman"/>
          <w:sz w:val="16"/>
          <w:szCs w:val="16"/>
        </w:rPr>
        <w:t>. слева, от чего последний почувствовал острую физическую боль и упал на спину.</w:t>
      </w:r>
    </w:p>
    <w:p w:rsidR="001229BE" w:rsidRPr="001229BE" w:rsidP="001229BE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29BE">
        <w:rPr>
          <w:rFonts w:ascii="Times New Roman" w:hAnsi="Times New Roman" w:cs="Times New Roman"/>
          <w:sz w:val="16"/>
          <w:szCs w:val="16"/>
        </w:rPr>
        <w:t xml:space="preserve">В результате противоправных действий </w:t>
      </w:r>
      <w:r w:rsidRPr="001229BE">
        <w:rPr>
          <w:rFonts w:ascii="Times New Roman" w:hAnsi="Times New Roman" w:cs="Times New Roman"/>
          <w:sz w:val="16"/>
          <w:szCs w:val="16"/>
        </w:rPr>
        <w:t>Бибко</w:t>
      </w:r>
      <w:r w:rsidRPr="001229BE">
        <w:rPr>
          <w:rFonts w:ascii="Times New Roman" w:hAnsi="Times New Roman" w:cs="Times New Roman"/>
          <w:sz w:val="16"/>
          <w:szCs w:val="16"/>
        </w:rPr>
        <w:t xml:space="preserve"> Н.В., потерпевшему                     </w:t>
      </w:r>
      <w:r w:rsidRPr="001229BE">
        <w:rPr>
          <w:rFonts w:ascii="Times New Roman" w:hAnsi="Times New Roman" w:cs="Times New Roman"/>
          <w:sz w:val="16"/>
          <w:szCs w:val="16"/>
        </w:rPr>
        <w:t>хххх</w:t>
      </w:r>
      <w:r w:rsidRPr="001229BE">
        <w:rPr>
          <w:rFonts w:ascii="Times New Roman" w:hAnsi="Times New Roman" w:cs="Times New Roman"/>
          <w:sz w:val="16"/>
          <w:szCs w:val="16"/>
        </w:rPr>
        <w:t xml:space="preserve"> согласно заключению судебно-медицинской экспертизы № </w:t>
      </w:r>
      <w:r w:rsidRPr="001229BE">
        <w:rPr>
          <w:rFonts w:ascii="Times New Roman" w:hAnsi="Times New Roman" w:cs="Times New Roman"/>
          <w:sz w:val="16"/>
          <w:szCs w:val="16"/>
        </w:rPr>
        <w:t>хххх</w:t>
      </w:r>
      <w:r w:rsidRPr="001229BE">
        <w:rPr>
          <w:rFonts w:ascii="Times New Roman" w:hAnsi="Times New Roman" w:cs="Times New Roman"/>
          <w:sz w:val="16"/>
          <w:szCs w:val="16"/>
        </w:rPr>
        <w:t xml:space="preserve">, были причинены следующие телесные повреждения: </w:t>
      </w:r>
      <w:r w:rsidRPr="001229BE">
        <w:rPr>
          <w:rFonts w:ascii="Times New Roman" w:hAnsi="Times New Roman" w:cs="Times New Roman"/>
          <w:sz w:val="16"/>
          <w:szCs w:val="16"/>
        </w:rPr>
        <w:t>ххххххх</w:t>
      </w:r>
      <w:r w:rsidRPr="001229BE">
        <w:rPr>
          <w:rFonts w:ascii="Times New Roman" w:hAnsi="Times New Roman" w:cs="Times New Roman"/>
          <w:sz w:val="16"/>
          <w:szCs w:val="16"/>
        </w:rPr>
        <w:t xml:space="preserve"> которое могло быть причинено в результате травмирующего воздействия (возде</w:t>
      </w:r>
      <w:r w:rsidRPr="001229BE">
        <w:rPr>
          <w:rFonts w:ascii="Times New Roman" w:hAnsi="Times New Roman" w:cs="Times New Roman"/>
          <w:sz w:val="16"/>
          <w:szCs w:val="16"/>
        </w:rPr>
        <w:t>й</w:t>
      </w:r>
      <w:r w:rsidRPr="001229BE">
        <w:rPr>
          <w:rFonts w:ascii="Times New Roman" w:hAnsi="Times New Roman" w:cs="Times New Roman"/>
          <w:sz w:val="16"/>
          <w:szCs w:val="16"/>
        </w:rPr>
        <w:t>ствий) твердого тупого предмета (предметов) и согласно пункту 7.1 «Медицинских критериев определения степени тяжести вреда, причиненного здоровью ч</w:t>
      </w:r>
      <w:r w:rsidRPr="001229BE">
        <w:rPr>
          <w:rFonts w:ascii="Times New Roman" w:hAnsi="Times New Roman" w:cs="Times New Roman"/>
          <w:sz w:val="16"/>
          <w:szCs w:val="16"/>
        </w:rPr>
        <w:t>е</w:t>
      </w:r>
      <w:r w:rsidRPr="001229BE">
        <w:rPr>
          <w:rFonts w:ascii="Times New Roman" w:hAnsi="Times New Roman" w:cs="Times New Roman"/>
          <w:sz w:val="16"/>
          <w:szCs w:val="16"/>
        </w:rPr>
        <w:t>ловека», утвержденных Приказом № 194 н от 24 апреля 2008 года Министерства здравоохранения и социального развития</w:t>
      </w:r>
      <w:r w:rsidRPr="001229BE">
        <w:rPr>
          <w:rFonts w:ascii="Times New Roman" w:hAnsi="Times New Roman" w:cs="Times New Roman"/>
          <w:sz w:val="16"/>
          <w:szCs w:val="16"/>
        </w:rPr>
        <w:t xml:space="preserve"> Российской Федерации по признаку длител</w:t>
      </w:r>
      <w:r w:rsidRPr="001229BE">
        <w:rPr>
          <w:rFonts w:ascii="Times New Roman" w:hAnsi="Times New Roman" w:cs="Times New Roman"/>
          <w:sz w:val="16"/>
          <w:szCs w:val="16"/>
        </w:rPr>
        <w:t>ь</w:t>
      </w:r>
      <w:r w:rsidRPr="001229BE">
        <w:rPr>
          <w:rFonts w:ascii="Times New Roman" w:hAnsi="Times New Roman" w:cs="Times New Roman"/>
          <w:sz w:val="16"/>
          <w:szCs w:val="16"/>
        </w:rPr>
        <w:t xml:space="preserve">ного расстройства здоровья расценивается как </w:t>
      </w:r>
      <w:r w:rsidRPr="001229BE">
        <w:rPr>
          <w:rFonts w:ascii="Times New Roman" w:hAnsi="Times New Roman" w:cs="Times New Roman"/>
          <w:sz w:val="16"/>
          <w:szCs w:val="16"/>
        </w:rPr>
        <w:t>причинившее</w:t>
      </w:r>
      <w:r w:rsidRPr="001229BE">
        <w:rPr>
          <w:rFonts w:ascii="Times New Roman" w:hAnsi="Times New Roman" w:cs="Times New Roman"/>
          <w:sz w:val="16"/>
          <w:szCs w:val="16"/>
        </w:rPr>
        <w:t xml:space="preserve"> средней тяжести вред здоровью.</w:t>
      </w:r>
    </w:p>
    <w:p w:rsidR="001229BE" w:rsidRPr="001229BE" w:rsidP="001229BE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29BE">
        <w:rPr>
          <w:rFonts w:ascii="Times New Roman" w:hAnsi="Times New Roman" w:cs="Times New Roman"/>
          <w:sz w:val="16"/>
          <w:szCs w:val="16"/>
        </w:rPr>
        <w:t xml:space="preserve">Между преступными действиями </w:t>
      </w:r>
      <w:r w:rsidRPr="001229BE">
        <w:rPr>
          <w:rFonts w:ascii="Times New Roman" w:hAnsi="Times New Roman" w:cs="Times New Roman"/>
          <w:sz w:val="16"/>
          <w:szCs w:val="16"/>
        </w:rPr>
        <w:t>Бибко</w:t>
      </w:r>
      <w:r w:rsidRPr="001229BE">
        <w:rPr>
          <w:rFonts w:ascii="Times New Roman" w:hAnsi="Times New Roman" w:cs="Times New Roman"/>
          <w:sz w:val="16"/>
          <w:szCs w:val="16"/>
        </w:rPr>
        <w:t xml:space="preserve"> Н.В. и наступившими последств</w:t>
      </w:r>
      <w:r w:rsidRPr="001229BE">
        <w:rPr>
          <w:rFonts w:ascii="Times New Roman" w:hAnsi="Times New Roman" w:cs="Times New Roman"/>
          <w:sz w:val="16"/>
          <w:szCs w:val="16"/>
        </w:rPr>
        <w:t>и</w:t>
      </w:r>
      <w:r w:rsidRPr="001229BE">
        <w:rPr>
          <w:rFonts w:ascii="Times New Roman" w:hAnsi="Times New Roman" w:cs="Times New Roman"/>
          <w:sz w:val="16"/>
          <w:szCs w:val="16"/>
        </w:rPr>
        <w:t xml:space="preserve">ями в виде причинения вреда здоровью средней тяжести потерпевшему                    </w:t>
      </w:r>
      <w:r w:rsidRPr="001229BE">
        <w:rPr>
          <w:rFonts w:ascii="Times New Roman" w:hAnsi="Times New Roman" w:cs="Times New Roman"/>
          <w:sz w:val="16"/>
          <w:szCs w:val="16"/>
        </w:rPr>
        <w:t>ххххх</w:t>
      </w:r>
      <w:r w:rsidRPr="001229BE">
        <w:rPr>
          <w:rFonts w:ascii="Times New Roman" w:hAnsi="Times New Roman" w:cs="Times New Roman"/>
          <w:sz w:val="16"/>
          <w:szCs w:val="16"/>
        </w:rPr>
        <w:t>. имеется прямая причинно-следственная связь.</w:t>
      </w:r>
    </w:p>
    <w:p w:rsidR="001229BE" w:rsidRPr="001229BE" w:rsidP="001229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229BE">
        <w:rPr>
          <w:rFonts w:ascii="Times New Roman" w:hAnsi="Times New Roman" w:cs="Times New Roman"/>
          <w:sz w:val="16"/>
          <w:szCs w:val="16"/>
        </w:rPr>
        <w:t xml:space="preserve">Данные  действия  </w:t>
      </w:r>
      <w:r w:rsidRPr="001229BE">
        <w:rPr>
          <w:rFonts w:ascii="Times New Roman" w:hAnsi="Times New Roman" w:cs="Times New Roman"/>
          <w:sz w:val="16"/>
          <w:szCs w:val="16"/>
        </w:rPr>
        <w:t>Бибко</w:t>
      </w:r>
      <w:r w:rsidRPr="001229BE">
        <w:rPr>
          <w:rFonts w:ascii="Times New Roman" w:hAnsi="Times New Roman" w:cs="Times New Roman"/>
          <w:sz w:val="16"/>
          <w:szCs w:val="16"/>
        </w:rPr>
        <w:t xml:space="preserve"> Н.В. квалифицированы органом дознания по </w:t>
      </w:r>
      <w:r w:rsidRPr="001229BE">
        <w:rPr>
          <w:rFonts w:ascii="Times New Roman" w:hAnsi="Times New Roman" w:cs="Times New Roman"/>
          <w:color w:val="000000"/>
          <w:sz w:val="16"/>
          <w:szCs w:val="16"/>
        </w:rPr>
        <w:t xml:space="preserve">ч.1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  </w:t>
      </w:r>
    </w:p>
    <w:p w:rsidR="001229BE" w:rsidRPr="001229BE" w:rsidP="001229BE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29BE">
        <w:rPr>
          <w:rFonts w:ascii="Times New Roman" w:hAnsi="Times New Roman" w:cs="Times New Roman"/>
          <w:sz w:val="16"/>
          <w:szCs w:val="16"/>
        </w:rPr>
        <w:t>Подсудимый в судебном заседании вину в инкриминируемом преступл</w:t>
      </w:r>
      <w:r w:rsidRPr="001229BE">
        <w:rPr>
          <w:rFonts w:ascii="Times New Roman" w:hAnsi="Times New Roman" w:cs="Times New Roman"/>
          <w:sz w:val="16"/>
          <w:szCs w:val="16"/>
        </w:rPr>
        <w:t>е</w:t>
      </w:r>
      <w:r w:rsidRPr="001229BE">
        <w:rPr>
          <w:rFonts w:ascii="Times New Roman" w:hAnsi="Times New Roman" w:cs="Times New Roman"/>
          <w:sz w:val="16"/>
          <w:szCs w:val="16"/>
        </w:rPr>
        <w:t>нии признал полностью, согласился с предъявленным обвинением и квалифик</w:t>
      </w:r>
      <w:r w:rsidRPr="001229BE">
        <w:rPr>
          <w:rFonts w:ascii="Times New Roman" w:hAnsi="Times New Roman" w:cs="Times New Roman"/>
          <w:sz w:val="16"/>
          <w:szCs w:val="16"/>
        </w:rPr>
        <w:t>а</w:t>
      </w:r>
      <w:r w:rsidRPr="001229BE">
        <w:rPr>
          <w:rFonts w:ascii="Times New Roman" w:hAnsi="Times New Roman" w:cs="Times New Roman"/>
          <w:sz w:val="16"/>
          <w:szCs w:val="16"/>
        </w:rPr>
        <w:t xml:space="preserve">цией действий.  </w:t>
      </w:r>
    </w:p>
    <w:p w:rsidR="001229BE" w:rsidRPr="001229BE" w:rsidP="001229BE">
      <w:pPr>
        <w:adjustRightInd w:val="0"/>
        <w:ind w:firstLine="708"/>
        <w:jc w:val="both"/>
        <w:rPr>
          <w:sz w:val="16"/>
          <w:szCs w:val="16"/>
        </w:rPr>
      </w:pPr>
      <w:r w:rsidRPr="001229BE">
        <w:rPr>
          <w:sz w:val="16"/>
          <w:szCs w:val="16"/>
        </w:rPr>
        <w:t xml:space="preserve">В судебном  заседании  потерпевший </w:t>
      </w:r>
      <w:r w:rsidRPr="001229BE">
        <w:rPr>
          <w:sz w:val="16"/>
          <w:szCs w:val="16"/>
        </w:rPr>
        <w:t>ххххх</w:t>
      </w:r>
      <w:r w:rsidRPr="001229BE">
        <w:rPr>
          <w:sz w:val="16"/>
          <w:szCs w:val="16"/>
        </w:rPr>
        <w:t xml:space="preserve"> заявлено ходата</w:t>
      </w:r>
      <w:r w:rsidRPr="001229BE">
        <w:rPr>
          <w:sz w:val="16"/>
          <w:szCs w:val="16"/>
        </w:rPr>
        <w:t>й</w:t>
      </w:r>
      <w:r w:rsidRPr="001229BE">
        <w:rPr>
          <w:sz w:val="16"/>
          <w:szCs w:val="16"/>
        </w:rPr>
        <w:t xml:space="preserve">ство о прекращении уголовного дела в отношении подсудимого </w:t>
      </w:r>
      <w:r w:rsidRPr="001229BE">
        <w:rPr>
          <w:sz w:val="16"/>
          <w:szCs w:val="16"/>
        </w:rPr>
        <w:t>Бибко</w:t>
      </w:r>
      <w:r w:rsidRPr="001229BE">
        <w:rPr>
          <w:sz w:val="16"/>
          <w:szCs w:val="16"/>
        </w:rPr>
        <w:t xml:space="preserve"> Н.В. в связи с примирением  сторон,  поскольку претензий материального и морального хара</w:t>
      </w:r>
      <w:r w:rsidRPr="001229BE">
        <w:rPr>
          <w:sz w:val="16"/>
          <w:szCs w:val="16"/>
        </w:rPr>
        <w:t>к</w:t>
      </w:r>
      <w:r w:rsidRPr="001229BE">
        <w:rPr>
          <w:sz w:val="16"/>
          <w:szCs w:val="16"/>
        </w:rPr>
        <w:t xml:space="preserve">тера к </w:t>
      </w:r>
      <w:r w:rsidRPr="001229BE">
        <w:rPr>
          <w:sz w:val="16"/>
          <w:szCs w:val="16"/>
        </w:rPr>
        <w:t>Бибко</w:t>
      </w:r>
      <w:r w:rsidRPr="001229BE">
        <w:rPr>
          <w:sz w:val="16"/>
          <w:szCs w:val="16"/>
        </w:rPr>
        <w:t xml:space="preserve"> Н.В., не имеет.   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 xml:space="preserve">Подсудимый </w:t>
      </w:r>
      <w:r w:rsidRPr="001229BE">
        <w:rPr>
          <w:sz w:val="16"/>
          <w:szCs w:val="16"/>
        </w:rPr>
        <w:t>Бибко</w:t>
      </w:r>
      <w:r w:rsidRPr="001229BE">
        <w:rPr>
          <w:sz w:val="16"/>
          <w:szCs w:val="16"/>
        </w:rPr>
        <w:t xml:space="preserve"> Н.В. </w:t>
      </w:r>
      <w:r w:rsidRPr="001229BE">
        <w:rPr>
          <w:color w:val="000000"/>
          <w:sz w:val="16"/>
          <w:szCs w:val="16"/>
        </w:rPr>
        <w:t>и его защитник – адвокат Горюнова Н.М. ход</w:t>
      </w:r>
      <w:r w:rsidRPr="001229BE">
        <w:rPr>
          <w:color w:val="000000"/>
          <w:sz w:val="16"/>
          <w:szCs w:val="16"/>
        </w:rPr>
        <w:t>а</w:t>
      </w:r>
      <w:r w:rsidRPr="001229BE">
        <w:rPr>
          <w:color w:val="000000"/>
          <w:sz w:val="16"/>
          <w:szCs w:val="16"/>
        </w:rPr>
        <w:t>тайство потерпевшего поддержали и просили о прекращении уголовного дела в св</w:t>
      </w:r>
      <w:r w:rsidRPr="001229BE">
        <w:rPr>
          <w:color w:val="000000"/>
          <w:sz w:val="16"/>
          <w:szCs w:val="16"/>
        </w:rPr>
        <w:t>я</w:t>
      </w:r>
      <w:r w:rsidRPr="001229BE">
        <w:rPr>
          <w:color w:val="000000"/>
          <w:sz w:val="16"/>
          <w:szCs w:val="16"/>
        </w:rPr>
        <w:t xml:space="preserve">зи с примирением сторон. 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Правовые последствия прекращения уголовного дела по данному не реабилитирующему основанию подсудимому разъяснены и п</w:t>
      </w:r>
      <w:r w:rsidRPr="001229BE">
        <w:rPr>
          <w:color w:val="000000"/>
          <w:sz w:val="16"/>
          <w:szCs w:val="16"/>
        </w:rPr>
        <w:t>о</w:t>
      </w:r>
      <w:r w:rsidRPr="001229BE">
        <w:rPr>
          <w:color w:val="000000"/>
          <w:sz w:val="16"/>
          <w:szCs w:val="16"/>
        </w:rPr>
        <w:t>нятны.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Государственный обвинитель против прекращения уголовного дела в связи с примирением сторон не возражал, считает, что имеются все правовые основ</w:t>
      </w:r>
      <w:r w:rsidRPr="001229BE">
        <w:rPr>
          <w:color w:val="000000"/>
          <w:sz w:val="16"/>
          <w:szCs w:val="16"/>
        </w:rPr>
        <w:t>а</w:t>
      </w:r>
      <w:r w:rsidRPr="001229BE">
        <w:rPr>
          <w:color w:val="000000"/>
          <w:sz w:val="16"/>
          <w:szCs w:val="16"/>
        </w:rPr>
        <w:t xml:space="preserve">ния для прекращения уголовного дела в отношении </w:t>
      </w:r>
      <w:r w:rsidRPr="001229BE">
        <w:rPr>
          <w:sz w:val="16"/>
          <w:szCs w:val="16"/>
        </w:rPr>
        <w:t>Бибко</w:t>
      </w:r>
      <w:r w:rsidRPr="001229BE">
        <w:rPr>
          <w:sz w:val="16"/>
          <w:szCs w:val="16"/>
        </w:rPr>
        <w:t xml:space="preserve"> Н.В. </w:t>
      </w:r>
      <w:r w:rsidRPr="001229BE">
        <w:rPr>
          <w:color w:val="000000"/>
          <w:sz w:val="16"/>
          <w:szCs w:val="16"/>
        </w:rPr>
        <w:t>в порядке                ст. 76 УК Российской Федер</w:t>
      </w:r>
      <w:r w:rsidRPr="001229BE">
        <w:rPr>
          <w:color w:val="000000"/>
          <w:sz w:val="16"/>
          <w:szCs w:val="16"/>
        </w:rPr>
        <w:t>а</w:t>
      </w:r>
      <w:r w:rsidRPr="001229BE">
        <w:rPr>
          <w:color w:val="000000"/>
          <w:sz w:val="16"/>
          <w:szCs w:val="16"/>
        </w:rPr>
        <w:t xml:space="preserve">ции. 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Заслушав участников процесса, изучив материалы уголовного дела, суд приходит к следующим выводам.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В  соответствии со  ст. 25  УПК РФ, суд  вправе 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</w:t>
      </w:r>
      <w:r w:rsidRPr="001229BE">
        <w:rPr>
          <w:color w:val="000000"/>
          <w:sz w:val="16"/>
          <w:szCs w:val="16"/>
        </w:rPr>
        <w:t>т</w:t>
      </w:r>
      <w:r w:rsidRPr="001229BE">
        <w:rPr>
          <w:color w:val="000000"/>
          <w:sz w:val="16"/>
          <w:szCs w:val="16"/>
        </w:rPr>
        <w:t>ренных ст. 76 УК РФ, если это лицо примирилось с потерпевшим и загладило причине</w:t>
      </w:r>
      <w:r w:rsidRPr="001229BE">
        <w:rPr>
          <w:color w:val="000000"/>
          <w:sz w:val="16"/>
          <w:szCs w:val="16"/>
        </w:rPr>
        <w:t>н</w:t>
      </w:r>
      <w:r w:rsidRPr="001229BE">
        <w:rPr>
          <w:color w:val="000000"/>
          <w:sz w:val="16"/>
          <w:szCs w:val="16"/>
        </w:rPr>
        <w:t>ный ему вред.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Аналогичное положение содержится в ст. 254 УПК РФ, предусматрива</w:t>
      </w:r>
      <w:r w:rsidRPr="001229BE">
        <w:rPr>
          <w:color w:val="000000"/>
          <w:sz w:val="16"/>
          <w:szCs w:val="16"/>
        </w:rPr>
        <w:t>ю</w:t>
      </w:r>
      <w:r w:rsidRPr="001229BE">
        <w:rPr>
          <w:color w:val="000000"/>
          <w:sz w:val="16"/>
          <w:szCs w:val="16"/>
        </w:rPr>
        <w:t>щей  право суда прекратить уголовное дело в судебном заседании, в случае, предусмо</w:t>
      </w:r>
      <w:r w:rsidRPr="001229BE">
        <w:rPr>
          <w:color w:val="000000"/>
          <w:sz w:val="16"/>
          <w:szCs w:val="16"/>
        </w:rPr>
        <w:t>т</w:t>
      </w:r>
      <w:r w:rsidRPr="001229BE">
        <w:rPr>
          <w:color w:val="000000"/>
          <w:sz w:val="16"/>
          <w:szCs w:val="16"/>
        </w:rPr>
        <w:t>ренном ст. 25 УПК Российской Федерации.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Согласно ст. 76  УК РФ лицо, впервые совершившее  преступление  небольшой или средней тяжести, может быть освобождено от уголовной ответственности, если оно примирилось с потерпевшим и загладило причиненный поте</w:t>
      </w:r>
      <w:r w:rsidRPr="001229BE">
        <w:rPr>
          <w:color w:val="000000"/>
          <w:sz w:val="16"/>
          <w:szCs w:val="16"/>
        </w:rPr>
        <w:t>р</w:t>
      </w:r>
      <w:r w:rsidRPr="001229BE">
        <w:rPr>
          <w:color w:val="000000"/>
          <w:sz w:val="16"/>
          <w:szCs w:val="16"/>
        </w:rPr>
        <w:t>певшему вред.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 xml:space="preserve">В соответствии со ст. 15 УК РФ преступление, предусмотренное ч. 1                  ст. 112 УК РФ,  в  совершении  которого </w:t>
      </w:r>
      <w:r w:rsidRPr="001229BE">
        <w:rPr>
          <w:color w:val="000000"/>
          <w:sz w:val="16"/>
          <w:szCs w:val="16"/>
        </w:rPr>
        <w:t xml:space="preserve">обвиняется </w:t>
      </w:r>
      <w:r w:rsidRPr="001229BE">
        <w:rPr>
          <w:sz w:val="16"/>
          <w:szCs w:val="16"/>
        </w:rPr>
        <w:t>Бибко</w:t>
      </w:r>
      <w:r w:rsidRPr="001229BE">
        <w:rPr>
          <w:sz w:val="16"/>
          <w:szCs w:val="16"/>
        </w:rPr>
        <w:t xml:space="preserve"> Н.В. </w:t>
      </w:r>
      <w:r w:rsidRPr="001229BE">
        <w:rPr>
          <w:color w:val="000000"/>
          <w:sz w:val="16"/>
          <w:szCs w:val="16"/>
        </w:rPr>
        <w:t>относится</w:t>
      </w:r>
      <w:r w:rsidRPr="001229BE">
        <w:rPr>
          <w:color w:val="000000"/>
          <w:sz w:val="16"/>
          <w:szCs w:val="16"/>
        </w:rPr>
        <w:t xml:space="preserve"> к категории пр</w:t>
      </w:r>
      <w:r w:rsidRPr="001229BE">
        <w:rPr>
          <w:color w:val="000000"/>
          <w:sz w:val="16"/>
          <w:szCs w:val="16"/>
        </w:rPr>
        <w:t>е</w:t>
      </w:r>
      <w:r w:rsidRPr="001229BE">
        <w:rPr>
          <w:color w:val="000000"/>
          <w:sz w:val="16"/>
          <w:szCs w:val="16"/>
        </w:rPr>
        <w:t>ступлений небольшой тяжести.</w:t>
      </w:r>
    </w:p>
    <w:p w:rsidR="001229BE" w:rsidRPr="001229BE" w:rsidP="001229BE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1229BE">
        <w:rPr>
          <w:sz w:val="16"/>
          <w:szCs w:val="16"/>
        </w:rPr>
        <w:t>Бибко</w:t>
      </w:r>
      <w:r w:rsidRPr="001229BE">
        <w:rPr>
          <w:sz w:val="16"/>
          <w:szCs w:val="16"/>
        </w:rPr>
        <w:t xml:space="preserve"> Н.В. ранее не судим, </w:t>
      </w:r>
      <w:r w:rsidRPr="001229BE">
        <w:rPr>
          <w:color w:val="000000"/>
          <w:sz w:val="16"/>
          <w:szCs w:val="16"/>
        </w:rPr>
        <w:t>вину в предъявленном обвинении признал полностью, в содеянном раскаялся.</w:t>
      </w:r>
      <w:r w:rsidRPr="001229BE">
        <w:rPr>
          <w:color w:val="000000"/>
          <w:sz w:val="16"/>
          <w:szCs w:val="16"/>
        </w:rPr>
        <w:t xml:space="preserve"> Претензий к подсудимому, как материальн</w:t>
      </w:r>
      <w:r w:rsidRPr="001229BE">
        <w:rPr>
          <w:color w:val="000000"/>
          <w:sz w:val="16"/>
          <w:szCs w:val="16"/>
        </w:rPr>
        <w:t>о</w:t>
      </w:r>
      <w:r w:rsidRPr="001229BE">
        <w:rPr>
          <w:color w:val="000000"/>
          <w:sz w:val="16"/>
          <w:szCs w:val="16"/>
        </w:rPr>
        <w:t xml:space="preserve">го, так и морального характера, у потерпевшего не имеется, что свидетельствует об их примирении. </w:t>
      </w:r>
    </w:p>
    <w:p w:rsidR="001229BE" w:rsidRPr="001229BE" w:rsidP="001229BE">
      <w:pPr>
        <w:adjustRightInd w:val="0"/>
        <w:ind w:firstLine="708"/>
        <w:jc w:val="both"/>
        <w:outlineLvl w:val="3"/>
        <w:rPr>
          <w:rFonts w:eastAsia="SimSun"/>
          <w:sz w:val="16"/>
          <w:szCs w:val="16"/>
          <w:lang w:eastAsia="zh-CN"/>
        </w:rPr>
      </w:pPr>
      <w:r w:rsidRPr="001229BE">
        <w:rPr>
          <w:sz w:val="16"/>
          <w:szCs w:val="16"/>
        </w:rPr>
        <w:t xml:space="preserve">При таких обстоятельствах, суд считает возможным удовлетворить заявленное ходатайство, а уголовное дело в отношении </w:t>
      </w:r>
      <w:r w:rsidRPr="001229BE">
        <w:rPr>
          <w:sz w:val="16"/>
          <w:szCs w:val="16"/>
        </w:rPr>
        <w:t>Бибко</w:t>
      </w:r>
      <w:r w:rsidRPr="001229BE">
        <w:rPr>
          <w:sz w:val="16"/>
          <w:szCs w:val="16"/>
        </w:rPr>
        <w:t xml:space="preserve"> Н.В. по обвинению в совершении преступления, предусмотренного ч. 1 ст. 112 УК РФ, - прекр</w:t>
      </w:r>
      <w:r w:rsidRPr="001229BE">
        <w:rPr>
          <w:sz w:val="16"/>
          <w:szCs w:val="16"/>
        </w:rPr>
        <w:t>а</w:t>
      </w:r>
      <w:r w:rsidRPr="001229BE">
        <w:rPr>
          <w:sz w:val="16"/>
          <w:szCs w:val="16"/>
        </w:rPr>
        <w:t>тить, освободив подсудимого от уголовной ответственности в соответствии со ст. 76 УК Росси</w:t>
      </w:r>
      <w:r w:rsidRPr="001229BE">
        <w:rPr>
          <w:sz w:val="16"/>
          <w:szCs w:val="16"/>
        </w:rPr>
        <w:t>й</w:t>
      </w:r>
      <w:r w:rsidRPr="001229BE">
        <w:rPr>
          <w:sz w:val="16"/>
          <w:szCs w:val="16"/>
        </w:rPr>
        <w:t>ской Федерации.</w:t>
      </w:r>
      <w:r w:rsidRPr="001229BE">
        <w:rPr>
          <w:rFonts w:eastAsia="SimSun"/>
          <w:sz w:val="16"/>
          <w:szCs w:val="16"/>
          <w:lang w:eastAsia="zh-CN"/>
        </w:rPr>
        <w:t xml:space="preserve"> </w:t>
      </w:r>
    </w:p>
    <w:p w:rsidR="001229BE" w:rsidRPr="001229BE" w:rsidP="001229BE">
      <w:pPr>
        <w:adjustRightInd w:val="0"/>
        <w:ind w:firstLine="708"/>
        <w:jc w:val="both"/>
        <w:outlineLvl w:val="3"/>
        <w:rPr>
          <w:rFonts w:eastAsia="SimSun"/>
          <w:sz w:val="16"/>
          <w:szCs w:val="16"/>
          <w:lang w:eastAsia="zh-CN"/>
        </w:rPr>
      </w:pPr>
      <w:r w:rsidRPr="001229BE">
        <w:rPr>
          <w:sz w:val="16"/>
          <w:szCs w:val="16"/>
        </w:rPr>
        <w:t xml:space="preserve">Гражданский иск по делу не заявлен.    </w:t>
      </w:r>
    </w:p>
    <w:p w:rsidR="001229BE" w:rsidRPr="001229BE" w:rsidP="001229BE">
      <w:pPr>
        <w:adjustRightInd w:val="0"/>
        <w:ind w:firstLine="708"/>
        <w:jc w:val="both"/>
        <w:outlineLvl w:val="3"/>
        <w:rPr>
          <w:rFonts w:eastAsia="SimSun"/>
          <w:sz w:val="16"/>
          <w:szCs w:val="16"/>
          <w:lang w:eastAsia="zh-CN"/>
        </w:rPr>
      </w:pPr>
      <w:r w:rsidRPr="001229BE">
        <w:rPr>
          <w:rFonts w:eastAsia="SimSun"/>
          <w:sz w:val="16"/>
          <w:szCs w:val="16"/>
          <w:lang w:eastAsia="zh-CN"/>
        </w:rPr>
        <w:t xml:space="preserve">Вещественных доказательств по делу не имеется. </w:t>
      </w:r>
    </w:p>
    <w:p w:rsidR="001229BE" w:rsidRPr="001229BE" w:rsidP="001229BE">
      <w:pPr>
        <w:adjustRightInd w:val="0"/>
        <w:ind w:firstLine="708"/>
        <w:jc w:val="both"/>
        <w:outlineLvl w:val="3"/>
        <w:rPr>
          <w:sz w:val="16"/>
          <w:szCs w:val="16"/>
        </w:rPr>
      </w:pPr>
      <w:r w:rsidRPr="001229BE">
        <w:rPr>
          <w:rFonts w:eastAsia="SimSun"/>
          <w:sz w:val="16"/>
          <w:szCs w:val="16"/>
          <w:lang w:eastAsia="zh-CN"/>
        </w:rPr>
        <w:t xml:space="preserve">Мера пресечения </w:t>
      </w:r>
      <w:r w:rsidRPr="001229BE">
        <w:rPr>
          <w:rFonts w:eastAsia="SimSun"/>
          <w:sz w:val="16"/>
          <w:szCs w:val="16"/>
          <w:lang w:eastAsia="zh-CN"/>
        </w:rPr>
        <w:t>Бибко</w:t>
      </w:r>
      <w:r w:rsidRPr="001229BE">
        <w:rPr>
          <w:rFonts w:eastAsia="SimSun"/>
          <w:sz w:val="16"/>
          <w:szCs w:val="16"/>
          <w:lang w:eastAsia="zh-CN"/>
        </w:rPr>
        <w:t xml:space="preserve"> Н.В. не избиралась. Избрана мера принуждения в виде обязательство о явке.    </w:t>
      </w:r>
    </w:p>
    <w:p w:rsidR="001229BE" w:rsidRPr="001229BE" w:rsidP="001229BE">
      <w:pPr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 xml:space="preserve">Руководствуясь </w:t>
      </w:r>
      <w:r w:rsidRPr="001229BE">
        <w:rPr>
          <w:color w:val="000000"/>
          <w:sz w:val="16"/>
          <w:szCs w:val="16"/>
        </w:rPr>
        <w:t>ст.ст</w:t>
      </w:r>
      <w:r w:rsidRPr="001229BE">
        <w:rPr>
          <w:color w:val="000000"/>
          <w:sz w:val="16"/>
          <w:szCs w:val="16"/>
        </w:rPr>
        <w:t xml:space="preserve">. 25, 254, 316 УПК Российской Федерации, мировой судья, -  </w:t>
      </w:r>
    </w:p>
    <w:p w:rsidR="001229BE" w:rsidRPr="001229BE" w:rsidP="001229BE">
      <w:pPr>
        <w:ind w:firstLine="708"/>
        <w:jc w:val="center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ПОСТАНОВИЛ:</w:t>
      </w:r>
    </w:p>
    <w:p w:rsidR="001229BE" w:rsidRPr="001229BE" w:rsidP="001229BE">
      <w:pPr>
        <w:ind w:firstLine="708"/>
        <w:jc w:val="center"/>
        <w:rPr>
          <w:color w:val="000000"/>
          <w:sz w:val="16"/>
          <w:szCs w:val="16"/>
        </w:rPr>
      </w:pPr>
    </w:p>
    <w:p w:rsidR="001229BE" w:rsidRPr="001229BE" w:rsidP="001229BE">
      <w:pPr>
        <w:ind w:firstLine="708"/>
        <w:jc w:val="both"/>
        <w:rPr>
          <w:sz w:val="16"/>
          <w:szCs w:val="16"/>
        </w:rPr>
      </w:pPr>
      <w:r w:rsidRPr="001229BE">
        <w:rPr>
          <w:sz w:val="16"/>
          <w:szCs w:val="16"/>
        </w:rPr>
        <w:t>Бибко</w:t>
      </w:r>
      <w:r w:rsidRPr="001229BE">
        <w:rPr>
          <w:sz w:val="16"/>
          <w:szCs w:val="16"/>
        </w:rPr>
        <w:t xml:space="preserve"> </w:t>
      </w:r>
      <w:r w:rsidRPr="001229BE">
        <w:rPr>
          <w:sz w:val="16"/>
          <w:szCs w:val="16"/>
        </w:rPr>
        <w:t>НВ</w:t>
      </w:r>
      <w:r w:rsidRPr="001229BE">
        <w:rPr>
          <w:sz w:val="16"/>
          <w:szCs w:val="16"/>
        </w:rPr>
        <w:t xml:space="preserve"> освободить от уголовной ответственности по ч.1 ст.112 УК Российской Федерации, в связи с примирением сторон, уголовное дело и уголовное преследование в отношении н</w:t>
      </w:r>
      <w:r w:rsidRPr="001229BE">
        <w:rPr>
          <w:sz w:val="16"/>
          <w:szCs w:val="16"/>
        </w:rPr>
        <w:t>е</w:t>
      </w:r>
      <w:r w:rsidRPr="001229BE">
        <w:rPr>
          <w:sz w:val="16"/>
          <w:szCs w:val="16"/>
        </w:rPr>
        <w:t>го, - прекратить.</w:t>
      </w:r>
    </w:p>
    <w:p w:rsidR="001229BE" w:rsidRPr="001229BE" w:rsidP="001229BE">
      <w:pPr>
        <w:ind w:firstLine="708"/>
        <w:jc w:val="both"/>
        <w:rPr>
          <w:sz w:val="16"/>
          <w:szCs w:val="16"/>
        </w:rPr>
      </w:pPr>
      <w:r w:rsidRPr="001229BE">
        <w:rPr>
          <w:sz w:val="16"/>
          <w:szCs w:val="16"/>
        </w:rPr>
        <w:t>Меру принуждения в виде обязательства о явке после вступления пост</w:t>
      </w:r>
      <w:r w:rsidRPr="001229BE">
        <w:rPr>
          <w:sz w:val="16"/>
          <w:szCs w:val="16"/>
        </w:rPr>
        <w:t>а</w:t>
      </w:r>
      <w:r w:rsidRPr="001229BE">
        <w:rPr>
          <w:sz w:val="16"/>
          <w:szCs w:val="16"/>
        </w:rPr>
        <w:t>новления в законную силу, - отменить.</w:t>
      </w:r>
    </w:p>
    <w:p w:rsidR="001229BE" w:rsidRPr="001229BE" w:rsidP="001229BE">
      <w:pPr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Постановление может быть обжаловано в апелляционном порядке в Бахч</w:t>
      </w:r>
      <w:r w:rsidRPr="001229BE">
        <w:rPr>
          <w:color w:val="000000"/>
          <w:sz w:val="16"/>
          <w:szCs w:val="16"/>
        </w:rPr>
        <w:t>и</w:t>
      </w:r>
      <w:r w:rsidRPr="001229BE">
        <w:rPr>
          <w:color w:val="000000"/>
          <w:sz w:val="16"/>
          <w:szCs w:val="16"/>
        </w:rPr>
        <w:t>сарайский районный суд Республики Крым через мирового судью судебного участка № 28 Бахчисарайского судебного района (Бахчисарайский муниципал</w:t>
      </w:r>
      <w:r w:rsidRPr="001229BE">
        <w:rPr>
          <w:color w:val="000000"/>
          <w:sz w:val="16"/>
          <w:szCs w:val="16"/>
        </w:rPr>
        <w:t>ь</w:t>
      </w:r>
      <w:r w:rsidRPr="001229BE">
        <w:rPr>
          <w:color w:val="000000"/>
          <w:sz w:val="16"/>
          <w:szCs w:val="16"/>
        </w:rPr>
        <w:t>ный район) Республики Крым в течение пятнадцати суток со дня его постановл</w:t>
      </w:r>
      <w:r w:rsidRPr="001229BE">
        <w:rPr>
          <w:color w:val="000000"/>
          <w:sz w:val="16"/>
          <w:szCs w:val="16"/>
        </w:rPr>
        <w:t>е</w:t>
      </w:r>
      <w:r w:rsidRPr="001229BE">
        <w:rPr>
          <w:color w:val="000000"/>
          <w:sz w:val="16"/>
          <w:szCs w:val="16"/>
        </w:rPr>
        <w:t>ния.</w:t>
      </w:r>
    </w:p>
    <w:p w:rsidR="001229BE" w:rsidRPr="001229BE" w:rsidP="001229BE">
      <w:pPr>
        <w:ind w:firstLine="708"/>
        <w:jc w:val="both"/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В случае подачи апелляционной жалобы, стороны вправе ходатайств</w:t>
      </w:r>
      <w:r w:rsidRPr="001229BE">
        <w:rPr>
          <w:color w:val="000000"/>
          <w:sz w:val="16"/>
          <w:szCs w:val="16"/>
        </w:rPr>
        <w:t>о</w:t>
      </w:r>
      <w:r w:rsidRPr="001229BE">
        <w:rPr>
          <w:color w:val="000000"/>
          <w:sz w:val="16"/>
          <w:szCs w:val="16"/>
        </w:rPr>
        <w:t>вать о своем участии в рассмотрении уголовного дела судом апелляционной инста</w:t>
      </w:r>
      <w:r w:rsidRPr="001229BE">
        <w:rPr>
          <w:color w:val="000000"/>
          <w:sz w:val="16"/>
          <w:szCs w:val="16"/>
        </w:rPr>
        <w:t>н</w:t>
      </w:r>
      <w:r w:rsidRPr="001229BE">
        <w:rPr>
          <w:color w:val="000000"/>
          <w:sz w:val="16"/>
          <w:szCs w:val="16"/>
        </w:rPr>
        <w:t xml:space="preserve">ции. </w:t>
      </w:r>
    </w:p>
    <w:p w:rsidR="001229BE" w:rsidRPr="001229BE" w:rsidP="001229BE">
      <w:pPr>
        <w:ind w:firstLine="708"/>
        <w:jc w:val="both"/>
        <w:rPr>
          <w:color w:val="000000"/>
          <w:sz w:val="16"/>
          <w:szCs w:val="16"/>
        </w:rPr>
      </w:pPr>
    </w:p>
    <w:p w:rsidR="001229BE" w:rsidRPr="001229BE" w:rsidP="001229BE">
      <w:pPr>
        <w:rPr>
          <w:color w:val="000000"/>
          <w:sz w:val="16"/>
          <w:szCs w:val="16"/>
        </w:rPr>
      </w:pPr>
      <w:r w:rsidRPr="001229BE">
        <w:rPr>
          <w:color w:val="000000"/>
          <w:sz w:val="16"/>
          <w:szCs w:val="16"/>
        </w:rPr>
        <w:t>Мировой судья</w:t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</w:r>
      <w:r w:rsidRPr="001229BE">
        <w:rPr>
          <w:color w:val="000000"/>
          <w:sz w:val="16"/>
          <w:szCs w:val="16"/>
        </w:rPr>
        <w:tab/>
        <w:t xml:space="preserve">Т.Н. </w:t>
      </w:r>
      <w:r w:rsidRPr="001229BE">
        <w:rPr>
          <w:color w:val="000000"/>
          <w:sz w:val="16"/>
          <w:szCs w:val="16"/>
        </w:rPr>
        <w:t>В</w:t>
      </w:r>
      <w:r w:rsidRPr="001229BE">
        <w:rPr>
          <w:color w:val="000000"/>
          <w:sz w:val="16"/>
          <w:szCs w:val="16"/>
        </w:rPr>
        <w:t>а</w:t>
      </w:r>
      <w:r w:rsidRPr="001229BE">
        <w:rPr>
          <w:color w:val="000000"/>
          <w:sz w:val="16"/>
          <w:szCs w:val="16"/>
        </w:rPr>
        <w:t>янова</w:t>
      </w:r>
      <w:r w:rsidRPr="001229BE">
        <w:rPr>
          <w:color w:val="000000"/>
          <w:sz w:val="16"/>
          <w:szCs w:val="16"/>
        </w:rPr>
        <w:t xml:space="preserve"> </w:t>
      </w:r>
    </w:p>
    <w:p w:rsidR="001229BE" w:rsidRPr="001229BE" w:rsidP="001229BE">
      <w:pPr>
        <w:rPr>
          <w:color w:val="000000"/>
          <w:sz w:val="16"/>
          <w:szCs w:val="16"/>
        </w:rPr>
      </w:pPr>
    </w:p>
    <w:sectPr w:rsidSect="00545FD9">
      <w:headerReference w:type="even" r:id="rId4"/>
      <w:headerReference w:type="default" r:id="rId5"/>
      <w:pgSz w:w="11906" w:h="16838" w:code="9"/>
      <w:pgMar w:top="993" w:right="707" w:bottom="993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56D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5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56D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5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E"/>
    <w:rsid w:val="001229BE"/>
    <w:rsid w:val="003C3939"/>
    <w:rsid w:val="00572E97"/>
    <w:rsid w:val="00AF556D"/>
    <w:rsid w:val="00DA0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29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2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229BE"/>
  </w:style>
  <w:style w:type="paragraph" w:customStyle="1" w:styleId="ConsPlusNormal">
    <w:name w:val="ConsPlusNormal"/>
    <w:rsid w:val="001229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