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01-0002/30/2018</w:t>
      </w:r>
    </w:p>
    <w:p w:rsidR="00A77B3E">
      <w:r>
        <w:t>ПРИГОВОР</w:t>
      </w:r>
    </w:p>
    <w:p w:rsidR="00A77B3E">
      <w:r>
        <w:t>именем Российской Федерации</w:t>
      </w:r>
    </w:p>
    <w:p w:rsidR="00A77B3E"/>
    <w:p w:rsidR="00A77B3E">
      <w:r>
        <w:t>дата                                                                              адрес</w:t>
      </w:r>
    </w:p>
    <w:p w:rsidR="00A77B3E"/>
    <w:p w:rsidR="00A77B3E">
      <w:r>
        <w:t>Мировой судья судебного участка № 30 Белогорского судебного района Республики Крым Олейников А.Ю.,</w:t>
      </w:r>
    </w:p>
    <w:p w:rsidR="00A77B3E">
      <w:r>
        <w:t>при секретаре Головченко Ю.А.,</w:t>
      </w:r>
    </w:p>
    <w:p w:rsidR="00A77B3E">
      <w:r>
        <w:t>с участием государственного обвинителя старшего помощника прокурора адрес Хижняк Н.А.,</w:t>
      </w:r>
    </w:p>
    <w:p w:rsidR="00A77B3E">
      <w:r>
        <w:t>подсудимого фио,</w:t>
      </w:r>
    </w:p>
    <w:p w:rsidR="00A77B3E">
      <w:r>
        <w:t>защитника адвоката Василенко Т.И.,</w:t>
      </w:r>
    </w:p>
    <w:p w:rsidR="00A77B3E">
      <w:r>
        <w:t>рассмотрев в открытом судебном заседании в адрес в порядке особого судопроизводства уголовное дело в отношении:</w:t>
      </w:r>
    </w:p>
    <w:p w:rsidR="00A77B3E">
      <w:r>
        <w:t>фио, ...ДД.ММ.ГГГГ года рождения, уроженца ..., гражданина Российской Федерации, со средним образованием, не женатого, работающего электросварщиком в наименование организации, зарегистрированного по адресу: адрес, проживающего по адресу: адрес, ранее судимого 14.06.2017 года мировым судьей судебного участка № 85 Судакского судебного района Республики Крым по ст. 264.1 УК РФ к 80 часов обязательных работ с лишением права заниматься деятельностью, связанной с управлением транспортными средствами на срок один год, 10.11.2017 года снят с учета УФСИН по отбытию основного наказания, неотбытый срок дополнительного наказания составляет 3 месяца,</w:t>
      </w:r>
    </w:p>
    <w:p w:rsidR="00A77B3E">
      <w:r>
        <w:t>обвиняемого в совершении преступления, предусмотренного ст. 264.1 УК РФ,</w:t>
      </w:r>
    </w:p>
    <w:p w:rsidR="00A77B3E">
      <w:r>
        <w:t>УСТАНОВИЛ:</w:t>
      </w:r>
    </w:p>
    <w:p w:rsidR="00A77B3E"/>
    <w:p w:rsidR="00A77B3E">
      <w:r>
        <w:t xml:space="preserve">фио, управлял автомобилем, находясь в состоянии опьянения, имея судимость за совершение преступления, предусмотренного ст. 264.1 УК РФ, при следующих обстоятельствах. </w:t>
      </w:r>
    </w:p>
    <w:p w:rsidR="00A77B3E">
      <w:r>
        <w:t>дата мировым судьей судебного участка № 85 Судакского судебного района Республики Крым вынесен приговор по уголовному делу № 1-85-29/2017 (вступивший в законную силу 27.06.2017 года), которым фио, признан виновным в совершении преступления, предусмотренного ст. 264.1 УК РФ, и ему назначено наказание в виде обязательных работ сроком 80 часов, с лишением права заниматься деятельностью, связанной с управлением транспортными средствами сроком на один год.</w:t>
      </w:r>
    </w:p>
    <w:p w:rsidR="00A77B3E">
      <w:r>
        <w:t>дата около время фио, находясь по месту жительства в домовладении, расположенном по адресу: адрес, употребил спиртной напиток.</w:t>
      </w:r>
    </w:p>
    <w:p w:rsidR="00A77B3E">
      <w:r>
        <w:t xml:space="preserve"> дата около время у фио возник преступный умысел, направленный на управление автомобилем марки марка автомобиля, регистрационный знак ..., в состоянии алкогольного опьянения с целью совершить поездку, при этом осознавая, что ранее был осужден за совершение преступления, предусмотренного ст. 264.1 УК РФ. </w:t>
      </w:r>
    </w:p>
    <w:p w:rsidR="00A77B3E">
      <w:r>
        <w:t>Реализуя задуманное, фио в нарушении п. 2.7 ПДД РФ, утверждённых Постановлением Правительства РФ от дата № 1090 «О Правилах дорожного движения», осознавая противоправность своих действий, действуя умышлено, будучи лицом имеющим судимость за совершение преступления, предусмотренного ст. 264.1 УК РФ, осуществил управление автомобилем марки марка автомобиля, регистрационный знак ..., находясь в состоянии алкогольного опьянения, ставящим под угрозу безопасность дорожного движения, совершив поездку от адрес до адрес, где на 72 км + 250 м адрес вблизи адрес, был остановлен инспектором ДПС ОГИБДД ОМВД России по адрес лейтенантом полиции фио</w:t>
      </w:r>
    </w:p>
    <w:p w:rsidR="00A77B3E">
      <w:r>
        <w:t>дата в время фио в присутствии двух понятых был освидетельствован на состояние опьянения на месте с применением технического средства Алкотектор Юпитер заводской номер телефон, показания прибора составили ... мг/л., что установило состояние алкогольного опьянения последнего, однако с показанием прибора фио не согласился, на законное требование сотрудников о прохождении медицинского освидетельствования отказался.</w:t>
      </w:r>
    </w:p>
    <w:p w:rsidR="00A77B3E">
      <w:r>
        <w:t xml:space="preserve">В судебном заседании подсудимый фио пояснил, что ходатайство о проведении дознания в сокращенной форме было заявлено им добровольно и после консультации с защитником. Обвинение ему понятно, он согласен с ним, особенности и последствия судебного разбирательства по уголовному делу, дознание по которому производилось в сокращенной форме, с применением особого порядка судебного разбирательства ему разъяснены и понятны, он осознает последствия постановления приговора в указанном порядке. </w:t>
      </w:r>
    </w:p>
    <w:p w:rsidR="00A77B3E">
      <w:r>
        <w:t>Данное ходатайство заявлено им при наличии согласия государственного обвинителя, по уголовному делу о преступлении, наказание за которое, предусмотренное Уголовным кодексом РФ, не превышает 10 лет лишения свободы.</w:t>
      </w:r>
    </w:p>
    <w:p w:rsidR="00A77B3E">
      <w:r>
        <w:t>Защитник подсудимого поддержал ходатайство фио о рассмотрении дела в особом порядке, подтвердив, что ходатайство подсудимым заявлено добровольно и после консультации с ним.</w:t>
      </w:r>
    </w:p>
    <w:p w:rsidR="00A77B3E">
      <w:r>
        <w:t>Удостоверившись в том, что требования ст. 226.9, ч.ч. 1, 2 ст. 314 УПК РФ соблюдены, а собранные по делу доказательства в совокупности согласуются между собой, мировой судья приходит к выводу, что имеются все основания для постановления приговора без проведения судебного разбирательства.</w:t>
      </w:r>
    </w:p>
    <w:p w:rsidR="00A77B3E">
      <w:r>
        <w:t>Мировой судья находит, что предъявленное подсудимому обвинение, с которым согласился фио, является обоснованным и подтверждено перечисленными в обвинительном постановлении доказательствами, а именно: показаниями подозреваемого фио от дата (л.д. 75-78); рапортом об обнаружении признаков преступления от дата (л.д. 6); протоколом ...спортным средством от дата, согласно которого фио был отстранен от управления автомобилем марка автомобиля, регистрационный номер ... (л.д. 8); протоколом о доставлении ... от дата, согласно которого фио был доставлен в ОМВД России по адрес (л.д.9); Актом ... освидетельствования на состояние алкогольного опьянения от дата, согласно которого фио был освидетельствован прибором Алкотектор Юпитер, номер прибора телефон в ходе чего у водителя установлено состояние алкогольного опьянения (л.д. 10); протоколом ... об административном правонарушении от дата, согласно которого в отношении фио составлен протокол за административное правонарушение по ч.2 ст. 12.26 КоАП РФ (л.д. 12); протоколом о задержании транспортного средства ... от дата, согласно которого был задержан автомобиль марки марка автомобиля, регистрационный знак ... (л.д. 13); постановление о прекращении производства по делу об административном правонарушении от дата, согласно которого было прекращено производство по делу об административном правонарушении в отношении фио, в связи с отсутствие состава административного правонарушения, предусмотренного ч.2 ст. 12.26 КоАП РФ  (л.д. 7); приговором мирового судьи судебного участка № 85 Судакского судебного района (городской адрес) Республики Крым от дата (л.д. 33-34). При этом сторона защиты не оспаривает законность, допустимость и достоверность имеющихся в деле доказательств и не усматривает нарушений прав фио в ходе проведенного по делу дознания в сокращенной форме в соответствии с Главой 32.1 УПК РФ.</w:t>
      </w:r>
    </w:p>
    <w:p w:rsidR="00A77B3E">
      <w:r>
        <w:t>Исследовав и оценив перечисленные в обвинительном постановлении доказательства, данные характеризующие личность подсудимого, мировой судья считает, что виновность фио в совершении инкриминируемого ему деяния является доказанной, в связи с чем квалифицирует его действия по ст. 264.1 УК РФ – как управление автомобилем лицом, находящимся в состоянии опьянения, имеющим судимость за совершение преступления, предусмотренного ст. 264.1 УК РФ.</w:t>
      </w:r>
    </w:p>
    <w:p w:rsidR="00A77B3E">
      <w:r>
        <w:t>Согласно примечания 2 к ст.264 УК РФ для целей настоящей статьи и статьи 264.1 УК РФ,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обвиняется в совершении преступления, относящегося к категории небольшой тяжести, ранее судим, по месту жительства характеризуется удовлетворительно, на учете у врачей нарколога и психиатра не состоит, не женат.</w:t>
      </w:r>
    </w:p>
    <w:p w:rsidR="00A77B3E">
      <w:r>
        <w:t>При назначении наказания фио, мировой судья учитывает отсутствие обстоятельств отягчающих наказание. Мировой судья признает и учитывает обстоятельствами, смягчающими наказание: чистосердечное раскаяние, активное способствование раскрытию и расследованию преступления.</w:t>
      </w:r>
    </w:p>
    <w:p w:rsidR="00A77B3E">
      <w:r>
        <w:t>Также разрешая вопрос о назначении наказания, руководствуясь принципом справедливости, необходимости исполнения требований закона о строго индивидуальном подходе к назначению наказания, суд учитывает характер и степень общественной опасности совершенного подсудимым преступления, которое в соответствии со ст. 15 УК РФ относится к преступлению небольшой тяжести, направлено против безопасности движения и эксплуатации транспорта, обстоятельства, в силу которых исправительное воздействие предыдущего наказания оказалось недостаточным, личность виновного, его семейное и материальное положение, состояние здоровье подсудимого, а также влияние назначенного наказания на исправление подсудимого и на условия его жизни.</w:t>
      </w:r>
    </w:p>
    <w:p w:rsidR="00A77B3E">
      <w:r>
        <w:t>При указанных выше обстоятельствах, суд полагает, что цели наказания, предусмотренные ст. 43 УК РФ, могут быть достигнуты при назначении подсудимому наказания только в виде реального лишения свободы.</w:t>
      </w:r>
    </w:p>
    <w:p w:rsidR="00A77B3E">
      <w:r>
        <w:t>Применение к подсудимому иного боле мягкого наказания либо условного осуждения, в соответствии со ст. 73 УК РФ, не будет отвечать закрепленному в ст. 6 УК РФ принципу справедливости, поскольку установленные судом конкретные обстоятельства совершенного преступления в совокупности с данными о личности подсудимого, который имеет непогашенную судимость за умышленное аналогичное преступление, а также совершение преступлений в короткий промежуток времени, свидетельствуют о необходимости применения к нему строгих и эффективных мер государственного воздействия, соразмерных содеянному, что может быть достигнуто только путем назначения реального лишения свободы. Иных возможностей восстановления социальной справедливости, исправления подсудимого, его перевоспитания, предотвращения и предупреждения совершения новых преступлений, суд не усматривает.</w:t>
      </w:r>
    </w:p>
    <w:p w:rsidR="00A77B3E">
      <w:r>
        <w:t>Также при назначении наказания, мировой судья принимает во внимание требования ч.5 ст. 62 УК РФ, так как дознание по делу производилось в сокращенной  форме, а также положения ч.1 ст. 62 УК РФ в связи с чем, подлежит применению совокупность правил смягчения наказания. При этом мировой судья не находит оснований для применения ст. 64 УК РФ.</w:t>
      </w:r>
    </w:p>
    <w:p w:rsidR="00A77B3E">
      <w:r>
        <w:t>Поскольку подсудимый фио не отбыл полностью дополнительное наказание в виде лишения права заниматься деятельностью, связанной с управлением транспортными средствами, назначенное приговором мирового судьи судебного участка № 85 Судакского судебного района Республики Крым от дата, окончательное наказание ему должно быть назначено по совокупности приговоров в соответствии со ст. 70 УК РФ путем частичного сложения назначенного наказания и неотбытой части дополнительного наказания по приговору мирового судьи судебного участка № 85 Судакского судебного района Республики Крым от дата.</w:t>
      </w:r>
    </w:p>
    <w:p w:rsidR="00A77B3E">
      <w:r>
        <w:t>Отбывание наказания подсудимому фио, в соответствии с п. «а» ч.1 ст. 58 УК РФ, необходимо определить в колонии-поселении.</w:t>
      </w:r>
    </w:p>
    <w:p w:rsidR="00A77B3E">
      <w:r>
        <w:t>Срок отбывания наказания фио следует исчислять со дня прибытия в колонию-поселение.</w:t>
      </w:r>
    </w:p>
    <w:p w:rsidR="00A77B3E">
      <w:r>
        <w:t>Оснований считать, что фио будет препятствовать  исполнению процессуального решения не установлено, в связи с чем  оснований для изменения меры пресечения с подписки о невыезде и надлежащем поведении на иную не имеется.</w:t>
      </w:r>
    </w:p>
    <w:p w:rsidR="00A77B3E">
      <w:r>
        <w:t>Вещественные доказательства после вступления приговора в законную силу: автомобиль марки марка автомобиля, государственный регистрационный знак ..., находящийся у фио (л.д. 101), в соответствии со ст. 81 УПК РФ следует передать последнему по принадлежности.</w:t>
      </w:r>
    </w:p>
    <w:p w:rsidR="00A77B3E">
      <w:r>
        <w:t xml:space="preserve">В соответствии с ч.10 ст. 316 УПК РФ процессуальные издержки, предусмотренные статьёй 131 настоящего Кодекса, взысканию с подсудимого не подлежат. </w:t>
      </w:r>
    </w:p>
    <w:p w:rsidR="00A77B3E">
      <w:r>
        <w:t xml:space="preserve">Процессуальные издержки, связанные с оплатой услуг защитнику за оказание им юридической помощи подсудимому в суде, следует отнести на счет федерального бюджета. </w:t>
      </w:r>
    </w:p>
    <w:p w:rsidR="00A77B3E">
      <w:r>
        <w:t>На основании изложенного и руководствуясь ст. ст. 229.6, 316-317 УПК РФ, мировой судья,</w:t>
      </w:r>
    </w:p>
    <w:p w:rsidR="00A77B3E">
      <w:r>
        <w:t>ПРИГОВОРИЛ:</w:t>
      </w:r>
    </w:p>
    <w:p w:rsidR="00A77B3E"/>
    <w:p w:rsidR="00A77B3E">
      <w:r>
        <w:t>фио признать виновным в совершении преступления, предусмотренного ст. 264.1 УК РФ, и назначить ему наказание в виде 3 (трех) месяцев лишения свободы, с лишением права заниматься деятельностью, связанной с управлением транспортными средствами сроком на 2 (два) года.</w:t>
      </w:r>
    </w:p>
    <w:p w:rsidR="00A77B3E">
      <w:r>
        <w:t>В соответствии со ст. 70 УК РФ к назначенному наказанию частично присоединить неотбытую часть дополнительного наказания по приговору мирового судьи судебного участка № 85 Судакского судебного района Республики Крым от 14.06.2017 года, окончательно по совокупности приговоров назначить фио наказание в виде 3 (трех) месяцев лишения свободы с лишением права  заниматься деятельностью, связанной с управлением транспортными средствами на срок 2 (два) года 1 (один) месяц.</w:t>
      </w:r>
    </w:p>
    <w:p w:rsidR="00A77B3E">
      <w:r>
        <w:t>Определить отбывание наказание подсудимому фио, в колонии-поселении, с самостоятельным следованием к месту отбывания наказания за счет государства.</w:t>
      </w:r>
    </w:p>
    <w:p w:rsidR="00A77B3E">
      <w:r>
        <w:t>Срок отбывания основного наказания фио исчислять со дня прибытия в колонию-поселение, засчитать время следования к месту отбывания наказания в срок лишения свободы из расчета один день за один день.</w:t>
      </w:r>
    </w:p>
    <w:p w:rsidR="00A77B3E">
      <w:r>
        <w:t>Срок отбывания дополнительного наказания в виде лишения права заниматься деятельностью, связанной с управлением транспортными средствами – исчислять со дня освобождения фио из исправительного учреждения.</w:t>
      </w:r>
    </w:p>
    <w:p w:rsidR="00A77B3E">
      <w:r>
        <w:t>Вещественное доказательство после вступления приговора в законную силу: автомобиль марки марка автомобиля, государственный регистрационный знак ..., находящийся у фио, - передать последнему по принадлежности.</w:t>
      </w:r>
    </w:p>
    <w:p w:rsidR="00A77B3E">
      <w:r>
        <w:t xml:space="preserve">Меру пресечения  до вступления  приговора в законную силу оставить прежней - подписка о невыезде и надлежащем  поведении. </w:t>
      </w:r>
    </w:p>
    <w:p w:rsidR="00A77B3E">
      <w:r>
        <w:t>Процессуальные издержки, связанные с оплатой услуг защитнику – адвокату  Василенко Т.И., отнести на счет федерального бюджета.</w:t>
      </w:r>
    </w:p>
    <w:p w:rsidR="00A77B3E">
      <w:r>
        <w:t>Приговор может быть обжалован в апелляционном порядке в Белогорский районный суд Республики Крым в течение 10 суток со дня его провозглашения, путем подачи жалобы через судебный участок № 30 Белогорского судебного района Республики Крым.</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A77B3E"/>
    <w:p w:rsidR="00A77B3E">
      <w:r>
        <w:t>Мировой судья: п/п</w:t>
      </w:r>
    </w:p>
    <w:p w:rsidR="00A77B3E"/>
    <w:p w:rsidR="00A77B3E">
      <w:r>
        <w:t>Копия верна</w:t>
      </w:r>
    </w:p>
    <w:p w:rsidR="00A77B3E"/>
    <w:p w:rsidR="00A77B3E">
      <w:r>
        <w:t>Мировой судья</w:t>
      </w:r>
    </w:p>
    <w:p w:rsidR="00A77B3E"/>
    <w:p w:rsidR="00A77B3E">
      <w:r>
        <w:t>Секретарь с/з:</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