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7272" w:rsidRPr="00E505C1" w:rsidP="005F7272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дело № 1-30-6/</w:t>
      </w:r>
      <w:r w:rsidRPr="00E50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</w:p>
    <w:p w:rsidR="005F7272" w:rsidRPr="00E505C1" w:rsidP="005F7272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ПРИГОВОР</w:t>
      </w:r>
    </w:p>
    <w:p w:rsidR="005F7272" w:rsidRPr="00E505C1" w:rsidP="005F7272">
      <w:pPr>
        <w:widowControl w:val="0"/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5F7272" w:rsidRPr="00E505C1" w:rsidP="005F7272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г. Белогорск</w:t>
      </w:r>
    </w:p>
    <w:p w:rsidR="005F7272" w:rsidRPr="00E505C1" w:rsidP="005F7272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272" w:rsidRPr="00E505C1" w:rsidP="005F7272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30 Белогорского судебного района Республики Крым Олейников А.Ю.,</w:t>
      </w:r>
    </w:p>
    <w:p w:rsidR="005F7272" w:rsidRPr="00E505C1" w:rsidP="005F7272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Казачек Я.С.,</w:t>
      </w:r>
    </w:p>
    <w:p w:rsidR="005F7272" w:rsidRPr="00E505C1" w:rsidP="005F7272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государственного 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обвинителя помощника прокурора Белогорского района Республики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</w:t>
      </w:r>
      <w:r w:rsidRPr="00A70A7B" w:rsidR="00A70A7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Чечуга</w:t>
      </w:r>
      <w:r w:rsidRPr="00A70A7B" w:rsidR="00A70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В.Д.</w:t>
      </w:r>
      <w:r w:rsidRPr="00A70A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7272" w:rsidRPr="00E505C1" w:rsidP="00A70A7B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 w:rsidR="000822B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Красногорова</w:t>
      </w:r>
      <w:r w:rsidR="0008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Н.Л.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7272" w:rsidRPr="00E505C1" w:rsidP="00A70A7B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адвоката </w:t>
      </w:r>
      <w:r w:rsidR="000822B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Лисицына В.Е.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7272" w:rsidRPr="00E505C1" w:rsidP="00A70A7B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</w:t>
      </w:r>
      <w:r w:rsidRPr="00E505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порядке особого судопроизводства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уголовное дело в отношении:</w:t>
      </w:r>
    </w:p>
    <w:p w:rsidR="005F7272" w:rsidRPr="00D85F6C" w:rsidP="005F7272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Николая Леонидовича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7624F" w:rsidR="00E7624F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&lt;дата рождения&gt;, &lt;место рождения&gt;, &lt;гражданство&gt;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образованием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женатого, </w:t>
      </w:r>
      <w:r w:rsidR="00A70A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 в МУП «</w:t>
      </w:r>
      <w:r w:rsidRPr="00E7624F" w:rsidR="00E7624F">
        <w:rPr>
          <w:rFonts w:ascii="Times New Roman" w:eastAsia="Times New Roman" w:hAnsi="Times New Roman" w:cs="Times New Roman"/>
          <w:sz w:val="28"/>
          <w:szCs w:val="28"/>
          <w:lang w:eastAsia="ru-RU"/>
        </w:rPr>
        <w:t>&lt; &gt;</w:t>
      </w:r>
      <w:r w:rsidR="00A70A7B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гражданско-правовому договору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402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имеющего малолетн</w:t>
      </w:r>
      <w:r w:rsidRPr="00B3402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B34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402C" w:rsidR="007130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B3402C" w:rsidR="00A70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402C" w:rsidR="00A70A7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Красногорову</w:t>
      </w:r>
      <w:r w:rsidRPr="00B3402C" w:rsidR="00A70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по адресу: </w:t>
      </w:r>
      <w:r w:rsidRPr="00E7624F" w:rsidR="00E7624F">
        <w:rPr>
          <w:rFonts w:ascii="Times New Roman" w:eastAsia="Times New Roman" w:hAnsi="Times New Roman" w:cs="Times New Roman"/>
          <w:sz w:val="28"/>
          <w:szCs w:val="28"/>
          <w:lang w:eastAsia="ru-RU"/>
        </w:rPr>
        <w:t>&lt;адрес&gt;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0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проживающего по адресу: </w:t>
      </w:r>
      <w:r w:rsidRPr="00E7624F" w:rsidR="00E7624F">
        <w:rPr>
          <w:rFonts w:ascii="Times New Roman" w:eastAsia="Times New Roman" w:hAnsi="Times New Roman" w:cs="Times New Roman"/>
          <w:sz w:val="28"/>
          <w:szCs w:val="28"/>
          <w:lang w:eastAsia="ru-RU"/>
        </w:rPr>
        <w:t>&lt;адрес&gt;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судимого</w:t>
      </w:r>
      <w:r w:rsidR="00A70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24F" w:rsidR="00E7624F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&lt;дата&gt;</w:t>
      </w:r>
      <w:r w:rsidR="00A70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Белогорским районным судом Республики Крым по ч.1 ст. 157 УК РФ к исправительным работам на срок 7 месяцев с удержанием из заработной платы 5</w:t>
      </w:r>
      <w:r w:rsidR="00A70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заработка в доход государства, снятого с учета </w:t>
      </w:r>
      <w:r w:rsidR="0021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уголовно-исполнительной инспекции </w:t>
      </w:r>
      <w:r w:rsidRPr="00E7624F" w:rsidR="00E7624F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&lt;дата&gt;</w:t>
      </w:r>
      <w:r w:rsidR="0021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отбытием наказания.</w:t>
      </w:r>
    </w:p>
    <w:p w:rsidR="005F7272" w:rsidRPr="00D85F6C" w:rsidP="005F7272">
      <w:pPr>
        <w:widowControl w:val="0"/>
        <w:tabs>
          <w:tab w:val="left" w:pos="0"/>
        </w:tabs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обвиняемого в совершении преступления, предусмотренного ч.1 ст.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</w:t>
      </w:r>
    </w:p>
    <w:p w:rsidR="005F7272" w:rsidRPr="00D85F6C" w:rsidP="005F7272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85F6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УСТАНОВИЛ:</w:t>
      </w:r>
    </w:p>
    <w:p w:rsidR="005F7272" w:rsidRPr="00376B7D" w:rsidP="005F7272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Красногоров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Н.Л.</w:t>
      </w:r>
      <w:r w:rsidRPr="00D85F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совершил угрозу убийством, если имелись основания опасаться осуществления этой угрозы</w:t>
      </w:r>
      <w:r w:rsidRPr="00376B7D">
        <w:rPr>
          <w:rFonts w:ascii="Times New Roman" w:eastAsia="Calibri" w:hAnsi="Times New Roman" w:cs="Times New Roman"/>
          <w:sz w:val="28"/>
          <w:szCs w:val="28"/>
        </w:rPr>
        <w:t>, при следующих обстоятельствах.</w:t>
      </w:r>
    </w:p>
    <w:p w:rsidR="003656A9" w:rsidRPr="003656A9" w:rsidP="00EC7A75">
      <w:pPr>
        <w:widowControl w:val="0"/>
        <w:tabs>
          <w:tab w:val="left" w:pos="4022"/>
        </w:tabs>
        <w:spacing w:after="0" w:line="317" w:lineRule="exact"/>
        <w:ind w:right="200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7624F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&lt;дата&gt;</w:t>
      </w:r>
      <w:r w:rsidR="00EC7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период времени с </w:t>
      </w:r>
      <w:r w:rsidRP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&lt; &gt;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часа </w:t>
      </w:r>
      <w:r w:rsidRP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&lt; &gt;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минут по </w:t>
      </w:r>
      <w:r w:rsidRP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&lt; &gt;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час </w:t>
      </w:r>
      <w:r w:rsidRP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&lt; &gt;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минут, 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Красногоров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Николай Леонидович, </w:t>
      </w:r>
      <w:r w:rsidRPr="00E7624F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&lt;дата рождения&gt;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находясь в домовладении расположенном</w:t>
      </w:r>
      <w:r w:rsidR="00EC7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адресу: </w:t>
      </w:r>
      <w:r w:rsidRPr="00E7624F">
        <w:rPr>
          <w:rFonts w:ascii="Times New Roman" w:eastAsia="Times New Roman" w:hAnsi="Times New Roman" w:cs="Times New Roman"/>
          <w:sz w:val="28"/>
          <w:szCs w:val="28"/>
          <w:lang w:eastAsia="ru-RU"/>
        </w:rPr>
        <w:t>&lt;адрес&gt;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где на почве внезапно сложившихся неприязненных отношений, 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малолетнему </w:t>
      </w:r>
      <w:r w:rsidRP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&lt;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Р.Н.А.</w:t>
      </w:r>
      <w:r w:rsidRP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&gt;</w:t>
      </w:r>
      <w:r w:rsidR="00EC7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E7624F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&lt;дата рождения&gt;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внезапно возник преступный умысел,</w:t>
      </w:r>
      <w:r w:rsidR="00EC7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направленный на угрозу убийством последнего. 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Красногоров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Н.Л. реализуя свой преступный умысел направленный на угрозу убийством в отношении малолетнего </w:t>
      </w:r>
      <w:r w:rsidRP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&lt;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Р.Н.А.</w:t>
      </w:r>
      <w:r w:rsidRP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&gt;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обхватил его левым предплечьем в области шеи 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совершая удушающий прием удерживал малолетнего </w:t>
      </w:r>
      <w:r w:rsidRP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&lt;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Р.Н.А.</w:t>
      </w:r>
      <w:r w:rsidRP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&gt;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 момента опорожнения последнего. 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результате своих противоправных действий 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Красногоров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Н.Л</w:t>
      </w:r>
      <w:r w:rsidR="00EC7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причинил несовершеннолетнему </w:t>
      </w:r>
      <w:r w:rsidRP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&lt;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Р.Н.А.</w:t>
      </w:r>
      <w:r w:rsidRP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&gt;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согласно заключения эксперта № </w:t>
      </w:r>
      <w:r w:rsidRP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&lt; &gt;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 </w:t>
      </w:r>
      <w:r w:rsidRPr="00E7624F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&lt;дата&gt;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ссадины слизистой оболочки верхней губы, в проекции края 1-го зуба верхней челюсти слева; кровоподтеки: наружной поверхности левого бедра, в верхней и средней трети (3); наружной поверхности правого бедра, на границе верхней и средней трети (1).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Кровоподтеки и ссадина причинены при травмирующем воздействии тупого твердого предмета (предметов) с ограниченной поверхностью соударения (кровоподтеки - в результате ударов, либо давления; ссадина - при касательном ударе, либо трении), на что указывают вид и относительно 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небольшие размеры повреждений. Форма кровоподтеков, их количество и относительно небольшие размеры не исключаю возможность образования кровоподтеков при давлении (сдавлении, захвате) конечностей пострадавшего пальцами рук человека.</w:t>
      </w:r>
    </w:p>
    <w:p w:rsidR="003656A9" w:rsidRPr="003656A9" w:rsidP="003656A9">
      <w:pPr>
        <w:widowControl w:val="0"/>
        <w:spacing w:after="0" w:line="322" w:lineRule="exact"/>
        <w:ind w:right="240"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Кровоподтеки, ссадина не являются опасными для жизни; сами по себе, не влекут за собой кратковременного расстройства здоровья или незначительную стойкую утрату общей нетрудоспособности, и согласно «Правил определения степени тяжести вреда, причиненного здоровью человека», утвержденных постановлением Правительства Российской Федерации от 17.08.2007 года № 522, п. 9 </w:t>
      </w:r>
      <w:r w:rsidRPr="00393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раздела </w:t>
      </w:r>
      <w:r w:rsidRPr="003935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II. </w:t>
      </w:r>
      <w:r w:rsidRPr="00393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«Медицинских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критериев определения степени тяжести вреда, причиненного здоровью человека», утвержденных приказом № 194н Министерства Здравоохранения и Социального развития РФ от 24.04.2008 года, расцениваются как повреждения, не причинившие вред здоровью человека.</w:t>
      </w:r>
    </w:p>
    <w:p w:rsidR="00EC7A75" w:rsidP="00EC7A75">
      <w:pPr>
        <w:widowControl w:val="0"/>
        <w:spacing w:after="0" w:line="240" w:lineRule="auto"/>
        <w:ind w:right="57"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Красногоров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Н.Л., продолжая реализовывать свой преступный умысел, направленный на угрозу убийством 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малолетнего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7624F" w:rsid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&lt;</w:t>
      </w:r>
      <w:r w:rsid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Р.Н.А.</w:t>
      </w:r>
      <w:r w:rsidRPr="00E7624F" w:rsid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&gt;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отойдя в сторону, высказал в адрес малолетнего </w:t>
      </w:r>
      <w:r w:rsidRPr="00E7624F" w:rsid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&lt;</w:t>
      </w:r>
      <w:r w:rsid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Р.Н.А.</w:t>
      </w:r>
      <w:r w:rsidRPr="00E7624F" w:rsid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&gt;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угрозу убийством. Агрессивное поведение 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Красногорова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Н.Л., характер действий и серьезность его намерений, дали основания 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малолетнему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7624F" w:rsid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&lt;</w:t>
      </w:r>
      <w:r w:rsid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Р.Н.А.</w:t>
      </w:r>
      <w:r w:rsidRPr="00E7624F" w:rsid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&gt;</w:t>
      </w:r>
      <w:r w:rsidRPr="0036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угрозу убийством в свой адрес воспринимать реально и опасаться осуществления данной угрозы.</w:t>
      </w:r>
    </w:p>
    <w:p w:rsidR="00EC7A75" w:rsidRPr="00883BC3" w:rsidP="00EC7A7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402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34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аким образом, своими действиями </w:t>
      </w:r>
      <w:r w:rsidR="00B3402C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Красногоров</w:t>
      </w:r>
      <w:r w:rsidR="00B34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Н.Л.</w:t>
      </w:r>
      <w:r w:rsidRPr="00B34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совершил преступление, предусмотренное ч. 1 ст. </w:t>
      </w:r>
      <w:r w:rsidR="00B3402C">
        <w:rPr>
          <w:rFonts w:ascii="Times New Roman" w:eastAsia="Times New Roman" w:hAnsi="Times New Roman" w:cs="Times New Roman"/>
          <w:color w:val="000000"/>
          <w:sz w:val="28"/>
          <w:szCs w:val="28"/>
        </w:rPr>
        <w:t>119</w:t>
      </w:r>
      <w:r w:rsidRPr="00B34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 РФ – </w:t>
      </w:r>
      <w:r w:rsidR="00B3402C">
        <w:rPr>
          <w:rFonts w:ascii="Times New Roman" w:eastAsia="Calibri" w:hAnsi="Times New Roman" w:cs="Times New Roman"/>
          <w:sz w:val="28"/>
          <w:szCs w:val="28"/>
        </w:rPr>
        <w:t>угрозу убийством, если имелись основания опасаться осуществления этой угрозы</w:t>
      </w:r>
      <w:r w:rsidRPr="00B340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7A75" w:rsidRPr="00AC108C" w:rsidP="00EC7A7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судебном заседании подсудимый </w:t>
      </w:r>
      <w:r w:rsidR="00B3402C">
        <w:rPr>
          <w:rFonts w:ascii="Times New Roman" w:eastAsia="Calibri" w:hAnsi="Times New Roman" w:cs="Times New Roman"/>
          <w:sz w:val="28"/>
          <w:szCs w:val="28"/>
        </w:rPr>
        <w:t>Красногоров</w:t>
      </w:r>
      <w:r w:rsidR="00B3402C">
        <w:rPr>
          <w:rFonts w:ascii="Times New Roman" w:eastAsia="Calibri" w:hAnsi="Times New Roman" w:cs="Times New Roman"/>
          <w:sz w:val="28"/>
          <w:szCs w:val="28"/>
        </w:rPr>
        <w:t xml:space="preserve"> Н.Л.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пояснил, что обвинение ему понятно, он согласен с обвинением и поддерживает ходатайство о постановлении приговора без проведения судебного разбирательства, заявлено оно им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5F7272" w:rsidRPr="00D85F6C" w:rsidP="005F7272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5F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Защитник подсудимого поддержал ходатайство </w:t>
      </w:r>
      <w:r w:rsidR="0039359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Красногорова</w:t>
      </w:r>
      <w:r w:rsidR="0039359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Н.Л.</w:t>
      </w:r>
      <w:r w:rsidRPr="00D85F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 рассмотрении дела в особом порядке, подтвердив, что ходатайство подсудимым заявлено добровольно и после консультации с ним.</w:t>
      </w:r>
    </w:p>
    <w:p w:rsidR="00EC7A75" w:rsidRPr="00655DCF" w:rsidP="00EC7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D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Данное ходатайство заявлено им при наличии согласия государственного обвинителя и </w:t>
      </w:r>
      <w:r w:rsidR="00B34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представителя несовершеннолетнего </w:t>
      </w:r>
      <w:r w:rsidRPr="00655DCF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655DCF">
        <w:rPr>
          <w:rFonts w:ascii="Times New Roman" w:eastAsia="Times New Roman" w:hAnsi="Times New Roman" w:cs="Times New Roman"/>
          <w:color w:val="000000"/>
          <w:sz w:val="28"/>
          <w:szCs w:val="28"/>
        </w:rPr>
        <w:t>, по уголовному делу небольшой тяжести.</w:t>
      </w:r>
    </w:p>
    <w:p w:rsidR="00EC7A75" w:rsidRPr="00883BC3" w:rsidP="00EC7A7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Потерпевший</w:t>
      </w:r>
      <w:r w:rsidR="00B34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его представитель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судебно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явил</w:t>
      </w:r>
      <w:r w:rsidR="00B3402C"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предоставленного заявления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против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приговора без проведения судебного разбирательства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возражал</w:t>
      </w:r>
      <w:r w:rsidR="00B3402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7A75" w:rsidRPr="00883BC3" w:rsidP="00EC7A7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вышеизложенного, и принимая во внимание, что требования ст. 314 УПК РФ соблюдены, подсудим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осознает порядок и последствия постановления приговора без проведения судебного разбирательства, </w:t>
      </w:r>
      <w:r w:rsidRPr="00635D87">
        <w:rPr>
          <w:rFonts w:ascii="Times New Roman" w:eastAsia="Times New Roman" w:hAnsi="Times New Roman" w:cs="Times New Roman"/>
          <w:sz w:val="28"/>
          <w:szCs w:val="28"/>
        </w:rPr>
        <w:t>а потерпевший</w:t>
      </w:r>
      <w:r w:rsidR="00B3402C">
        <w:rPr>
          <w:rFonts w:ascii="Times New Roman" w:eastAsia="Times New Roman" w:hAnsi="Times New Roman" w:cs="Times New Roman"/>
          <w:sz w:val="28"/>
          <w:szCs w:val="28"/>
        </w:rPr>
        <w:t xml:space="preserve"> и его представитель</w:t>
      </w:r>
      <w:r w:rsidRPr="00635D87">
        <w:rPr>
          <w:rFonts w:ascii="Times New Roman" w:eastAsia="Times New Roman" w:hAnsi="Times New Roman" w:cs="Times New Roman"/>
          <w:sz w:val="28"/>
          <w:szCs w:val="28"/>
        </w:rPr>
        <w:t xml:space="preserve"> не возража</w:t>
      </w:r>
      <w:r w:rsidR="00B3402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35D87">
        <w:rPr>
          <w:rFonts w:ascii="Times New Roman" w:eastAsia="Times New Roman" w:hAnsi="Times New Roman" w:cs="Times New Roman"/>
          <w:sz w:val="28"/>
          <w:szCs w:val="28"/>
        </w:rPr>
        <w:t>т против данного порядка,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обстоятельств, препятствующих постановлению законного, обоснованного и справедливого приговора, а также оснований полагать самооговор подсудимо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не выявлено, проведение судебного разбирательства в особом порядке не нарушает права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иных лиц, мировой судья счел возможным постановить приговор без проведения судебного разбирательства в общем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порядке.</w:t>
      </w:r>
    </w:p>
    <w:p w:rsidR="00EC7A75" w:rsidRPr="00883BC3" w:rsidP="00EC7A7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Предъявленное </w:t>
      </w:r>
      <w:r w:rsidR="00B3402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Красногорову</w:t>
      </w:r>
      <w:r w:rsidR="00B3402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Н.Л.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обвинение, с которым он согласи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лся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, является обоснованным и подтверждается доказательствами, собранными по уголовному делу в их совокупности.</w:t>
      </w:r>
    </w:p>
    <w:p w:rsidR="00EC7A75" w:rsidP="00EC7A7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4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Действия </w:t>
      </w:r>
      <w:r w:rsidRPr="00B3402C" w:rsidR="00B3402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Красногорова</w:t>
      </w:r>
      <w:r w:rsidRPr="00B3402C" w:rsidR="00B3402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Н.Л.</w:t>
      </w:r>
      <w:r w:rsidRPr="00B34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мировой судья квалифицирует по ч. 1 ст. </w:t>
      </w:r>
      <w:hyperlink r:id="rId4" w:tgtFrame="_blank" w:tooltip="УК РФ &gt;  Особенная часть &gt; Раздел IX. Преступления против общественной безопасности и общественного порядка &gt; Глава 27. Преступления против безопасности движения и эксплуатации транспорта &gt;&lt;span class=" w:history="1">
        <w:r w:rsidRPr="00B3402C" w:rsidR="00B3402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119</w:t>
        </w:r>
        <w:r w:rsidRPr="00B3402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УК РФ</w:t>
        </w:r>
      </w:hyperlink>
      <w:r w:rsidRPr="00B34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как </w:t>
      </w:r>
      <w:r w:rsidRPr="00B3402C" w:rsidR="00B3402C">
        <w:rPr>
          <w:rFonts w:ascii="Times New Roman" w:eastAsia="Calibri" w:hAnsi="Times New Roman" w:cs="Times New Roman"/>
          <w:sz w:val="28"/>
          <w:szCs w:val="28"/>
        </w:rPr>
        <w:t>угрозу убийством, если имелись основания опасаться осуществления этой угрозы</w:t>
      </w:r>
      <w:r w:rsidRPr="00B340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7A75" w:rsidRPr="00BF5D76" w:rsidP="00EC7A7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наказания учитывает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</w:t>
      </w:r>
      <w:r w:rsidR="00B3402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Красногоров</w:t>
      </w:r>
      <w:r w:rsidR="00B3402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Н.Л.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состоит на учете у врача нарколога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психиатра, по месту проживания характеризуется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посредственно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34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месту работы характеризуется положительно,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воинском учете не состоит,</w:t>
      </w:r>
      <w:r w:rsidR="00B34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женат,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совершил</w:t>
      </w:r>
      <w:r w:rsidR="00B34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преступление небольшой тяжести, ранее судим, согласно заключению судебно-психиатрической экспертизы № </w:t>
      </w:r>
      <w:r w:rsidRPr="00E7624F" w:rsid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&lt; &gt;</w:t>
      </w:r>
      <w:r w:rsidR="00B34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Pr="00E7624F" w:rsidR="00E7624F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&lt;дата&gt;</w:t>
      </w:r>
      <w:r w:rsidR="00B34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каким-либо психическим расстройством не страдает, в применении мер медицинского характера не нуждается.</w:t>
      </w:r>
    </w:p>
    <w:p w:rsidR="005F7272" w:rsidRPr="00E104C3" w:rsidP="005F7272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104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обстоятельствам, смягчающим наказание подсудимому, в соответствии со ст. 61 УК РФ, мировой судья относит чистосердечное раскаяние, активное способствование раскрыт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ию и расследованию преступления, наличие малолетнего ребенка.</w:t>
      </w:r>
    </w:p>
    <w:p w:rsidR="00C644F0" w:rsidRPr="00F60412" w:rsidP="00C644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60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качестве обстоятельства, отягчающего наказание, в соответствии с ч. 1.1 ст. 63 УК РФ суд призна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 w:rsidRPr="00F60412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совершение преступления в состоянии опьянения, вызванного употреблением алкоголя, поскольку данный факт подтверждается</w:t>
      </w:r>
      <w:r w:rsidR="00393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показаниями самого подсудимого</w:t>
      </w:r>
      <w:r w:rsidRPr="00F604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44F0" w:rsidP="00C644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0412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Признавая данное обстоятельство в качестве отягчающего, суд исходит из конкретных обстоятельств дела, указывающих на то, что поведение и действия подсудимого в момент совершения преступления в большой степени определялись состоянием алкогольного опьянения. Именно состояние опьянения, вызванное употреблением спиртных напитков, способствовало снятию внутреннего контроля над своим поведением и совершению преступления.</w:t>
      </w:r>
    </w:p>
    <w:p w:rsidR="005F7272" w:rsidRPr="00E104C3" w:rsidP="005F7272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104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Разрешая вопрос о назначении наказания, руководствуясь принципом справедливости, необходимости исполнения требований закона о строго индивидуальном подходе к назначению наказания, суд учитывает положения ст. 60 УК РФ, характер и степень общественной опасности совершенного подсудимым преступления, которое в соответствии со ст. 15 УК РФ относится к преступлению небольшой тяжести, все обстоятельства дела, личность виновного, его семейное и материальное положение, а также влияние назначенного наказания на исправление подсудимого.</w:t>
      </w:r>
    </w:p>
    <w:p w:rsidR="005F7272" w:rsidRPr="00E104C3" w:rsidP="005F7272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104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 указанных выше обстоятельствах, суд полагает, что цели наказания, предусмотренные ст. 43 УК РФ, могут быть достигнуты при назначении подсудимому наказания в виде </w:t>
      </w:r>
      <w:r w:rsidR="00C644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обязательных работ</w:t>
      </w:r>
      <w:r w:rsidRPr="00E104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2045D3" w:rsidP="005F7272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104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Мировой судья полагает, что именно такое наказание будет способствовать исправлению, перевоспитанию, предотвращению и предупреждению совершения подсудимым новых преступлений.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C644F0" w:rsidP="00C644F0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C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Оснований для применения ст. 64 УК РФ суд не усматривает, так как по делу не установлено исключительных обстоятельств, существенно уменьшающих степень общественной опасности содеянного.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F7272" w:rsidRPr="00E104C3" w:rsidP="005F7272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</w:t>
      </w:r>
      <w:r w:rsidR="009969A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Красногорову</w:t>
      </w:r>
      <w:r w:rsidR="0099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Н.Л.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виде подписки о невыезде и надлежащем поведении, следует отменить после вступления приговора в законную силу.</w:t>
      </w:r>
    </w:p>
    <w:p w:rsidR="005F7272" w:rsidRPr="00E104C3" w:rsidP="005F7272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Вещественное доказательство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вступления приговора в законную силу: </w:t>
      </w:r>
      <w:r w:rsidR="00C2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металлическая кастрюля, изъятая </w:t>
      </w:r>
      <w:r w:rsidRPr="00E7624F" w:rsidR="00E7624F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&lt;дата&gt;</w:t>
      </w:r>
      <w:r w:rsidR="00C2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осмотра места происшествия, находящаяся у </w:t>
      </w:r>
      <w:r w:rsidRPr="00E7624F" w:rsid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&lt;</w:t>
      </w:r>
      <w:r w:rsid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Т.О.Ю.</w:t>
      </w:r>
      <w:r w:rsidRPr="00E7624F" w:rsid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&gt;</w:t>
      </w:r>
      <w:r w:rsidR="00C2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оставить последней по принадлежности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7272" w:rsidRPr="00E104C3" w:rsidP="005F7272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ч.10 ст. 316 УПК РФ процессуальные издержки, предусмотренные статьёй 131 настоящего Кодекса, взысканию с подсудимого не подлежат. </w:t>
      </w:r>
    </w:p>
    <w:p w:rsidR="005F7272" w:rsidP="005F7272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связанные с оплатой услуг защитнику – адвокату  </w:t>
      </w:r>
      <w:r w:rsidR="00C21CF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Лисицыну В.Е.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отнести на счет федерального бюджета. </w:t>
      </w:r>
    </w:p>
    <w:p w:rsidR="005F7272" w:rsidRPr="00E505C1" w:rsidP="005F7272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 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руководствуясь </w:t>
      </w:r>
      <w:r w:rsidRPr="002045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ст</w:t>
      </w:r>
      <w:r w:rsidRPr="002045D3" w:rsidR="00C21C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04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316-317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УПК РФ, мировой судья,</w:t>
      </w:r>
    </w:p>
    <w:p w:rsidR="005F7272" w:rsidP="005F7272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ПРИГОВОРИЛ:</w:t>
      </w:r>
    </w:p>
    <w:p w:rsidR="005F7272" w:rsidRPr="00E505C1" w:rsidP="005F7272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F7272" w:rsidRPr="00E104C3" w:rsidP="005F7272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Николая Леонидовича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признать виновным в совершении преступления, предусмотренного ч.1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 и назначить ему наказание в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работ сроком на 300 (триста) часов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7272" w:rsidRPr="00E104C3" w:rsidP="005F7272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D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</w:t>
      </w:r>
      <w:r w:rsidRPr="002045D3" w:rsidR="002045D3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204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доказательств</w:t>
      </w:r>
      <w:r w:rsidR="002045D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вступления приговора в законную силу: </w:t>
      </w:r>
      <w:r w:rsidR="00204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металлическую кастрюлю, изъятую </w:t>
      </w:r>
      <w:r w:rsidRPr="00E7624F" w:rsidR="00E7624F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&lt;дата&gt;</w:t>
      </w:r>
      <w:r w:rsidR="00204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осмотра места происшествия, находящуюся у </w:t>
      </w:r>
      <w:r w:rsidRPr="00E7624F" w:rsid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&lt;</w:t>
      </w:r>
      <w:r w:rsid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Т.О.Ю.</w:t>
      </w:r>
      <w:r w:rsidRPr="00E7624F" w:rsidR="00E7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&gt;</w:t>
      </w:r>
      <w:r w:rsidR="00204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оставить последней по принадлежности.</w:t>
      </w:r>
    </w:p>
    <w:p w:rsidR="005F7272" w:rsidRPr="00E104C3" w:rsidP="005F7272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</w:t>
      </w:r>
      <w:r w:rsidR="002045D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Красногорову</w:t>
      </w:r>
      <w:r w:rsidR="00204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Н.Л.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подписки о невыезде и надлежащем поведении после вступления приговора в законную силу, отменить.</w:t>
      </w:r>
    </w:p>
    <w:p w:rsidR="005F7272" w:rsidRPr="00E104C3" w:rsidP="005F7272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связанные с оплатой услуг защитнику – адвокату  </w:t>
      </w:r>
      <w:r w:rsidR="004F092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Лисицына В.Е.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отнести на счет федерального бюджета.</w:t>
      </w:r>
    </w:p>
    <w:p w:rsidR="005F7272" w:rsidRPr="00E104C3" w:rsidP="005F7272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может быть обжалован в апелляционном порядке в Белогорский районный суд Республики Крым в течение 10 суток со дня его провозглашения, путем подачи жалобы через судебный участок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Белогорского судебного района Республики Крым.</w:t>
      </w:r>
    </w:p>
    <w:p w:rsidR="005F7272" w:rsidRPr="00E104C3" w:rsidP="005F7272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возражениях в порядке ст. 389.7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УПК РФ.</w:t>
      </w:r>
    </w:p>
    <w:p w:rsidR="005F7272" w:rsidRPr="00E104C3" w:rsidP="005F7272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24F" w:rsidRPr="00E7624F" w:rsidP="00E7624F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судья: </w:t>
      </w:r>
      <w:r w:rsidRPr="00E762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7624F">
        <w:rPr>
          <w:rFonts w:ascii="Times New Roman" w:eastAsia="Times New Roman" w:hAnsi="Times New Roman" w:cs="Times New Roman"/>
          <w:sz w:val="28"/>
          <w:szCs w:val="28"/>
          <w:lang w:eastAsia="ru-RU"/>
        </w:rPr>
        <w:t>/п</w:t>
      </w:r>
    </w:p>
    <w:p w:rsidR="00E7624F" w:rsidRPr="00E7624F" w:rsidP="00E7624F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2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верна</w:t>
      </w:r>
    </w:p>
    <w:p w:rsidR="005F7272" w:rsidP="00E7624F">
      <w:pPr>
        <w:widowControl w:val="0"/>
        <w:spacing w:after="0" w:line="240" w:lineRule="auto"/>
        <w:ind w:left="57" w:firstLine="567"/>
        <w:jc w:val="both"/>
      </w:pPr>
      <w:r w:rsidRPr="00E7624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судья:</w:t>
      </w:r>
    </w:p>
    <w:sectPr w:rsidSect="00E7624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34"/>
    <w:rsid w:val="000822BF"/>
    <w:rsid w:val="002045D3"/>
    <w:rsid w:val="002168F8"/>
    <w:rsid w:val="002C030C"/>
    <w:rsid w:val="003656A9"/>
    <w:rsid w:val="00376B7D"/>
    <w:rsid w:val="00393596"/>
    <w:rsid w:val="00497709"/>
    <w:rsid w:val="004F0929"/>
    <w:rsid w:val="005F7272"/>
    <w:rsid w:val="0060595C"/>
    <w:rsid w:val="00635D87"/>
    <w:rsid w:val="00655DCF"/>
    <w:rsid w:val="00684934"/>
    <w:rsid w:val="00713011"/>
    <w:rsid w:val="00863001"/>
    <w:rsid w:val="00883BC3"/>
    <w:rsid w:val="00887903"/>
    <w:rsid w:val="009969A3"/>
    <w:rsid w:val="00A70A7B"/>
    <w:rsid w:val="00AC108C"/>
    <w:rsid w:val="00AC70C5"/>
    <w:rsid w:val="00B3402C"/>
    <w:rsid w:val="00B362BC"/>
    <w:rsid w:val="00BF5D76"/>
    <w:rsid w:val="00C21CF5"/>
    <w:rsid w:val="00C644F0"/>
    <w:rsid w:val="00D85F6C"/>
    <w:rsid w:val="00DB3361"/>
    <w:rsid w:val="00DF6B63"/>
    <w:rsid w:val="00E104C3"/>
    <w:rsid w:val="00E505C1"/>
    <w:rsid w:val="00E7624F"/>
    <w:rsid w:val="00EC7A75"/>
    <w:rsid w:val="00F60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5F727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F7272"/>
    <w:pPr>
      <w:widowControl w:val="0"/>
      <w:shd w:val="clear" w:color="auto" w:fill="FFFFFF"/>
      <w:spacing w:after="6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C6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4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ix/glava-27/statia-264.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