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3D1" w:rsidRPr="002140AA" w:rsidP="00857C9A">
      <w:pPr>
        <w:ind w:firstLine="567"/>
        <w:jc w:val="right"/>
        <w:rPr>
          <w:sz w:val="16"/>
          <w:szCs w:val="16"/>
          <w:lang w:val="uk-UA"/>
        </w:rPr>
      </w:pPr>
      <w:r w:rsidRPr="002140AA">
        <w:rPr>
          <w:sz w:val="16"/>
          <w:szCs w:val="16"/>
          <w:lang w:val="uk-UA"/>
        </w:rPr>
        <w:t>Дело № 1-</w:t>
      </w:r>
      <w:r w:rsidRPr="002140AA" w:rsidR="00286186">
        <w:rPr>
          <w:color w:val="FF0000"/>
          <w:sz w:val="16"/>
          <w:szCs w:val="16"/>
        </w:rPr>
        <w:t>2</w:t>
      </w:r>
      <w:r w:rsidRPr="002140AA">
        <w:rPr>
          <w:sz w:val="16"/>
          <w:szCs w:val="16"/>
        </w:rPr>
        <w:t>/34</w:t>
      </w:r>
      <w:r w:rsidRPr="002140AA">
        <w:rPr>
          <w:sz w:val="16"/>
          <w:szCs w:val="16"/>
          <w:lang w:val="uk-UA"/>
        </w:rPr>
        <w:t>/20</w:t>
      </w:r>
      <w:r w:rsidRPr="002140AA" w:rsidR="00286186">
        <w:rPr>
          <w:sz w:val="16"/>
          <w:szCs w:val="16"/>
          <w:lang w:val="uk-UA"/>
        </w:rPr>
        <w:t>2</w:t>
      </w:r>
      <w:r w:rsidRPr="002140AA" w:rsidR="009B48A0">
        <w:rPr>
          <w:sz w:val="16"/>
          <w:szCs w:val="16"/>
          <w:lang w:val="uk-UA"/>
        </w:rPr>
        <w:t>4</w:t>
      </w:r>
    </w:p>
    <w:p w:rsidR="00286186" w:rsidRPr="002140AA" w:rsidP="00857C9A">
      <w:pPr>
        <w:ind w:firstLine="567"/>
        <w:jc w:val="right"/>
        <w:rPr>
          <w:color w:val="FF0000"/>
          <w:sz w:val="16"/>
          <w:szCs w:val="16"/>
          <w:lang w:val="uk-UA"/>
        </w:rPr>
      </w:pPr>
      <w:r w:rsidRPr="002140AA">
        <w:rPr>
          <w:sz w:val="16"/>
          <w:szCs w:val="16"/>
          <w:lang w:val="uk-UA"/>
        </w:rPr>
        <w:t xml:space="preserve">УИД </w:t>
      </w:r>
      <w:r w:rsidRPr="002140AA" w:rsidR="009B48A0">
        <w:rPr>
          <w:bCs/>
          <w:color w:val="FF0000"/>
          <w:sz w:val="16"/>
          <w:szCs w:val="16"/>
        </w:rPr>
        <w:t>91RS0008-01-2024-000085-86</w:t>
      </w:r>
    </w:p>
    <w:p w:rsidR="00316BCB" w:rsidRPr="002140AA" w:rsidP="00857C9A">
      <w:pPr>
        <w:ind w:firstLine="567"/>
        <w:jc w:val="center"/>
        <w:rPr>
          <w:sz w:val="16"/>
          <w:szCs w:val="16"/>
        </w:rPr>
      </w:pPr>
      <w:r w:rsidRPr="002140AA">
        <w:rPr>
          <w:sz w:val="16"/>
          <w:szCs w:val="16"/>
        </w:rPr>
        <w:t xml:space="preserve"> </w:t>
      </w:r>
    </w:p>
    <w:p w:rsidR="00B253D1" w:rsidRPr="002140AA" w:rsidP="00857C9A">
      <w:pPr>
        <w:ind w:firstLine="567"/>
        <w:jc w:val="center"/>
        <w:rPr>
          <w:sz w:val="16"/>
          <w:szCs w:val="16"/>
        </w:rPr>
      </w:pPr>
      <w:r w:rsidRPr="002140AA">
        <w:rPr>
          <w:sz w:val="16"/>
          <w:szCs w:val="16"/>
        </w:rPr>
        <w:t>ПРИГОВОР</w:t>
      </w:r>
    </w:p>
    <w:p w:rsidR="00B253D1" w:rsidRPr="002140AA" w:rsidP="00857C9A">
      <w:pPr>
        <w:ind w:firstLine="567"/>
        <w:jc w:val="center"/>
        <w:rPr>
          <w:sz w:val="16"/>
          <w:szCs w:val="16"/>
        </w:rPr>
      </w:pPr>
      <w:r w:rsidRPr="002140AA">
        <w:rPr>
          <w:sz w:val="16"/>
          <w:szCs w:val="16"/>
        </w:rPr>
        <w:t>ИМЕНЕМ РОССИЙСКОЙ ФЕДЕРАЦИИ</w:t>
      </w:r>
    </w:p>
    <w:p w:rsidR="00B253D1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            </w:t>
      </w:r>
    </w:p>
    <w:p w:rsidR="00B253D1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01 февраля 2024 года</w:t>
      </w:r>
      <w:r w:rsidRPr="002140AA">
        <w:rPr>
          <w:sz w:val="16"/>
          <w:szCs w:val="16"/>
        </w:rPr>
        <w:tab/>
        <w:t xml:space="preserve">                  </w:t>
      </w:r>
      <w:r w:rsidRPr="002140AA" w:rsidR="00D0786F">
        <w:rPr>
          <w:sz w:val="16"/>
          <w:szCs w:val="16"/>
        </w:rPr>
        <w:t xml:space="preserve">                  </w:t>
      </w:r>
      <w:r w:rsidRPr="002140AA">
        <w:rPr>
          <w:sz w:val="16"/>
          <w:szCs w:val="16"/>
        </w:rPr>
        <w:t xml:space="preserve">   </w:t>
      </w:r>
      <w:r w:rsidRPr="002140AA">
        <w:rPr>
          <w:sz w:val="16"/>
          <w:szCs w:val="16"/>
        </w:rPr>
        <w:tab/>
      </w:r>
      <w:r w:rsidRPr="002140AA">
        <w:rPr>
          <w:sz w:val="16"/>
          <w:szCs w:val="16"/>
        </w:rPr>
        <w:tab/>
      </w:r>
      <w:r w:rsidR="002140AA">
        <w:rPr>
          <w:sz w:val="16"/>
          <w:szCs w:val="16"/>
        </w:rPr>
        <w:tab/>
      </w:r>
      <w:r w:rsidR="002140AA">
        <w:rPr>
          <w:sz w:val="16"/>
          <w:szCs w:val="16"/>
        </w:rPr>
        <w:tab/>
      </w:r>
      <w:r w:rsidR="002140AA">
        <w:rPr>
          <w:sz w:val="16"/>
          <w:szCs w:val="16"/>
        </w:rPr>
        <w:tab/>
      </w:r>
      <w:r w:rsidR="002140AA">
        <w:rPr>
          <w:sz w:val="16"/>
          <w:szCs w:val="16"/>
        </w:rPr>
        <w:tab/>
      </w:r>
      <w:r w:rsidR="002140AA">
        <w:rPr>
          <w:sz w:val="16"/>
          <w:szCs w:val="16"/>
        </w:rPr>
        <w:tab/>
      </w:r>
      <w:r w:rsidRPr="002140AA">
        <w:rPr>
          <w:sz w:val="16"/>
          <w:szCs w:val="16"/>
        </w:rPr>
        <w:t xml:space="preserve">г. Джанкой </w:t>
      </w:r>
    </w:p>
    <w:p w:rsidR="00B253D1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ab/>
      </w:r>
    </w:p>
    <w:p w:rsidR="00B253D1" w:rsidRPr="002140AA" w:rsidP="00857C9A">
      <w:pPr>
        <w:ind w:firstLine="567"/>
        <w:jc w:val="both"/>
        <w:rPr>
          <w:sz w:val="16"/>
          <w:szCs w:val="16"/>
          <w:shd w:val="clear" w:color="auto" w:fill="FFFFFF"/>
        </w:rPr>
      </w:pPr>
      <w:r w:rsidRPr="002140AA">
        <w:rPr>
          <w:sz w:val="16"/>
          <w:szCs w:val="16"/>
          <w:shd w:val="clear" w:color="auto" w:fill="FFFFFF"/>
        </w:rPr>
        <w:t>Мировой судья судебного участка № 34 Джанкойского</w:t>
      </w:r>
      <w:r w:rsidRPr="002140AA">
        <w:rPr>
          <w:sz w:val="16"/>
          <w:szCs w:val="16"/>
          <w:shd w:val="clear" w:color="auto" w:fill="FFFFFF"/>
        </w:rPr>
        <w:t xml:space="preserve"> судебного района Республики Крым Граб О.В. </w:t>
      </w:r>
    </w:p>
    <w:p w:rsidR="00286186" w:rsidRPr="002140AA" w:rsidP="00857C9A">
      <w:pPr>
        <w:ind w:firstLine="567"/>
        <w:jc w:val="both"/>
        <w:rPr>
          <w:color w:val="FF0000"/>
          <w:sz w:val="16"/>
          <w:szCs w:val="16"/>
        </w:rPr>
      </w:pPr>
      <w:r w:rsidRPr="002140AA">
        <w:rPr>
          <w:sz w:val="16"/>
          <w:szCs w:val="16"/>
          <w:shd w:val="clear" w:color="auto" w:fill="FFFFFF"/>
        </w:rPr>
        <w:t>с участием государственн</w:t>
      </w:r>
      <w:r w:rsidRPr="002140AA" w:rsidR="00D823FD">
        <w:rPr>
          <w:sz w:val="16"/>
          <w:szCs w:val="16"/>
          <w:shd w:val="clear" w:color="auto" w:fill="FFFFFF"/>
        </w:rPr>
        <w:t xml:space="preserve">ого </w:t>
      </w:r>
      <w:r w:rsidRPr="002140AA" w:rsidR="00B253D1">
        <w:rPr>
          <w:sz w:val="16"/>
          <w:szCs w:val="16"/>
          <w:shd w:val="clear" w:color="auto" w:fill="FFFFFF"/>
        </w:rPr>
        <w:t>обвинител</w:t>
      </w:r>
      <w:r w:rsidRPr="002140AA" w:rsidR="00D823FD">
        <w:rPr>
          <w:sz w:val="16"/>
          <w:szCs w:val="16"/>
          <w:shd w:val="clear" w:color="auto" w:fill="FFFFFF"/>
        </w:rPr>
        <w:t>я</w:t>
      </w:r>
      <w:r w:rsidRPr="002140AA" w:rsidR="00B253D1">
        <w:rPr>
          <w:sz w:val="16"/>
          <w:szCs w:val="16"/>
          <w:shd w:val="clear" w:color="auto" w:fill="FFFFFF"/>
        </w:rPr>
        <w:t xml:space="preserve">  - </w:t>
      </w:r>
      <w:r w:rsidRPr="002140AA">
        <w:rPr>
          <w:color w:val="FF0000"/>
          <w:sz w:val="16"/>
          <w:szCs w:val="16"/>
        </w:rPr>
        <w:t>старш</w:t>
      </w:r>
      <w:r w:rsidRPr="002140AA" w:rsidR="00D823FD">
        <w:rPr>
          <w:color w:val="FF0000"/>
          <w:sz w:val="16"/>
          <w:szCs w:val="16"/>
        </w:rPr>
        <w:t xml:space="preserve">его </w:t>
      </w:r>
      <w:r w:rsidRPr="002140AA">
        <w:rPr>
          <w:color w:val="FF0000"/>
          <w:sz w:val="16"/>
          <w:szCs w:val="16"/>
        </w:rPr>
        <w:t>помощник</w:t>
      </w:r>
      <w:r w:rsidRPr="002140AA" w:rsidR="00D823FD">
        <w:rPr>
          <w:color w:val="FF0000"/>
          <w:sz w:val="16"/>
          <w:szCs w:val="16"/>
        </w:rPr>
        <w:t>а</w:t>
      </w:r>
      <w:r w:rsidRPr="002140AA">
        <w:rPr>
          <w:color w:val="FF0000"/>
          <w:sz w:val="16"/>
          <w:szCs w:val="16"/>
        </w:rPr>
        <w:t xml:space="preserve"> </w:t>
      </w:r>
      <w:r w:rsidRPr="002140AA">
        <w:rPr>
          <w:color w:val="FF0000"/>
          <w:sz w:val="16"/>
          <w:szCs w:val="16"/>
        </w:rPr>
        <w:t>Джанкойского</w:t>
      </w:r>
      <w:r w:rsidRPr="002140AA">
        <w:rPr>
          <w:color w:val="FF0000"/>
          <w:sz w:val="16"/>
          <w:szCs w:val="16"/>
        </w:rPr>
        <w:t xml:space="preserve"> межрайонного  прокурора </w:t>
      </w:r>
      <w:r w:rsidR="002140AA">
        <w:rPr>
          <w:color w:val="FF0000"/>
          <w:sz w:val="16"/>
          <w:szCs w:val="16"/>
        </w:rPr>
        <w:t>ФИО</w:t>
      </w:r>
      <w:r w:rsidRPr="002140AA">
        <w:rPr>
          <w:color w:val="FF0000"/>
          <w:sz w:val="16"/>
          <w:szCs w:val="16"/>
        </w:rPr>
        <w:t>.</w:t>
      </w:r>
    </w:p>
    <w:p w:rsidR="00D823FD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потерпевш</w:t>
      </w:r>
      <w:r w:rsidRPr="002140AA" w:rsidR="00286186">
        <w:rPr>
          <w:sz w:val="16"/>
          <w:szCs w:val="16"/>
        </w:rPr>
        <w:t>е</w:t>
      </w:r>
      <w:r w:rsidRPr="002140AA">
        <w:rPr>
          <w:sz w:val="16"/>
          <w:szCs w:val="16"/>
        </w:rPr>
        <w:t xml:space="preserve">го </w:t>
      </w:r>
      <w:r w:rsidRPr="002140AA" w:rsidR="002140AA">
        <w:rPr>
          <w:sz w:val="16"/>
          <w:szCs w:val="16"/>
        </w:rPr>
        <w:t>ФИО</w:t>
      </w:r>
    </w:p>
    <w:p w:rsidR="009B48A0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законного представителя потерпевшего </w:t>
      </w:r>
      <w:r w:rsidRPr="002140AA" w:rsidR="002140AA">
        <w:rPr>
          <w:sz w:val="16"/>
          <w:szCs w:val="16"/>
        </w:rPr>
        <w:t>ФИО</w:t>
      </w:r>
      <w:r w:rsidRPr="002140AA" w:rsidR="00286186">
        <w:rPr>
          <w:sz w:val="16"/>
          <w:szCs w:val="16"/>
        </w:rPr>
        <w:t xml:space="preserve"> </w:t>
      </w:r>
    </w:p>
    <w:p w:rsidR="00B253D1" w:rsidRPr="002140AA" w:rsidP="00857C9A">
      <w:pPr>
        <w:ind w:firstLine="567"/>
        <w:jc w:val="both"/>
        <w:rPr>
          <w:sz w:val="16"/>
          <w:szCs w:val="16"/>
          <w:shd w:val="clear" w:color="auto" w:fill="FFFFFF"/>
        </w:rPr>
      </w:pPr>
      <w:r w:rsidRPr="002140AA">
        <w:rPr>
          <w:sz w:val="16"/>
          <w:szCs w:val="16"/>
          <w:shd w:val="clear" w:color="auto" w:fill="FFFFFF"/>
        </w:rPr>
        <w:t xml:space="preserve">подсудимого </w:t>
      </w:r>
      <w:r w:rsidRPr="002140AA" w:rsidR="009B48A0">
        <w:rPr>
          <w:sz w:val="16"/>
          <w:szCs w:val="16"/>
          <w:shd w:val="clear" w:color="auto" w:fill="FFFFFF"/>
        </w:rPr>
        <w:t>Таранова С.В.</w:t>
      </w:r>
    </w:p>
    <w:p w:rsidR="00D823FD" w:rsidRPr="002140AA" w:rsidP="00857C9A">
      <w:pPr>
        <w:ind w:firstLine="567"/>
        <w:jc w:val="both"/>
        <w:rPr>
          <w:sz w:val="16"/>
          <w:szCs w:val="16"/>
          <w:shd w:val="clear" w:color="auto" w:fill="FFFFFF"/>
        </w:rPr>
      </w:pPr>
      <w:r w:rsidRPr="002140AA">
        <w:rPr>
          <w:sz w:val="16"/>
          <w:szCs w:val="16"/>
          <w:shd w:val="clear" w:color="auto" w:fill="FFFFFF"/>
        </w:rPr>
        <w:t xml:space="preserve">защитника – адвоката </w:t>
      </w:r>
      <w:r w:rsidRPr="002140AA" w:rsidR="002140AA">
        <w:rPr>
          <w:rStyle w:val="apple-converted-space"/>
          <w:sz w:val="16"/>
          <w:szCs w:val="16"/>
        </w:rPr>
        <w:t>ФИО</w:t>
      </w:r>
      <w:r w:rsidRPr="002140AA">
        <w:rPr>
          <w:sz w:val="16"/>
          <w:szCs w:val="16"/>
        </w:rPr>
        <w:t xml:space="preserve">, представившего ордер </w:t>
      </w:r>
      <w:r w:rsidRPr="002140AA">
        <w:rPr>
          <w:color w:val="FF0000"/>
          <w:sz w:val="16"/>
          <w:szCs w:val="16"/>
        </w:rPr>
        <w:t xml:space="preserve">№ </w:t>
      </w:r>
      <w:r w:rsidRPr="002140AA" w:rsidR="002140AA">
        <w:rPr>
          <w:color w:val="FF0000"/>
          <w:sz w:val="16"/>
          <w:szCs w:val="16"/>
        </w:rPr>
        <w:t>****</w:t>
      </w:r>
      <w:r w:rsidRPr="002140AA">
        <w:rPr>
          <w:color w:val="FF0000"/>
          <w:sz w:val="16"/>
          <w:szCs w:val="16"/>
        </w:rPr>
        <w:t xml:space="preserve"> </w:t>
      </w:r>
      <w:r w:rsidRPr="002140AA">
        <w:rPr>
          <w:color w:val="FF0000"/>
          <w:sz w:val="16"/>
          <w:szCs w:val="16"/>
        </w:rPr>
        <w:t>от</w:t>
      </w:r>
      <w:r w:rsidRPr="002140AA">
        <w:rPr>
          <w:color w:val="FF0000"/>
          <w:sz w:val="16"/>
          <w:szCs w:val="16"/>
        </w:rPr>
        <w:t xml:space="preserve"> </w:t>
      </w:r>
      <w:r w:rsidRPr="002140AA" w:rsidR="002140AA">
        <w:rPr>
          <w:color w:val="FF0000"/>
          <w:sz w:val="16"/>
          <w:szCs w:val="16"/>
        </w:rPr>
        <w:t>ДАТА</w:t>
      </w:r>
      <w:r w:rsidRPr="002140AA">
        <w:rPr>
          <w:color w:val="FF0000"/>
          <w:sz w:val="16"/>
          <w:szCs w:val="16"/>
        </w:rPr>
        <w:t xml:space="preserve"> г. </w:t>
      </w:r>
      <w:r w:rsidRPr="002140AA">
        <w:rPr>
          <w:sz w:val="16"/>
          <w:szCs w:val="16"/>
        </w:rPr>
        <w:t xml:space="preserve">и удостоверение № </w:t>
      </w:r>
      <w:r w:rsidRPr="002140AA" w:rsidR="002140AA">
        <w:rPr>
          <w:sz w:val="16"/>
          <w:szCs w:val="16"/>
        </w:rPr>
        <w:t>****</w:t>
      </w:r>
      <w:r w:rsidRPr="002140AA">
        <w:rPr>
          <w:sz w:val="16"/>
          <w:szCs w:val="16"/>
        </w:rPr>
        <w:t xml:space="preserve"> </w:t>
      </w:r>
      <w:r w:rsidRPr="002140AA">
        <w:rPr>
          <w:sz w:val="16"/>
          <w:szCs w:val="16"/>
          <w:shd w:val="clear" w:color="auto" w:fill="FFFFFF"/>
        </w:rPr>
        <w:t xml:space="preserve">от </w:t>
      </w:r>
      <w:r w:rsidRPr="002140AA" w:rsidR="002140AA">
        <w:rPr>
          <w:sz w:val="16"/>
          <w:szCs w:val="16"/>
          <w:shd w:val="clear" w:color="auto" w:fill="FFFFFF"/>
        </w:rPr>
        <w:t>ДАТА</w:t>
      </w:r>
      <w:r w:rsidRPr="002140AA">
        <w:rPr>
          <w:sz w:val="16"/>
          <w:szCs w:val="16"/>
          <w:shd w:val="clear" w:color="auto" w:fill="FFFFFF"/>
        </w:rPr>
        <w:t xml:space="preserve">, </w:t>
      </w:r>
    </w:p>
    <w:p w:rsidR="00B253D1" w:rsidRPr="002140AA" w:rsidP="00857C9A">
      <w:pPr>
        <w:ind w:firstLine="567"/>
        <w:jc w:val="both"/>
        <w:rPr>
          <w:sz w:val="16"/>
          <w:szCs w:val="16"/>
          <w:shd w:val="clear" w:color="auto" w:fill="FFFFFF"/>
        </w:rPr>
      </w:pPr>
      <w:r w:rsidRPr="002140AA">
        <w:rPr>
          <w:sz w:val="16"/>
          <w:szCs w:val="16"/>
          <w:shd w:val="clear" w:color="auto" w:fill="FFFFFF"/>
        </w:rPr>
        <w:t xml:space="preserve">при секретаре </w:t>
      </w:r>
      <w:r w:rsidRPr="002140AA" w:rsidR="009B48A0">
        <w:rPr>
          <w:sz w:val="16"/>
          <w:szCs w:val="16"/>
          <w:shd w:val="clear" w:color="auto" w:fill="FFFFFF"/>
        </w:rPr>
        <w:t>Шушпан Н.В</w:t>
      </w:r>
      <w:r w:rsidRPr="002140AA" w:rsidR="00286186">
        <w:rPr>
          <w:sz w:val="16"/>
          <w:szCs w:val="16"/>
          <w:shd w:val="clear" w:color="auto" w:fill="FFFFFF"/>
        </w:rPr>
        <w:t>.</w:t>
      </w:r>
      <w:r w:rsidRPr="002140AA">
        <w:rPr>
          <w:sz w:val="16"/>
          <w:szCs w:val="16"/>
          <w:shd w:val="clear" w:color="auto" w:fill="FFFFFF"/>
        </w:rPr>
        <w:t>,</w:t>
      </w:r>
    </w:p>
    <w:p w:rsidR="00B253D1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рассмотрев в открытом судебном заседании в порядке особого производства уголовное дело в отношении </w:t>
      </w:r>
    </w:p>
    <w:p w:rsidR="009B48A0" w:rsidRPr="002140AA" w:rsidP="00857C9A">
      <w:pPr>
        <w:tabs>
          <w:tab w:val="num" w:pos="360"/>
        </w:tabs>
        <w:ind w:firstLine="567"/>
        <w:jc w:val="both"/>
        <w:rPr>
          <w:sz w:val="16"/>
          <w:szCs w:val="16"/>
        </w:rPr>
      </w:pPr>
      <w:r w:rsidRPr="002140AA">
        <w:rPr>
          <w:bCs/>
          <w:color w:val="FF0000"/>
          <w:sz w:val="16"/>
          <w:szCs w:val="16"/>
        </w:rPr>
        <w:t xml:space="preserve">Таранова </w:t>
      </w:r>
      <w:r w:rsidRPr="002140AA" w:rsidR="002140AA">
        <w:rPr>
          <w:bCs/>
          <w:color w:val="FF0000"/>
          <w:sz w:val="16"/>
          <w:szCs w:val="16"/>
        </w:rPr>
        <w:t>С.В.</w:t>
      </w:r>
      <w:r w:rsidRPr="002140AA">
        <w:rPr>
          <w:bCs/>
          <w:sz w:val="16"/>
          <w:szCs w:val="16"/>
        </w:rPr>
        <w:t xml:space="preserve">, </w:t>
      </w:r>
      <w:r w:rsidRPr="002140AA" w:rsidR="002140AA">
        <w:rPr>
          <w:sz w:val="16"/>
          <w:szCs w:val="16"/>
        </w:rPr>
        <w:t>ДАТА</w:t>
      </w:r>
      <w:r w:rsidRPr="002140AA">
        <w:rPr>
          <w:sz w:val="16"/>
          <w:szCs w:val="16"/>
        </w:rPr>
        <w:t xml:space="preserve"> </w:t>
      </w:r>
      <w:r w:rsidRPr="002140AA">
        <w:rPr>
          <w:bCs/>
          <w:sz w:val="16"/>
          <w:szCs w:val="16"/>
        </w:rPr>
        <w:t xml:space="preserve">года рождения, уроженца </w:t>
      </w:r>
      <w:r w:rsidRPr="002140AA" w:rsidR="002140AA">
        <w:rPr>
          <w:sz w:val="16"/>
          <w:szCs w:val="16"/>
        </w:rPr>
        <w:t>АДРЕС</w:t>
      </w:r>
      <w:r w:rsidRPr="002140AA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2140AA">
        <w:rPr>
          <w:bCs/>
          <w:color w:val="FF0000"/>
          <w:sz w:val="16"/>
          <w:szCs w:val="16"/>
        </w:rPr>
        <w:t>гражданина РФ</w:t>
      </w:r>
      <w:r w:rsidRPr="002140AA">
        <w:rPr>
          <w:bCs/>
          <w:sz w:val="16"/>
          <w:szCs w:val="16"/>
        </w:rPr>
        <w:t>, со  средне специальным образованием, не жена</w:t>
      </w:r>
      <w:r w:rsidRPr="002140AA">
        <w:rPr>
          <w:bCs/>
          <w:sz w:val="16"/>
          <w:szCs w:val="16"/>
        </w:rPr>
        <w:t xml:space="preserve">того, невоеннообязанного, неработающего, </w:t>
      </w:r>
      <w:r w:rsidRPr="002140AA">
        <w:rPr>
          <w:rFonts w:eastAsia="Courier New"/>
          <w:color w:val="000000"/>
          <w:sz w:val="16"/>
          <w:szCs w:val="16"/>
          <w:lang w:bidi="ru-RU"/>
        </w:rPr>
        <w:t xml:space="preserve">зарегистрированного и  проживающего по адресу:  </w:t>
      </w:r>
      <w:r w:rsidRPr="002140AA" w:rsidR="002140AA">
        <w:rPr>
          <w:sz w:val="16"/>
          <w:szCs w:val="16"/>
        </w:rPr>
        <w:t>АДРЕС</w:t>
      </w:r>
      <w:r w:rsidRPr="002140AA">
        <w:rPr>
          <w:sz w:val="16"/>
          <w:szCs w:val="16"/>
        </w:rPr>
        <w:t xml:space="preserve">, </w:t>
      </w:r>
      <w:r w:rsidRPr="002140AA">
        <w:rPr>
          <w:bCs/>
          <w:sz w:val="16"/>
          <w:szCs w:val="16"/>
        </w:rPr>
        <w:t xml:space="preserve">не </w:t>
      </w:r>
      <w:r w:rsidRPr="002140AA">
        <w:rPr>
          <w:bCs/>
          <w:sz w:val="16"/>
          <w:szCs w:val="16"/>
        </w:rPr>
        <w:t>судимого</w:t>
      </w:r>
      <w:r w:rsidRPr="002140AA">
        <w:rPr>
          <w:bCs/>
          <w:sz w:val="16"/>
          <w:szCs w:val="16"/>
        </w:rPr>
        <w:t xml:space="preserve">, </w:t>
      </w:r>
    </w:p>
    <w:p w:rsidR="00B253D1" w:rsidRPr="002140AA" w:rsidP="00857C9A">
      <w:pPr>
        <w:ind w:firstLine="567"/>
        <w:jc w:val="both"/>
        <w:rPr>
          <w:bCs/>
          <w:sz w:val="16"/>
          <w:szCs w:val="16"/>
        </w:rPr>
      </w:pPr>
      <w:r w:rsidRPr="002140AA">
        <w:rPr>
          <w:sz w:val="16"/>
          <w:szCs w:val="16"/>
        </w:rPr>
        <w:t>обвиняемого в совершении преступлени</w:t>
      </w:r>
      <w:r w:rsidRPr="002140AA" w:rsidR="00E70474">
        <w:rPr>
          <w:sz w:val="16"/>
          <w:szCs w:val="16"/>
        </w:rPr>
        <w:t>й</w:t>
      </w:r>
      <w:r w:rsidRPr="002140AA">
        <w:rPr>
          <w:sz w:val="16"/>
          <w:szCs w:val="16"/>
        </w:rPr>
        <w:t>, предусмотренн</w:t>
      </w:r>
      <w:r w:rsidRPr="002140AA" w:rsidR="00E70474">
        <w:rPr>
          <w:sz w:val="16"/>
          <w:szCs w:val="16"/>
        </w:rPr>
        <w:t xml:space="preserve">ых </w:t>
      </w:r>
      <w:r w:rsidRPr="002140AA">
        <w:rPr>
          <w:sz w:val="16"/>
          <w:szCs w:val="16"/>
        </w:rPr>
        <w:t>ч. 1 ст. 158</w:t>
      </w:r>
      <w:r w:rsidRPr="002140AA" w:rsidR="00E70474">
        <w:rPr>
          <w:sz w:val="16"/>
          <w:szCs w:val="16"/>
        </w:rPr>
        <w:t>, ч. 1 ст. 158</w:t>
      </w:r>
      <w:r w:rsidRPr="002140AA" w:rsidR="009B48A0">
        <w:rPr>
          <w:sz w:val="16"/>
          <w:szCs w:val="16"/>
        </w:rPr>
        <w:t>, ч. 1 ст. 158, ч. 1 ст. 158</w:t>
      </w:r>
      <w:r w:rsidRPr="002140AA">
        <w:rPr>
          <w:sz w:val="16"/>
          <w:szCs w:val="16"/>
        </w:rPr>
        <w:t xml:space="preserve"> УК РФ,</w:t>
      </w:r>
    </w:p>
    <w:p w:rsidR="00B253D1" w:rsidRPr="002140AA" w:rsidP="00857C9A">
      <w:pPr>
        <w:spacing w:after="120"/>
        <w:ind w:firstLine="567"/>
        <w:jc w:val="center"/>
        <w:rPr>
          <w:sz w:val="16"/>
          <w:szCs w:val="16"/>
        </w:rPr>
      </w:pPr>
      <w:r w:rsidRPr="002140AA">
        <w:rPr>
          <w:sz w:val="16"/>
          <w:szCs w:val="16"/>
        </w:rPr>
        <w:t xml:space="preserve">у с т а н о в и </w:t>
      </w:r>
      <w:r w:rsidRPr="002140AA">
        <w:rPr>
          <w:sz w:val="16"/>
          <w:szCs w:val="16"/>
        </w:rPr>
        <w:t>л</w:t>
      </w:r>
      <w:r w:rsidRPr="002140AA">
        <w:rPr>
          <w:sz w:val="16"/>
          <w:szCs w:val="16"/>
        </w:rPr>
        <w:t>:</w:t>
      </w:r>
    </w:p>
    <w:p w:rsidR="00E23098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rStyle w:val="21"/>
          <w:b w:val="0"/>
          <w:color w:val="auto"/>
          <w:sz w:val="16"/>
          <w:szCs w:val="16"/>
        </w:rPr>
        <w:t>Таранов С.В.</w:t>
      </w:r>
      <w:r w:rsidRPr="002140AA" w:rsidR="00B253D1">
        <w:rPr>
          <w:sz w:val="16"/>
          <w:szCs w:val="16"/>
        </w:rPr>
        <w:t xml:space="preserve"> совершил </w:t>
      </w:r>
      <w:r w:rsidRPr="002140AA">
        <w:rPr>
          <w:sz w:val="16"/>
          <w:szCs w:val="16"/>
        </w:rPr>
        <w:t xml:space="preserve">четыре </w:t>
      </w:r>
      <w:r w:rsidRPr="002140AA" w:rsidR="00416E80">
        <w:rPr>
          <w:sz w:val="16"/>
          <w:szCs w:val="16"/>
        </w:rPr>
        <w:t xml:space="preserve">эпизода </w:t>
      </w:r>
      <w:r w:rsidRPr="002140AA" w:rsidR="00B253D1">
        <w:rPr>
          <w:sz w:val="16"/>
          <w:szCs w:val="16"/>
        </w:rPr>
        <w:t>краж</w:t>
      </w:r>
      <w:r w:rsidRPr="002140AA" w:rsidR="00416E80">
        <w:rPr>
          <w:sz w:val="16"/>
          <w:szCs w:val="16"/>
        </w:rPr>
        <w:t>и</w:t>
      </w:r>
      <w:r w:rsidRPr="002140AA" w:rsidR="00B253D1">
        <w:rPr>
          <w:sz w:val="16"/>
          <w:szCs w:val="16"/>
        </w:rPr>
        <w:t xml:space="preserve">, то есть </w:t>
      </w:r>
      <w:r w:rsidRPr="002140AA">
        <w:rPr>
          <w:sz w:val="16"/>
          <w:szCs w:val="16"/>
        </w:rPr>
        <w:t xml:space="preserve">тайного </w:t>
      </w:r>
      <w:hyperlink r:id="rId5" w:history="1">
        <w:r w:rsidRPr="002140AA" w:rsidR="00316BCB">
          <w:rPr>
            <w:sz w:val="16"/>
            <w:szCs w:val="16"/>
          </w:rPr>
          <w:t>хищения</w:t>
        </w:r>
      </w:hyperlink>
      <w:r w:rsidRPr="002140AA" w:rsidR="00B253D1">
        <w:rPr>
          <w:sz w:val="16"/>
          <w:szCs w:val="16"/>
        </w:rPr>
        <w:t xml:space="preserve"> чужого имущества, при следующих обстоятельствах.</w:t>
      </w:r>
    </w:p>
    <w:p w:rsidR="009B48A0" w:rsidRPr="002140AA" w:rsidP="00857C9A">
      <w:pPr>
        <w:ind w:firstLine="567"/>
        <w:jc w:val="both"/>
        <w:rPr>
          <w:color w:val="000000"/>
          <w:sz w:val="16"/>
          <w:szCs w:val="16"/>
          <w:lang w:bidi="ru-RU"/>
        </w:rPr>
      </w:pPr>
      <w:r w:rsidRPr="002140AA">
        <w:rPr>
          <w:color w:val="000000"/>
          <w:sz w:val="16"/>
          <w:szCs w:val="16"/>
          <w:lang w:bidi="ru-RU"/>
        </w:rPr>
        <w:t>В начале июля 2023 года в дневное время Таранов С.В., будучи в состоянии алкогольного опьянения, имея умысел на тайное хищение чужого имущества, действуя умышленно, из корыстных побуждений, осознавая общест</w:t>
      </w:r>
      <w:r w:rsidRPr="002140AA">
        <w:rPr>
          <w:color w:val="000000"/>
          <w:sz w:val="16"/>
          <w:szCs w:val="16"/>
          <w:lang w:bidi="ru-RU"/>
        </w:rPr>
        <w:t>венную опасность своих действий, предвидя возможность наступления общественно-опасных последствий и желая их наступления, находясь на законных основаниях на территории домовладения, расположенного по адресу:</w:t>
      </w:r>
      <w:r w:rsidRPr="002140AA">
        <w:rPr>
          <w:color w:val="000000"/>
          <w:sz w:val="16"/>
          <w:szCs w:val="16"/>
          <w:lang w:bidi="ru-RU"/>
        </w:rPr>
        <w:t xml:space="preserve"> Республика Крым, г. Джанкой, ул. Островского, 99</w:t>
      </w:r>
      <w:r w:rsidRPr="002140AA">
        <w:rPr>
          <w:color w:val="000000"/>
          <w:sz w:val="16"/>
          <w:szCs w:val="16"/>
          <w:lang w:bidi="ru-RU"/>
        </w:rPr>
        <w:t xml:space="preserve">, путем свободного доступа, убедившись, что его действия никем не </w:t>
      </w:r>
      <w:r w:rsidRPr="002140AA">
        <w:rPr>
          <w:color w:val="000000"/>
          <w:sz w:val="16"/>
          <w:szCs w:val="16"/>
          <w:lang w:bidi="ru-RU"/>
        </w:rPr>
        <w:t>замечены тайно похитил</w:t>
      </w:r>
      <w:r w:rsidRPr="002140AA">
        <w:rPr>
          <w:color w:val="000000"/>
          <w:sz w:val="16"/>
          <w:szCs w:val="16"/>
          <w:lang w:bidi="ru-RU"/>
        </w:rPr>
        <w:t xml:space="preserve"> из-под навеса точильный станок марки «Зурб» в корпусе  желтого цвета стоимостью 3</w:t>
      </w:r>
      <w:r w:rsidRPr="002140AA" w:rsidR="00D823FD">
        <w:rPr>
          <w:color w:val="000000"/>
          <w:sz w:val="16"/>
          <w:szCs w:val="16"/>
          <w:lang w:bidi="ru-RU"/>
        </w:rPr>
        <w:t xml:space="preserve"> </w:t>
      </w:r>
      <w:r w:rsidRPr="002140AA">
        <w:rPr>
          <w:color w:val="000000"/>
          <w:sz w:val="16"/>
          <w:szCs w:val="16"/>
          <w:lang w:bidi="ru-RU"/>
        </w:rPr>
        <w:t>500 руб</w:t>
      </w:r>
      <w:r w:rsidRPr="002140AA" w:rsidR="00D823FD">
        <w:rPr>
          <w:color w:val="000000"/>
          <w:sz w:val="16"/>
          <w:szCs w:val="16"/>
          <w:lang w:bidi="ru-RU"/>
        </w:rPr>
        <w:t>.</w:t>
      </w:r>
      <w:r w:rsidRPr="002140AA">
        <w:rPr>
          <w:color w:val="000000"/>
          <w:sz w:val="16"/>
          <w:szCs w:val="16"/>
          <w:lang w:bidi="ru-RU"/>
        </w:rPr>
        <w:t xml:space="preserve">, принадлежащий </w:t>
      </w:r>
      <w:r w:rsidR="002140AA">
        <w:rPr>
          <w:color w:val="000000"/>
          <w:sz w:val="16"/>
          <w:szCs w:val="16"/>
          <w:lang w:bidi="ru-RU"/>
        </w:rPr>
        <w:t>ФИО.</w:t>
      </w:r>
      <w:r w:rsidRPr="002140AA" w:rsidR="00D823FD">
        <w:rPr>
          <w:color w:val="000000"/>
          <w:sz w:val="16"/>
          <w:szCs w:val="16"/>
          <w:lang w:bidi="ru-RU"/>
        </w:rPr>
        <w:t xml:space="preserve"> </w:t>
      </w:r>
      <w:r w:rsidRPr="002140AA">
        <w:rPr>
          <w:color w:val="000000"/>
          <w:sz w:val="16"/>
          <w:szCs w:val="16"/>
          <w:lang w:bidi="ru-RU"/>
        </w:rPr>
        <w:t xml:space="preserve">После чего Таранов С.В. с похищенным имуществом </w:t>
      </w:r>
      <w:r w:rsidRPr="002140AA">
        <w:rPr>
          <w:color w:val="000000"/>
          <w:sz w:val="16"/>
          <w:szCs w:val="16"/>
          <w:lang w:bidi="ru-RU"/>
        </w:rPr>
        <w:t xml:space="preserve">с места совершения преступления скрылся и распорядился им по своему усмотрению, тем самым причинив </w:t>
      </w:r>
      <w:r w:rsidR="002140AA">
        <w:rPr>
          <w:color w:val="000000"/>
          <w:sz w:val="16"/>
          <w:szCs w:val="16"/>
          <w:lang w:bidi="ru-RU"/>
        </w:rPr>
        <w:t>ФИО</w:t>
      </w:r>
      <w:r w:rsidRPr="002140AA">
        <w:rPr>
          <w:color w:val="000000"/>
          <w:sz w:val="16"/>
          <w:szCs w:val="16"/>
          <w:lang w:bidi="ru-RU"/>
        </w:rPr>
        <w:t xml:space="preserve"> материальный ущерб на общую сумму 3 </w:t>
      </w:r>
      <w:r w:rsidRPr="002140AA" w:rsidR="00D823FD">
        <w:rPr>
          <w:color w:val="000000"/>
          <w:sz w:val="16"/>
          <w:szCs w:val="16"/>
          <w:lang w:bidi="ru-RU"/>
        </w:rPr>
        <w:t>500</w:t>
      </w:r>
      <w:r w:rsidRPr="002140AA">
        <w:rPr>
          <w:color w:val="000000"/>
          <w:sz w:val="16"/>
          <w:szCs w:val="16"/>
          <w:lang w:bidi="ru-RU"/>
        </w:rPr>
        <w:t xml:space="preserve"> руб.</w:t>
      </w:r>
    </w:p>
    <w:p w:rsidR="009B48A0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Он же, 19.07.2023 года около 01 час. 00 мин., будучи в состоянии алкогольного опьянения, </w:t>
      </w:r>
      <w:r w:rsidRPr="002140AA">
        <w:rPr>
          <w:sz w:val="16"/>
          <w:szCs w:val="16"/>
          <w:lang w:bidi="ru-RU"/>
        </w:rPr>
        <w:t>имея умысе</w:t>
      </w:r>
      <w:r w:rsidRPr="002140AA">
        <w:rPr>
          <w:sz w:val="16"/>
          <w:szCs w:val="16"/>
          <w:lang w:bidi="ru-RU"/>
        </w:rPr>
        <w:t>л на тайное хищение чужого имущества, осознавая общественную опасность своих действий, предвидя возможность наступления общественно опасных последствий и желая их наступления, действуя умышленно из корыстных побуждений убедившись, что за его действиями ник</w:t>
      </w:r>
      <w:r w:rsidRPr="002140AA">
        <w:rPr>
          <w:sz w:val="16"/>
          <w:szCs w:val="16"/>
          <w:lang w:bidi="ru-RU"/>
        </w:rPr>
        <w:t xml:space="preserve">то не наблюдает, тайно </w:t>
      </w:r>
      <w:r w:rsidRPr="002140AA">
        <w:rPr>
          <w:sz w:val="16"/>
          <w:szCs w:val="16"/>
        </w:rPr>
        <w:t>путем демонтажа совершил хищение трех секций ограждения металлического сетчатого серийного</w:t>
      </w:r>
      <w:r w:rsidRPr="002140AA">
        <w:rPr>
          <w:sz w:val="16"/>
          <w:szCs w:val="16"/>
        </w:rPr>
        <w:t xml:space="preserve"> производства (3D забора), являющегося фрагментом ограждения нефункционирующего магазина, расположенного на пересечении ул</w:t>
      </w:r>
      <w:r w:rsidRPr="002140AA" w:rsidR="00D823FD">
        <w:rPr>
          <w:sz w:val="16"/>
          <w:szCs w:val="16"/>
        </w:rPr>
        <w:t xml:space="preserve">иц по адресу: ул. </w:t>
      </w:r>
      <w:r w:rsidRPr="002140AA" w:rsidR="00D823FD">
        <w:rPr>
          <w:sz w:val="16"/>
          <w:szCs w:val="16"/>
        </w:rPr>
        <w:t>Октябрьская</w:t>
      </w:r>
      <w:r w:rsidRPr="002140AA" w:rsidR="00D823FD">
        <w:rPr>
          <w:sz w:val="16"/>
          <w:szCs w:val="16"/>
        </w:rPr>
        <w:t xml:space="preserve">, </w:t>
      </w:r>
      <w:r w:rsidRPr="002140AA">
        <w:rPr>
          <w:sz w:val="16"/>
          <w:szCs w:val="16"/>
        </w:rPr>
        <w:t>№170/ул. Ярморочная, 66</w:t>
      </w:r>
      <w:r w:rsidRPr="002140AA" w:rsidR="00D823FD">
        <w:rPr>
          <w:sz w:val="16"/>
          <w:szCs w:val="16"/>
        </w:rPr>
        <w:t xml:space="preserve"> в </w:t>
      </w:r>
      <w:r w:rsidRPr="002140AA">
        <w:rPr>
          <w:sz w:val="16"/>
          <w:szCs w:val="16"/>
        </w:rPr>
        <w:t xml:space="preserve">г. Джанкой Республики Крым, принадлежащего </w:t>
      </w:r>
      <w:r w:rsidR="002140AA">
        <w:rPr>
          <w:sz w:val="16"/>
          <w:szCs w:val="16"/>
        </w:rPr>
        <w:t>ФИО</w:t>
      </w:r>
      <w:r w:rsidRPr="002140AA">
        <w:rPr>
          <w:sz w:val="16"/>
          <w:szCs w:val="16"/>
        </w:rPr>
        <w:t xml:space="preserve">. После чего Таранов С.В. с места совершения преступления </w:t>
      </w:r>
      <w:r w:rsidRPr="002140AA">
        <w:rPr>
          <w:sz w:val="16"/>
          <w:szCs w:val="16"/>
          <w:lang w:bidi="ru-RU"/>
        </w:rPr>
        <w:t>с похищенным имуществом скрылся, распорядившись им по своему усмотрению</w:t>
      </w:r>
      <w:r w:rsidRPr="002140AA" w:rsidR="00D823FD">
        <w:rPr>
          <w:sz w:val="16"/>
          <w:szCs w:val="16"/>
          <w:lang w:bidi="ru-RU"/>
        </w:rPr>
        <w:t xml:space="preserve">. В </w:t>
      </w:r>
      <w:r w:rsidRPr="002140AA">
        <w:rPr>
          <w:sz w:val="16"/>
          <w:szCs w:val="16"/>
          <w:lang w:bidi="ru-RU"/>
        </w:rPr>
        <w:t xml:space="preserve">результате чего причинил </w:t>
      </w:r>
      <w:r w:rsidR="002140AA">
        <w:rPr>
          <w:sz w:val="16"/>
          <w:szCs w:val="16"/>
          <w:lang w:bidi="ru-RU"/>
        </w:rPr>
        <w:t>ФИО</w:t>
      </w:r>
      <w:r w:rsidRPr="002140AA">
        <w:rPr>
          <w:sz w:val="16"/>
          <w:szCs w:val="16"/>
          <w:lang w:bidi="ru-RU"/>
        </w:rPr>
        <w:t>.</w:t>
      </w:r>
      <w:r w:rsidRPr="002140AA">
        <w:rPr>
          <w:sz w:val="16"/>
          <w:szCs w:val="16"/>
          <w:lang w:bidi="ru-RU"/>
        </w:rPr>
        <w:t xml:space="preserve"> </w:t>
      </w:r>
      <w:r w:rsidRPr="002140AA">
        <w:rPr>
          <w:sz w:val="16"/>
          <w:szCs w:val="16"/>
        </w:rPr>
        <w:t>с</w:t>
      </w:r>
      <w:r w:rsidRPr="002140AA">
        <w:rPr>
          <w:sz w:val="16"/>
          <w:szCs w:val="16"/>
        </w:rPr>
        <w:t>огласно заключению специалиста № 20/1и от 08 августа 2023 года имущественный вред на сумму в размере 4 268, 10 руб.</w:t>
      </w:r>
    </w:p>
    <w:p w:rsidR="009B48A0" w:rsidRPr="002140AA" w:rsidP="00857C9A">
      <w:pPr>
        <w:ind w:firstLine="567"/>
        <w:jc w:val="both"/>
        <w:rPr>
          <w:color w:val="000000"/>
          <w:sz w:val="16"/>
          <w:szCs w:val="16"/>
          <w:lang w:bidi="ru-RU"/>
        </w:rPr>
      </w:pPr>
      <w:r w:rsidRPr="002140AA">
        <w:rPr>
          <w:sz w:val="16"/>
          <w:szCs w:val="16"/>
          <w:lang w:bidi="ru-RU"/>
        </w:rPr>
        <w:t xml:space="preserve">Он же, </w:t>
      </w:r>
      <w:r w:rsidRPr="002140AA">
        <w:rPr>
          <w:color w:val="000000"/>
          <w:sz w:val="16"/>
          <w:szCs w:val="16"/>
          <w:lang w:bidi="ru-RU"/>
        </w:rPr>
        <w:t>в конце июля 2023 года, в дневное время, будучи в состоянии алкогольного опьянения, имея умысел на тайное хищение чужого имущества, действуя умышленно, из корыстных побуждений, осознавая общественную опасность своих действий, предвидя возможность наступлен</w:t>
      </w:r>
      <w:r w:rsidRPr="002140AA">
        <w:rPr>
          <w:color w:val="000000"/>
          <w:sz w:val="16"/>
          <w:szCs w:val="16"/>
          <w:lang w:bidi="ru-RU"/>
        </w:rPr>
        <w:t>ия общественно-опасных последствий и желая их наступления, находясь на законных основаниях в домовладении, расположенном по адресу: Республика Крым, г. Джанкой, ул. Ломоносова, 49, путем свободного доступа, убедившись, что его действия никем не замечены, т</w:t>
      </w:r>
      <w:r w:rsidRPr="002140AA">
        <w:rPr>
          <w:color w:val="000000"/>
          <w:sz w:val="16"/>
          <w:szCs w:val="16"/>
          <w:lang w:bidi="ru-RU"/>
        </w:rPr>
        <w:t>айно похитил из кухни электрическую плиту с двумя конфорками марки «Мечта» стоимостью 3</w:t>
      </w:r>
      <w:r w:rsidRPr="002140AA" w:rsidR="00D823FD">
        <w:rPr>
          <w:color w:val="000000"/>
          <w:sz w:val="16"/>
          <w:szCs w:val="16"/>
          <w:lang w:bidi="ru-RU"/>
        </w:rPr>
        <w:t xml:space="preserve"> </w:t>
      </w:r>
      <w:r w:rsidRPr="002140AA">
        <w:rPr>
          <w:color w:val="000000"/>
          <w:sz w:val="16"/>
          <w:szCs w:val="16"/>
          <w:lang w:bidi="ru-RU"/>
        </w:rPr>
        <w:t>750 руб</w:t>
      </w:r>
      <w:r w:rsidRPr="002140AA" w:rsidR="00D823FD">
        <w:rPr>
          <w:color w:val="000000"/>
          <w:sz w:val="16"/>
          <w:szCs w:val="16"/>
          <w:lang w:bidi="ru-RU"/>
        </w:rPr>
        <w:t>.</w:t>
      </w:r>
      <w:r w:rsidRPr="002140AA">
        <w:rPr>
          <w:color w:val="000000"/>
          <w:sz w:val="16"/>
          <w:szCs w:val="16"/>
          <w:lang w:bidi="ru-RU"/>
        </w:rPr>
        <w:t xml:space="preserve">, принадлежащую </w:t>
      </w:r>
      <w:r w:rsidR="002140AA">
        <w:rPr>
          <w:color w:val="000000"/>
          <w:sz w:val="16"/>
          <w:szCs w:val="16"/>
          <w:lang w:bidi="ru-RU"/>
        </w:rPr>
        <w:t>ФИО</w:t>
      </w:r>
      <w:r w:rsidRPr="002140AA">
        <w:rPr>
          <w:color w:val="000000"/>
          <w:sz w:val="16"/>
          <w:szCs w:val="16"/>
          <w:lang w:bidi="ru-RU"/>
        </w:rPr>
        <w:t>. После чего Таранов С.В. с похищенным имуществом с места совершения преступления скрылся и распорядился им по своему усмотрению</w:t>
      </w:r>
      <w:r w:rsidRPr="002140AA">
        <w:rPr>
          <w:color w:val="000000"/>
          <w:sz w:val="16"/>
          <w:szCs w:val="16"/>
          <w:lang w:bidi="ru-RU"/>
        </w:rPr>
        <w:t xml:space="preserve">, тем самым причинив </w:t>
      </w:r>
      <w:r w:rsidR="002140AA">
        <w:rPr>
          <w:color w:val="000000"/>
          <w:sz w:val="16"/>
          <w:szCs w:val="16"/>
          <w:lang w:bidi="ru-RU"/>
        </w:rPr>
        <w:t>ФИО</w:t>
      </w:r>
      <w:r w:rsidRPr="002140AA">
        <w:rPr>
          <w:color w:val="000000"/>
          <w:sz w:val="16"/>
          <w:szCs w:val="16"/>
          <w:lang w:bidi="ru-RU"/>
        </w:rPr>
        <w:t>.</w:t>
      </w:r>
      <w:r w:rsidRPr="002140AA">
        <w:rPr>
          <w:color w:val="000000"/>
          <w:sz w:val="16"/>
          <w:szCs w:val="16"/>
          <w:lang w:bidi="ru-RU"/>
        </w:rPr>
        <w:t xml:space="preserve"> </w:t>
      </w:r>
      <w:r w:rsidRPr="002140AA">
        <w:rPr>
          <w:color w:val="000000"/>
          <w:sz w:val="16"/>
          <w:szCs w:val="16"/>
          <w:lang w:bidi="ru-RU"/>
        </w:rPr>
        <w:t>м</w:t>
      </w:r>
      <w:r w:rsidRPr="002140AA">
        <w:rPr>
          <w:color w:val="000000"/>
          <w:sz w:val="16"/>
          <w:szCs w:val="16"/>
          <w:lang w:bidi="ru-RU"/>
        </w:rPr>
        <w:t>атериальный ущерб на общую сумму 3 750 руб.</w:t>
      </w:r>
    </w:p>
    <w:p w:rsidR="009B48A0" w:rsidRPr="002140AA" w:rsidP="00857C9A">
      <w:pPr>
        <w:ind w:firstLine="567"/>
        <w:jc w:val="both"/>
        <w:rPr>
          <w:b/>
          <w:sz w:val="16"/>
          <w:szCs w:val="16"/>
          <w:lang w:bidi="ru-RU"/>
        </w:rPr>
      </w:pPr>
      <w:r w:rsidRPr="002140AA">
        <w:rPr>
          <w:sz w:val="16"/>
          <w:szCs w:val="16"/>
          <w:lang w:bidi="ru-RU"/>
        </w:rPr>
        <w:t>Он же, 22 октября 2023 года, в вечернее время, имея умысел на тайное хищение чужого имущества, действуя умышленно, из корыстных побуждений, осознавая общественную опасность</w:t>
      </w:r>
      <w:r w:rsidRPr="002140AA">
        <w:rPr>
          <w:sz w:val="16"/>
          <w:szCs w:val="16"/>
          <w:lang w:bidi="ru-RU"/>
        </w:rPr>
        <w:t xml:space="preserve"> своих действий, предвидя возможность наступления общественно-опасных последствий и желая их наступления, находясь на законных основаниях в домовладении, расположенном по адресу: </w:t>
      </w:r>
      <w:r w:rsidRPr="002140AA">
        <w:rPr>
          <w:sz w:val="16"/>
          <w:szCs w:val="16"/>
          <w:lang w:bidi="ru-RU"/>
        </w:rPr>
        <w:t>Республика Крым, г. Джанкой, ул. Ломоносова, д. 49, путем свободного доступа,</w:t>
      </w:r>
      <w:r w:rsidRPr="002140AA">
        <w:rPr>
          <w:sz w:val="16"/>
          <w:szCs w:val="16"/>
          <w:lang w:bidi="ru-RU"/>
        </w:rPr>
        <w:t xml:space="preserve"> убедившись, что его действия никем не замечены, тайно похитил из кухни сковородку марки «Мечта» стоимостью 2 500 руб. и металлический чайник стоимостью 1 500 руб., принадлежащие </w:t>
      </w:r>
      <w:r w:rsidR="002140AA">
        <w:rPr>
          <w:sz w:val="16"/>
          <w:szCs w:val="16"/>
          <w:lang w:bidi="ru-RU"/>
        </w:rPr>
        <w:t>ФИО</w:t>
      </w:r>
      <w:r w:rsidRPr="002140AA">
        <w:rPr>
          <w:sz w:val="16"/>
          <w:szCs w:val="16"/>
          <w:lang w:bidi="ru-RU"/>
        </w:rPr>
        <w:t>.</w:t>
      </w:r>
      <w:r w:rsidRPr="002140AA">
        <w:rPr>
          <w:sz w:val="16"/>
          <w:szCs w:val="16"/>
          <w:lang w:bidi="ru-RU"/>
        </w:rPr>
        <w:t xml:space="preserve"> </w:t>
      </w:r>
      <w:r w:rsidRPr="002140AA">
        <w:rPr>
          <w:color w:val="000000"/>
          <w:sz w:val="16"/>
          <w:szCs w:val="16"/>
          <w:lang w:bidi="ru-RU"/>
        </w:rPr>
        <w:t xml:space="preserve">После чего Таранов С.В. с похищенным имуществом с места совершения преступления скрылся и распорядился им по своему усмотрению, тем самым причинив </w:t>
      </w:r>
      <w:r w:rsidR="002140AA">
        <w:rPr>
          <w:color w:val="000000"/>
          <w:sz w:val="16"/>
          <w:szCs w:val="16"/>
          <w:lang w:bidi="ru-RU"/>
        </w:rPr>
        <w:t>ФИО</w:t>
      </w:r>
      <w:r w:rsidRPr="002140AA">
        <w:rPr>
          <w:color w:val="000000"/>
          <w:sz w:val="16"/>
          <w:szCs w:val="16"/>
          <w:lang w:bidi="ru-RU"/>
        </w:rPr>
        <w:t xml:space="preserve"> материальный ущерб на общую сумму 4 000 руб.</w:t>
      </w:r>
    </w:p>
    <w:p w:rsidR="00D827F4" w:rsidRPr="002140AA" w:rsidP="00857C9A">
      <w:pPr>
        <w:pStyle w:val="ConsNonformat"/>
        <w:ind w:right="113"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2140AA">
        <w:rPr>
          <w:rFonts w:ascii="Times New Roman" w:hAnsi="Times New Roman"/>
          <w:sz w:val="16"/>
          <w:szCs w:val="16"/>
        </w:rPr>
        <w:t>В момент ознакомления с материалами уголовного</w:t>
      </w:r>
      <w:r w:rsidRPr="002140AA">
        <w:rPr>
          <w:rFonts w:ascii="Times New Roman" w:hAnsi="Times New Roman"/>
          <w:sz w:val="16"/>
          <w:szCs w:val="16"/>
        </w:rPr>
        <w:t xml:space="preserve"> дела обвиняемым </w:t>
      </w:r>
      <w:r w:rsidRPr="002140AA" w:rsidR="009B48A0">
        <w:rPr>
          <w:rFonts w:ascii="Times New Roman" w:hAnsi="Times New Roman"/>
          <w:sz w:val="16"/>
          <w:szCs w:val="16"/>
        </w:rPr>
        <w:t>Тарановым С.В.</w:t>
      </w:r>
      <w:r w:rsidRPr="002140AA">
        <w:rPr>
          <w:rFonts w:ascii="Times New Roman" w:hAnsi="Times New Roman"/>
          <w:sz w:val="16"/>
          <w:szCs w:val="16"/>
        </w:rPr>
        <w:t xml:space="preserve"> 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им ходатайства подсудимому разъяснены.</w:t>
      </w:r>
    </w:p>
    <w:p w:rsidR="00D827F4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В судебном засед</w:t>
      </w:r>
      <w:r w:rsidRPr="002140AA">
        <w:rPr>
          <w:sz w:val="16"/>
          <w:szCs w:val="16"/>
        </w:rPr>
        <w:t>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это ходатайство заявлено им добровольно и после консультации с защитником, он осознае</w:t>
      </w:r>
      <w:r w:rsidRPr="002140AA">
        <w:rPr>
          <w:sz w:val="16"/>
          <w:szCs w:val="16"/>
        </w:rPr>
        <w:t>т последствия постановления приговора без проведения судебного разбирательства.</w:t>
      </w:r>
    </w:p>
    <w:p w:rsidR="00B253D1" w:rsidRPr="002140AA" w:rsidP="00857C9A">
      <w:pPr>
        <w:shd w:val="clear" w:color="auto" w:fill="FFFFFF"/>
        <w:ind w:firstLine="567"/>
        <w:jc w:val="both"/>
        <w:rPr>
          <w:iCs/>
          <w:sz w:val="16"/>
          <w:szCs w:val="16"/>
        </w:rPr>
      </w:pPr>
      <w:r w:rsidRPr="002140AA">
        <w:rPr>
          <w:iCs/>
          <w:sz w:val="16"/>
          <w:szCs w:val="16"/>
        </w:rPr>
        <w:t xml:space="preserve">Защитник подсудимого – адвокат </w:t>
      </w:r>
      <w:r w:rsidRPr="002140AA" w:rsidR="009B48A0">
        <w:rPr>
          <w:iCs/>
          <w:sz w:val="16"/>
          <w:szCs w:val="16"/>
        </w:rPr>
        <w:t>Скачихина И.С.</w:t>
      </w:r>
      <w:r w:rsidRPr="002140AA" w:rsidR="00416E80">
        <w:rPr>
          <w:iCs/>
          <w:sz w:val="16"/>
          <w:szCs w:val="16"/>
        </w:rPr>
        <w:t xml:space="preserve"> </w:t>
      </w:r>
      <w:r w:rsidRPr="002140AA">
        <w:rPr>
          <w:iCs/>
          <w:sz w:val="16"/>
          <w:szCs w:val="16"/>
        </w:rPr>
        <w:t>поддержал</w:t>
      </w:r>
      <w:r w:rsidRPr="002140AA" w:rsidR="009B48A0">
        <w:rPr>
          <w:iCs/>
          <w:sz w:val="16"/>
          <w:szCs w:val="16"/>
        </w:rPr>
        <w:t>а</w:t>
      </w:r>
      <w:r w:rsidRPr="002140AA">
        <w:rPr>
          <w:iCs/>
          <w:sz w:val="16"/>
          <w:szCs w:val="16"/>
        </w:rPr>
        <w:t xml:space="preserve"> ходатайство о рассмотрении уголовного дела в особом порядке.</w:t>
      </w:r>
    </w:p>
    <w:p w:rsidR="00D823FD" w:rsidRPr="002140AA" w:rsidP="00857C9A">
      <w:pPr>
        <w:ind w:firstLine="567"/>
        <w:jc w:val="both"/>
        <w:rPr>
          <w:iCs/>
          <w:sz w:val="16"/>
          <w:szCs w:val="16"/>
        </w:rPr>
      </w:pPr>
      <w:r w:rsidRPr="002140AA">
        <w:rPr>
          <w:iCs/>
          <w:sz w:val="16"/>
          <w:szCs w:val="16"/>
        </w:rPr>
        <w:t>Государственный обвинитель не возражал против рассмотрения</w:t>
      </w:r>
      <w:r w:rsidRPr="002140AA">
        <w:rPr>
          <w:iCs/>
          <w:sz w:val="16"/>
          <w:szCs w:val="16"/>
        </w:rPr>
        <w:t xml:space="preserve"> уголовного дела в порядке особого производства.</w:t>
      </w:r>
    </w:p>
    <w:p w:rsidR="00D823FD" w:rsidRPr="002140AA" w:rsidP="00857C9A">
      <w:pPr>
        <w:ind w:firstLine="567"/>
        <w:jc w:val="both"/>
        <w:rPr>
          <w:color w:val="FF0000"/>
          <w:sz w:val="16"/>
          <w:szCs w:val="16"/>
        </w:rPr>
      </w:pPr>
      <w:r w:rsidRPr="002140AA">
        <w:rPr>
          <w:color w:val="FF0000"/>
          <w:sz w:val="16"/>
          <w:szCs w:val="16"/>
        </w:rPr>
        <w:t xml:space="preserve">Потерпевший </w:t>
      </w:r>
      <w:r w:rsidRPr="002140AA" w:rsidR="002140AA">
        <w:rPr>
          <w:color w:val="FF0000"/>
          <w:sz w:val="16"/>
          <w:szCs w:val="16"/>
        </w:rPr>
        <w:t>ФИО</w:t>
      </w:r>
      <w:r w:rsidRPr="002140AA">
        <w:rPr>
          <w:color w:val="FF0000"/>
          <w:sz w:val="16"/>
          <w:szCs w:val="16"/>
        </w:rPr>
        <w:t xml:space="preserve"> и </w:t>
      </w:r>
      <w:r w:rsidRPr="002140AA" w:rsidR="00E149B7">
        <w:rPr>
          <w:color w:val="FF0000"/>
          <w:sz w:val="16"/>
          <w:szCs w:val="16"/>
        </w:rPr>
        <w:t xml:space="preserve"> </w:t>
      </w:r>
      <w:r w:rsidRPr="002140AA">
        <w:rPr>
          <w:sz w:val="16"/>
          <w:szCs w:val="16"/>
        </w:rPr>
        <w:t xml:space="preserve">законный представитель потерпевшего </w:t>
      </w:r>
      <w:r w:rsidRPr="002140AA" w:rsidR="002140AA">
        <w:rPr>
          <w:sz w:val="16"/>
          <w:szCs w:val="16"/>
        </w:rPr>
        <w:t>ФИО</w:t>
      </w:r>
      <w:r w:rsidRPr="002140AA">
        <w:rPr>
          <w:sz w:val="16"/>
          <w:szCs w:val="16"/>
        </w:rPr>
        <w:t xml:space="preserve"> </w:t>
      </w:r>
      <w:r w:rsidRPr="002140AA" w:rsidR="00E70474">
        <w:rPr>
          <w:color w:val="FF0000"/>
          <w:sz w:val="16"/>
          <w:szCs w:val="16"/>
        </w:rPr>
        <w:t>против особого порядка судебного разбирательства не возражал</w:t>
      </w:r>
      <w:r w:rsidRPr="002140AA">
        <w:rPr>
          <w:color w:val="FF0000"/>
          <w:sz w:val="16"/>
          <w:szCs w:val="16"/>
        </w:rPr>
        <w:t>и</w:t>
      </w:r>
      <w:r w:rsidRPr="002140AA" w:rsidR="00E70474">
        <w:rPr>
          <w:color w:val="FF0000"/>
          <w:sz w:val="16"/>
          <w:szCs w:val="16"/>
        </w:rPr>
        <w:t>.</w:t>
      </w:r>
    </w:p>
    <w:p w:rsidR="00D823FD" w:rsidRPr="002140AA" w:rsidP="00857C9A">
      <w:pPr>
        <w:ind w:firstLine="567"/>
        <w:jc w:val="both"/>
        <w:rPr>
          <w:color w:val="FF0000"/>
          <w:sz w:val="16"/>
          <w:szCs w:val="16"/>
        </w:rPr>
      </w:pPr>
      <w:r w:rsidRPr="002140AA">
        <w:rPr>
          <w:color w:val="000000"/>
          <w:sz w:val="16"/>
          <w:szCs w:val="16"/>
          <w:shd w:val="clear" w:color="auto" w:fill="FFFFFF"/>
        </w:rPr>
        <w:t xml:space="preserve">Потерпевший </w:t>
      </w:r>
      <w:r w:rsidRPr="002140AA" w:rsidR="002140AA">
        <w:rPr>
          <w:color w:val="000000"/>
          <w:sz w:val="16"/>
          <w:szCs w:val="16"/>
          <w:shd w:val="clear" w:color="auto" w:fill="FFFFFF"/>
        </w:rPr>
        <w:t>ФИО</w:t>
      </w:r>
      <w:r w:rsidRPr="002140AA">
        <w:rPr>
          <w:color w:val="000000"/>
          <w:sz w:val="16"/>
          <w:szCs w:val="16"/>
          <w:shd w:val="clear" w:color="auto" w:fill="FFFFFF"/>
        </w:rPr>
        <w:t xml:space="preserve"> в судебное заседание не явился, от него поступила телефонограмма о том, что явиться в судебное заседание не может в связи с проживанием в </w:t>
      </w:r>
      <w:r w:rsidRPr="002140AA" w:rsidR="002140AA">
        <w:rPr>
          <w:sz w:val="16"/>
          <w:szCs w:val="16"/>
        </w:rPr>
        <w:t>АДРЕС</w:t>
      </w:r>
      <w:r w:rsidRPr="002140AA">
        <w:rPr>
          <w:color w:val="000000"/>
          <w:sz w:val="16"/>
          <w:szCs w:val="16"/>
          <w:shd w:val="clear" w:color="auto" w:fill="FFFFFF"/>
        </w:rPr>
        <w:t xml:space="preserve">   </w:t>
      </w:r>
      <w:r w:rsidRPr="002140AA">
        <w:rPr>
          <w:sz w:val="16"/>
          <w:szCs w:val="16"/>
          <w:shd w:val="clear" w:color="auto" w:fill="FFFFFF"/>
        </w:rPr>
        <w:t>П</w:t>
      </w:r>
      <w:r w:rsidRPr="002140AA">
        <w:rPr>
          <w:color w:val="000000"/>
          <w:sz w:val="16"/>
          <w:szCs w:val="16"/>
          <w:shd w:val="clear" w:color="auto" w:fill="FFFFFF"/>
        </w:rPr>
        <w:t>оказания, данные на досудебн</w:t>
      </w:r>
      <w:r w:rsidRPr="002140AA">
        <w:rPr>
          <w:color w:val="000000"/>
          <w:sz w:val="16"/>
          <w:szCs w:val="16"/>
          <w:shd w:val="clear" w:color="auto" w:fill="FFFFFF"/>
        </w:rPr>
        <w:t xml:space="preserve">ом следствии, поддерживает в полном объеме; ущерб не возмещен; наказание просит назначить на усмотрение суда. Не возражает </w:t>
      </w:r>
      <w:r w:rsidRPr="002140AA">
        <w:rPr>
          <w:sz w:val="16"/>
          <w:szCs w:val="16"/>
        </w:rPr>
        <w:t>против рассмотрения дела в особом порядке судебного разбирательства.</w:t>
      </w:r>
    </w:p>
    <w:p w:rsidR="00545028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Суд приходит к выводу, что обвинение, с которым согласился подсу</w:t>
      </w:r>
      <w:r w:rsidRPr="002140AA">
        <w:rPr>
          <w:sz w:val="16"/>
          <w:szCs w:val="16"/>
        </w:rPr>
        <w:t>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обви</w:t>
      </w:r>
      <w:r w:rsidRPr="002140AA">
        <w:rPr>
          <w:sz w:val="16"/>
          <w:szCs w:val="16"/>
        </w:rPr>
        <w:t>нительный приговор без исследования и оценки доказательств, собранных по делу.</w:t>
      </w:r>
    </w:p>
    <w:p w:rsidR="00545028" w:rsidRPr="002140AA" w:rsidP="00857C9A">
      <w:pPr>
        <w:pStyle w:val="BodyTextIndent"/>
        <w:ind w:right="-5"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Суд квалифицирует действия </w:t>
      </w:r>
      <w:r w:rsidRPr="002140AA" w:rsidR="009B48A0">
        <w:rPr>
          <w:sz w:val="16"/>
          <w:szCs w:val="16"/>
        </w:rPr>
        <w:t>Таранова С.В.</w:t>
      </w:r>
      <w:r w:rsidRPr="002140AA">
        <w:rPr>
          <w:sz w:val="16"/>
          <w:szCs w:val="16"/>
        </w:rPr>
        <w:t>:</w:t>
      </w:r>
    </w:p>
    <w:p w:rsidR="00545028" w:rsidRPr="002140AA" w:rsidP="00857C9A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- по эпизоду</w:t>
      </w:r>
      <w:r w:rsidRPr="002140AA" w:rsidR="009B48A0">
        <w:rPr>
          <w:sz w:val="16"/>
          <w:szCs w:val="16"/>
        </w:rPr>
        <w:t xml:space="preserve"> 1 </w:t>
      </w:r>
      <w:r w:rsidRPr="002140AA">
        <w:rPr>
          <w:sz w:val="16"/>
          <w:szCs w:val="16"/>
        </w:rPr>
        <w:t xml:space="preserve"> </w:t>
      </w:r>
      <w:r w:rsidRPr="002140AA" w:rsidR="004C6D15">
        <w:rPr>
          <w:sz w:val="16"/>
          <w:szCs w:val="16"/>
        </w:rPr>
        <w:t xml:space="preserve">- </w:t>
      </w:r>
      <w:r w:rsidRPr="002140AA" w:rsidR="009B48A0">
        <w:rPr>
          <w:sz w:val="16"/>
          <w:szCs w:val="16"/>
        </w:rPr>
        <w:t>в</w:t>
      </w:r>
      <w:r w:rsidRPr="002140AA" w:rsidR="009B48A0">
        <w:rPr>
          <w:color w:val="000000"/>
          <w:sz w:val="16"/>
          <w:szCs w:val="16"/>
          <w:lang w:bidi="ru-RU"/>
        </w:rPr>
        <w:t xml:space="preserve"> начале июля 2023 </w:t>
      </w:r>
      <w:r w:rsidRPr="002140AA" w:rsidR="004C6D15">
        <w:rPr>
          <w:color w:val="000000"/>
          <w:sz w:val="16"/>
          <w:szCs w:val="16"/>
          <w:lang w:bidi="ru-RU"/>
        </w:rPr>
        <w:t xml:space="preserve">- </w:t>
      </w:r>
      <w:r w:rsidRPr="002140AA">
        <w:rPr>
          <w:sz w:val="16"/>
          <w:szCs w:val="16"/>
        </w:rPr>
        <w:t>по ч. 1 ст. 158 УК РФ как кражу,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то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есть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тайное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хищение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чужого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имущества;</w:t>
      </w:r>
    </w:p>
    <w:p w:rsidR="00D827F4" w:rsidRPr="002140AA" w:rsidP="00857C9A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- по эпизоду 2 от </w:t>
      </w:r>
      <w:r w:rsidRPr="002140AA" w:rsidR="009B48A0">
        <w:rPr>
          <w:sz w:val="16"/>
          <w:szCs w:val="16"/>
        </w:rPr>
        <w:t xml:space="preserve">19.07.2023 </w:t>
      </w:r>
      <w:r w:rsidRPr="002140AA">
        <w:rPr>
          <w:sz w:val="16"/>
          <w:szCs w:val="16"/>
        </w:rPr>
        <w:t>по ч. 1 ст. 158 УК РФ как кражу,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то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есть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тайное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хищение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чужого</w:t>
      </w:r>
      <w:r w:rsidRPr="002140AA">
        <w:rPr>
          <w:rFonts w:eastAsia="Arial"/>
          <w:sz w:val="16"/>
          <w:szCs w:val="16"/>
        </w:rPr>
        <w:t xml:space="preserve"> </w:t>
      </w:r>
      <w:r w:rsidRPr="002140AA" w:rsidR="009B48A0">
        <w:rPr>
          <w:sz w:val="16"/>
          <w:szCs w:val="16"/>
        </w:rPr>
        <w:t>имущества;</w:t>
      </w:r>
    </w:p>
    <w:p w:rsidR="00835262" w:rsidRPr="002140AA" w:rsidP="00857C9A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- по эпизоду </w:t>
      </w:r>
      <w:r w:rsidRPr="002140AA" w:rsidR="00610CA5">
        <w:rPr>
          <w:sz w:val="16"/>
          <w:szCs w:val="16"/>
        </w:rPr>
        <w:t>3</w:t>
      </w:r>
      <w:r w:rsidRPr="002140AA">
        <w:rPr>
          <w:sz w:val="16"/>
          <w:szCs w:val="16"/>
        </w:rPr>
        <w:t xml:space="preserve">  в</w:t>
      </w:r>
      <w:r w:rsidRPr="002140AA">
        <w:rPr>
          <w:color w:val="000000"/>
          <w:sz w:val="16"/>
          <w:szCs w:val="16"/>
          <w:lang w:bidi="ru-RU"/>
        </w:rPr>
        <w:t xml:space="preserve"> </w:t>
      </w:r>
      <w:r w:rsidRPr="002140AA" w:rsidR="00610CA5">
        <w:rPr>
          <w:color w:val="000000"/>
          <w:sz w:val="16"/>
          <w:szCs w:val="16"/>
          <w:lang w:bidi="ru-RU"/>
        </w:rPr>
        <w:t xml:space="preserve">конце </w:t>
      </w:r>
      <w:r w:rsidRPr="002140AA">
        <w:rPr>
          <w:color w:val="000000"/>
          <w:sz w:val="16"/>
          <w:szCs w:val="16"/>
          <w:lang w:bidi="ru-RU"/>
        </w:rPr>
        <w:t xml:space="preserve">июля 2023 </w:t>
      </w:r>
      <w:r w:rsidRPr="002140AA">
        <w:rPr>
          <w:sz w:val="16"/>
          <w:szCs w:val="16"/>
        </w:rPr>
        <w:t>по ч. 1 ст. 158 УК РФ как кражу,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то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есть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тайное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хищение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чужого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имущества;</w:t>
      </w:r>
    </w:p>
    <w:p w:rsidR="00835262" w:rsidRPr="002140AA" w:rsidP="00857C9A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- по эпизоду </w:t>
      </w:r>
      <w:r w:rsidRPr="002140AA" w:rsidR="00610CA5">
        <w:rPr>
          <w:sz w:val="16"/>
          <w:szCs w:val="16"/>
        </w:rPr>
        <w:t>4</w:t>
      </w:r>
      <w:r w:rsidRPr="002140AA">
        <w:rPr>
          <w:sz w:val="16"/>
          <w:szCs w:val="16"/>
        </w:rPr>
        <w:t xml:space="preserve"> от </w:t>
      </w:r>
      <w:r w:rsidRPr="002140AA" w:rsidR="00610CA5">
        <w:rPr>
          <w:sz w:val="16"/>
          <w:szCs w:val="16"/>
        </w:rPr>
        <w:t>22.10</w:t>
      </w:r>
      <w:r w:rsidRPr="002140AA">
        <w:rPr>
          <w:sz w:val="16"/>
          <w:szCs w:val="16"/>
        </w:rPr>
        <w:t>.2023 по ч. 1 ст. 158 УК РФ как кражу,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т</w:t>
      </w:r>
      <w:r w:rsidRPr="002140AA">
        <w:rPr>
          <w:sz w:val="16"/>
          <w:szCs w:val="16"/>
        </w:rPr>
        <w:t>о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есть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тайное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хищение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чужого</w:t>
      </w:r>
      <w:r w:rsidRPr="002140AA">
        <w:rPr>
          <w:rFonts w:eastAsia="Arial"/>
          <w:sz w:val="16"/>
          <w:szCs w:val="16"/>
        </w:rPr>
        <w:t xml:space="preserve"> </w:t>
      </w:r>
      <w:r w:rsidRPr="002140AA">
        <w:rPr>
          <w:sz w:val="16"/>
          <w:szCs w:val="16"/>
        </w:rPr>
        <w:t>имущества</w:t>
      </w:r>
      <w:r w:rsidRPr="002140AA" w:rsidR="00610CA5">
        <w:rPr>
          <w:sz w:val="16"/>
          <w:szCs w:val="16"/>
        </w:rPr>
        <w:t>.</w:t>
      </w:r>
    </w:p>
    <w:p w:rsidR="00D827F4" w:rsidRPr="002140AA" w:rsidP="00857C9A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В соответствии со ст. 299 УПК РФ суд приходит к выводу о том, что имели место деяния, в совершении которых обвиняется </w:t>
      </w:r>
      <w:r w:rsidRPr="002140AA" w:rsidR="00610CA5">
        <w:rPr>
          <w:sz w:val="16"/>
          <w:szCs w:val="16"/>
        </w:rPr>
        <w:t>Таранов С.В</w:t>
      </w:r>
      <w:r w:rsidRPr="002140AA">
        <w:rPr>
          <w:sz w:val="16"/>
          <w:szCs w:val="16"/>
        </w:rPr>
        <w:t xml:space="preserve">., эти деяния совершил </w:t>
      </w:r>
      <w:r w:rsidRPr="002140AA">
        <w:rPr>
          <w:sz w:val="16"/>
          <w:szCs w:val="16"/>
        </w:rPr>
        <w:t>подсудимый</w:t>
      </w:r>
      <w:r w:rsidRPr="002140AA">
        <w:rPr>
          <w:sz w:val="16"/>
          <w:szCs w:val="16"/>
        </w:rPr>
        <w:t xml:space="preserve"> и они предусмотрен</w:t>
      </w:r>
      <w:r w:rsidRPr="002140AA" w:rsidR="00610CA5">
        <w:rPr>
          <w:sz w:val="16"/>
          <w:szCs w:val="16"/>
        </w:rPr>
        <w:t>ы</w:t>
      </w:r>
      <w:r w:rsidRPr="002140AA">
        <w:rPr>
          <w:sz w:val="16"/>
          <w:szCs w:val="16"/>
        </w:rPr>
        <w:t xml:space="preserve"> диспозицией ч. 1 ст. 158 УК РФ; </w:t>
      </w:r>
      <w:r w:rsidRPr="002140AA" w:rsidR="00610CA5">
        <w:rPr>
          <w:sz w:val="16"/>
          <w:szCs w:val="16"/>
        </w:rPr>
        <w:t>Таранов С.В.</w:t>
      </w:r>
      <w:r w:rsidRPr="002140AA">
        <w:rPr>
          <w:sz w:val="16"/>
          <w:szCs w:val="16"/>
        </w:rPr>
        <w:t xml:space="preserve"> виновен в совершении этих деяний и подлежит уголовному наказанию; оснований для освобождения от наказания и вынесения приговора без наказания не имеется.</w:t>
      </w:r>
    </w:p>
    <w:p w:rsidR="00B253D1" w:rsidRPr="002140AA" w:rsidP="00857C9A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При назначении подсудимому наказания суд в соответствии со ст. ст. 6, 43 и 60 УК РФ учитывает характер и степень </w:t>
      </w:r>
      <w:r w:rsidRPr="002140AA">
        <w:rPr>
          <w:spacing w:val="-1"/>
          <w:sz w:val="16"/>
          <w:szCs w:val="16"/>
        </w:rPr>
        <w:t>общественной опасности совершенн</w:t>
      </w:r>
      <w:r w:rsidRPr="002140AA" w:rsidR="00824E2E">
        <w:rPr>
          <w:spacing w:val="-1"/>
          <w:sz w:val="16"/>
          <w:szCs w:val="16"/>
        </w:rPr>
        <w:t>ых</w:t>
      </w:r>
      <w:r w:rsidRPr="002140AA">
        <w:rPr>
          <w:spacing w:val="-1"/>
          <w:sz w:val="16"/>
          <w:szCs w:val="16"/>
        </w:rPr>
        <w:t xml:space="preserve"> им преступлени</w:t>
      </w:r>
      <w:r w:rsidRPr="002140AA" w:rsidR="00824E2E">
        <w:rPr>
          <w:spacing w:val="-1"/>
          <w:sz w:val="16"/>
          <w:szCs w:val="16"/>
        </w:rPr>
        <w:t>й</w:t>
      </w:r>
      <w:r w:rsidRPr="002140AA">
        <w:rPr>
          <w:spacing w:val="-1"/>
          <w:sz w:val="16"/>
          <w:szCs w:val="16"/>
        </w:rPr>
        <w:t>, котор</w:t>
      </w:r>
      <w:r w:rsidRPr="002140AA" w:rsidR="00824E2E">
        <w:rPr>
          <w:spacing w:val="-1"/>
          <w:sz w:val="16"/>
          <w:szCs w:val="16"/>
        </w:rPr>
        <w:t>ые</w:t>
      </w:r>
      <w:r w:rsidRPr="002140AA">
        <w:rPr>
          <w:spacing w:val="-1"/>
          <w:sz w:val="16"/>
          <w:szCs w:val="16"/>
        </w:rPr>
        <w:t xml:space="preserve"> законодателем отнесен</w:t>
      </w:r>
      <w:r w:rsidRPr="002140AA" w:rsidR="00824E2E">
        <w:rPr>
          <w:spacing w:val="-1"/>
          <w:sz w:val="16"/>
          <w:szCs w:val="16"/>
        </w:rPr>
        <w:t>ы</w:t>
      </w:r>
      <w:r w:rsidRPr="002140AA">
        <w:rPr>
          <w:spacing w:val="-1"/>
          <w:sz w:val="16"/>
          <w:szCs w:val="16"/>
        </w:rPr>
        <w:t xml:space="preserve"> к категории небольшой тяжести, данные о личности виновного, </w:t>
      </w:r>
      <w:r w:rsidRPr="002140AA">
        <w:rPr>
          <w:spacing w:val="-1"/>
          <w:sz w:val="16"/>
          <w:szCs w:val="16"/>
        </w:rPr>
        <w:t xml:space="preserve">а также влияние </w:t>
      </w:r>
      <w:r w:rsidRPr="002140AA">
        <w:rPr>
          <w:sz w:val="16"/>
          <w:szCs w:val="16"/>
        </w:rPr>
        <w:t>назначаемого наказания на его исправление.</w:t>
      </w:r>
    </w:p>
    <w:p w:rsidR="00B64B01" w:rsidRPr="002140AA" w:rsidP="00857C9A">
      <w:pPr>
        <w:ind w:right="108"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Совершенные  </w:t>
      </w:r>
      <w:r w:rsidRPr="002140AA">
        <w:rPr>
          <w:color w:val="FF0000"/>
          <w:sz w:val="16"/>
          <w:szCs w:val="16"/>
        </w:rPr>
        <w:t xml:space="preserve">Тарановым С.В. </w:t>
      </w:r>
      <w:r w:rsidRPr="002140AA">
        <w:rPr>
          <w:sz w:val="16"/>
          <w:szCs w:val="16"/>
        </w:rPr>
        <w:t>преступления в соответствии со ст. 15 УК РФ относ</w:t>
      </w:r>
      <w:r w:rsidRPr="002140AA" w:rsidR="004C6D15">
        <w:rPr>
          <w:sz w:val="16"/>
          <w:szCs w:val="16"/>
        </w:rPr>
        <w:t>я</w:t>
      </w:r>
      <w:r w:rsidRPr="002140AA">
        <w:rPr>
          <w:sz w:val="16"/>
          <w:szCs w:val="16"/>
        </w:rPr>
        <w:t>тся к преступлениям небольшой тяжести, оснований для переквалификации не имеется.</w:t>
      </w:r>
    </w:p>
    <w:p w:rsidR="00610CA5" w:rsidRPr="002140AA" w:rsidP="00857C9A">
      <w:pPr>
        <w:ind w:firstLine="567"/>
        <w:jc w:val="both"/>
        <w:rPr>
          <w:iCs/>
          <w:sz w:val="16"/>
          <w:szCs w:val="16"/>
        </w:rPr>
      </w:pPr>
      <w:r w:rsidRPr="002140AA">
        <w:rPr>
          <w:iCs/>
          <w:sz w:val="16"/>
          <w:szCs w:val="16"/>
        </w:rPr>
        <w:t>По месту жительства Таранов С.В. хара</w:t>
      </w:r>
      <w:r w:rsidRPr="002140AA">
        <w:rPr>
          <w:iCs/>
          <w:sz w:val="16"/>
          <w:szCs w:val="16"/>
        </w:rPr>
        <w:t xml:space="preserve">ктеризуется </w:t>
      </w:r>
      <w:r w:rsidRPr="002140AA">
        <w:rPr>
          <w:iCs/>
          <w:sz w:val="16"/>
          <w:szCs w:val="16"/>
        </w:rPr>
        <w:t>посредственно</w:t>
      </w:r>
      <w:r w:rsidRPr="002140AA">
        <w:rPr>
          <w:iCs/>
          <w:sz w:val="16"/>
          <w:szCs w:val="16"/>
        </w:rPr>
        <w:t xml:space="preserve">, официально не работает, </w:t>
      </w:r>
      <w:r w:rsidRPr="002140AA">
        <w:rPr>
          <w:sz w:val="16"/>
          <w:szCs w:val="16"/>
        </w:rPr>
        <w:t>на учете у врачей нарколога и психиатра не состоит</w:t>
      </w:r>
      <w:r w:rsidRPr="002140AA">
        <w:rPr>
          <w:iCs/>
          <w:sz w:val="16"/>
          <w:szCs w:val="16"/>
        </w:rPr>
        <w:t>, не судим.</w:t>
      </w:r>
    </w:p>
    <w:p w:rsidR="00B64B01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iCs/>
          <w:sz w:val="16"/>
          <w:szCs w:val="16"/>
        </w:rPr>
        <w:t xml:space="preserve">В качестве обстоятельств, смягчающих наказание, по всем эпизодам </w:t>
      </w:r>
      <w:r w:rsidRPr="002140AA">
        <w:rPr>
          <w:sz w:val="16"/>
          <w:szCs w:val="16"/>
        </w:rPr>
        <w:t xml:space="preserve">в соответствии с </w:t>
      </w:r>
      <w:hyperlink r:id="rId6" w:history="1">
        <w:r w:rsidRPr="002140AA">
          <w:rPr>
            <w:color w:val="0000FF"/>
            <w:sz w:val="16"/>
            <w:szCs w:val="16"/>
          </w:rPr>
          <w:t xml:space="preserve">п. </w:t>
        </w:r>
        <w:r w:rsidRPr="002140AA">
          <w:rPr>
            <w:noProof/>
            <w:sz w:val="16"/>
            <w:szCs w:val="16"/>
          </w:rPr>
          <w:t xml:space="preserve">«и» </w:t>
        </w:r>
        <w:r w:rsidRPr="002140AA">
          <w:rPr>
            <w:color w:val="0000FF"/>
            <w:sz w:val="16"/>
            <w:szCs w:val="16"/>
          </w:rPr>
          <w:t>ч. 1 ст. 61</w:t>
        </w:r>
      </w:hyperlink>
      <w:r w:rsidRPr="002140AA">
        <w:rPr>
          <w:sz w:val="16"/>
          <w:szCs w:val="16"/>
        </w:rPr>
        <w:t xml:space="preserve"> УК РФ суд относит – явку с повинной, в соответствии с ч. 2 ст. 61 УК РФ – раскаяние в содеянном, признание вины.</w:t>
      </w:r>
      <w:r w:rsidRPr="002140AA">
        <w:rPr>
          <w:sz w:val="16"/>
          <w:szCs w:val="16"/>
        </w:rPr>
        <w:t xml:space="preserve"> По эпизоду от 22.10.20</w:t>
      </w:r>
      <w:r w:rsidRPr="002140AA">
        <w:rPr>
          <w:sz w:val="16"/>
          <w:szCs w:val="16"/>
        </w:rPr>
        <w:t>23  также  возмещение ущерба путем изъятия похищенного.</w:t>
      </w:r>
    </w:p>
    <w:p w:rsidR="00B64B01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В силу ч. 1.1 ст. 63 УК РФ, отягчающим наказание обстоятельством, - по эпизоду 1  (в</w:t>
      </w:r>
      <w:r w:rsidRPr="002140AA">
        <w:rPr>
          <w:color w:val="000000"/>
          <w:sz w:val="16"/>
          <w:szCs w:val="16"/>
          <w:lang w:bidi="ru-RU"/>
        </w:rPr>
        <w:t xml:space="preserve"> начале июля 2023), </w:t>
      </w:r>
      <w:r w:rsidRPr="002140AA">
        <w:rPr>
          <w:sz w:val="16"/>
          <w:szCs w:val="16"/>
        </w:rPr>
        <w:t xml:space="preserve"> по эпизоду 2 (от 19.07.2023),   по эпизоду 3 (в</w:t>
      </w:r>
      <w:r w:rsidRPr="002140AA">
        <w:rPr>
          <w:color w:val="000000"/>
          <w:sz w:val="16"/>
          <w:szCs w:val="16"/>
          <w:lang w:bidi="ru-RU"/>
        </w:rPr>
        <w:t xml:space="preserve"> конце июля 2023) </w:t>
      </w:r>
      <w:r w:rsidRPr="002140AA">
        <w:rPr>
          <w:sz w:val="16"/>
          <w:szCs w:val="16"/>
        </w:rPr>
        <w:t>суд признает совершение престу</w:t>
      </w:r>
      <w:r w:rsidRPr="002140AA">
        <w:rPr>
          <w:sz w:val="16"/>
          <w:szCs w:val="16"/>
        </w:rPr>
        <w:t>плений в состоянии опьянения, вызванном употреблением алкоголя, поскольку оно способствовало совершению Тарановым С.В. преступлений, сняло внутренний контроль за его поведением;</w:t>
      </w:r>
      <w:r w:rsidRPr="002140AA">
        <w:rPr>
          <w:sz w:val="16"/>
          <w:szCs w:val="16"/>
        </w:rPr>
        <w:t xml:space="preserve"> подсудимый подтвердил, что состояние алкогольного опьянения повлекло совершени</w:t>
      </w:r>
      <w:r w:rsidRPr="002140AA">
        <w:rPr>
          <w:sz w:val="16"/>
          <w:szCs w:val="16"/>
        </w:rPr>
        <w:t xml:space="preserve">е им преступлений. По эпизоду 4 от 22.10.2023 отягчающих наказание обстоятельств – не имеется. </w:t>
      </w:r>
    </w:p>
    <w:p w:rsidR="00637CF3" w:rsidRPr="002140AA" w:rsidP="00857C9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</w:rPr>
      </w:pPr>
      <w:r w:rsidRPr="002140AA">
        <w:rPr>
          <w:sz w:val="16"/>
          <w:szCs w:val="16"/>
          <w:shd w:val="clear" w:color="auto" w:fill="FFFFFF"/>
        </w:rPr>
        <w:t>Вышеприведенные обстоятельства по делу и сведения о виновно</w:t>
      </w:r>
      <w:r w:rsidRPr="002140AA" w:rsidR="009D05CC">
        <w:rPr>
          <w:sz w:val="16"/>
          <w:szCs w:val="16"/>
          <w:shd w:val="clear" w:color="auto" w:fill="FFFFFF"/>
        </w:rPr>
        <w:t>м</w:t>
      </w:r>
      <w:r w:rsidRPr="002140AA">
        <w:rPr>
          <w:sz w:val="16"/>
          <w:szCs w:val="16"/>
          <w:shd w:val="clear" w:color="auto" w:fill="FFFFFF"/>
        </w:rPr>
        <w:t xml:space="preserve"> не содержат убедительных и безусловных оснований для применения к не</w:t>
      </w:r>
      <w:r w:rsidRPr="002140AA" w:rsidR="009D05CC">
        <w:rPr>
          <w:sz w:val="16"/>
          <w:szCs w:val="16"/>
          <w:shd w:val="clear" w:color="auto" w:fill="FFFFFF"/>
        </w:rPr>
        <w:t>му</w:t>
      </w:r>
      <w:r w:rsidRPr="002140AA">
        <w:rPr>
          <w:sz w:val="16"/>
          <w:szCs w:val="16"/>
          <w:shd w:val="clear" w:color="auto" w:fill="FFFFFF"/>
        </w:rPr>
        <w:t xml:space="preserve"> положений ст. 64 УК РФ.</w:t>
      </w:r>
    </w:p>
    <w:p w:rsidR="00B64B01" w:rsidRPr="002140AA" w:rsidP="00857C9A">
      <w:pPr>
        <w:ind w:firstLine="567"/>
        <w:jc w:val="both"/>
        <w:rPr>
          <w:iCs/>
          <w:sz w:val="16"/>
          <w:szCs w:val="16"/>
        </w:rPr>
      </w:pPr>
      <w:r w:rsidRPr="002140AA">
        <w:rPr>
          <w:color w:val="000000"/>
          <w:sz w:val="16"/>
          <w:szCs w:val="16"/>
        </w:rPr>
        <w:t>С учетом фактических обстоятельств дела и наступивших последствий, принимая во внимание, что Таранов С.В. совершил преступлени</w:t>
      </w:r>
      <w:r w:rsidRPr="002140AA" w:rsidR="009D05CC">
        <w:rPr>
          <w:color w:val="000000"/>
          <w:sz w:val="16"/>
          <w:szCs w:val="16"/>
        </w:rPr>
        <w:t>я</w:t>
      </w:r>
      <w:r w:rsidRPr="002140AA">
        <w:rPr>
          <w:color w:val="000000"/>
          <w:sz w:val="16"/>
          <w:szCs w:val="16"/>
        </w:rPr>
        <w:t>, котор</w:t>
      </w:r>
      <w:r w:rsidRPr="002140AA" w:rsidR="009D05CC">
        <w:rPr>
          <w:color w:val="000000"/>
          <w:sz w:val="16"/>
          <w:szCs w:val="16"/>
        </w:rPr>
        <w:t>ые</w:t>
      </w:r>
      <w:r w:rsidRPr="002140AA">
        <w:rPr>
          <w:color w:val="000000"/>
          <w:sz w:val="16"/>
          <w:szCs w:val="16"/>
        </w:rPr>
        <w:t xml:space="preserve"> в соответствии с ч. 2 ст. 15 УК РФ относятся к категории преступлений небольшой тяжести, а  также отношение подсудимо</w:t>
      </w:r>
      <w:r w:rsidRPr="002140AA" w:rsidR="009D05CC">
        <w:rPr>
          <w:color w:val="000000"/>
          <w:sz w:val="16"/>
          <w:szCs w:val="16"/>
        </w:rPr>
        <w:t>го</w:t>
      </w:r>
      <w:r w:rsidRPr="002140AA">
        <w:rPr>
          <w:color w:val="000000"/>
          <w:sz w:val="16"/>
          <w:szCs w:val="16"/>
        </w:rPr>
        <w:t xml:space="preserve"> к содеянному, </w:t>
      </w:r>
      <w:r w:rsidRPr="002140AA">
        <w:rPr>
          <w:iCs/>
          <w:sz w:val="16"/>
          <w:szCs w:val="16"/>
        </w:rPr>
        <w:t>суд считает необходимым назначить подсудимому наказание в виде исправительных работ.</w:t>
      </w:r>
    </w:p>
    <w:p w:rsidR="000268AB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0268AB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color w:val="000000"/>
          <w:sz w:val="16"/>
          <w:szCs w:val="16"/>
        </w:rPr>
        <w:t>Око</w:t>
      </w:r>
      <w:r w:rsidRPr="002140AA">
        <w:rPr>
          <w:color w:val="000000"/>
          <w:sz w:val="16"/>
          <w:szCs w:val="16"/>
        </w:rPr>
        <w:t xml:space="preserve">нчательно наказание подлежит определению в соответствии с положениями </w:t>
      </w:r>
      <w:r w:rsidRPr="002140AA">
        <w:rPr>
          <w:sz w:val="16"/>
          <w:szCs w:val="16"/>
        </w:rPr>
        <w:t>ч. 2 ст. 69 УК  РФ.</w:t>
      </w:r>
    </w:p>
    <w:p w:rsidR="00857C9A" w:rsidRPr="002140AA" w:rsidP="00857C9A">
      <w:pPr>
        <w:ind w:firstLine="567"/>
        <w:jc w:val="both"/>
        <w:rPr>
          <w:color w:val="000000"/>
          <w:sz w:val="16"/>
          <w:szCs w:val="16"/>
        </w:rPr>
      </w:pPr>
      <w:r w:rsidRPr="002140AA">
        <w:rPr>
          <w:sz w:val="16"/>
          <w:szCs w:val="16"/>
        </w:rPr>
        <w:t>На момент вынесения настоящего приговора Таранов С.В.</w:t>
      </w:r>
      <w:r w:rsidRPr="002140AA" w:rsidR="004C6D15">
        <w:rPr>
          <w:sz w:val="16"/>
          <w:szCs w:val="16"/>
        </w:rPr>
        <w:t xml:space="preserve"> </w:t>
      </w:r>
      <w:r w:rsidRPr="002140AA">
        <w:rPr>
          <w:sz w:val="16"/>
          <w:szCs w:val="16"/>
        </w:rPr>
        <w:t>осужден приговором Джанкойского районного суда Республики Крым от 24.</w:t>
      </w:r>
      <w:r w:rsidRPr="002140AA" w:rsidR="004C6D15">
        <w:rPr>
          <w:sz w:val="16"/>
          <w:szCs w:val="16"/>
        </w:rPr>
        <w:t>01</w:t>
      </w:r>
      <w:r w:rsidRPr="002140AA">
        <w:rPr>
          <w:sz w:val="16"/>
          <w:szCs w:val="16"/>
        </w:rPr>
        <w:t xml:space="preserve">.2024 </w:t>
      </w:r>
      <w:r w:rsidRPr="002140AA">
        <w:rPr>
          <w:sz w:val="16"/>
          <w:szCs w:val="16"/>
          <w:shd w:val="clear" w:color="auto" w:fill="FFFFFF"/>
        </w:rPr>
        <w:t>по п. «в» ч. 2 ст. 158 УК РФ к  1 г</w:t>
      </w:r>
      <w:r w:rsidRPr="002140AA">
        <w:rPr>
          <w:sz w:val="16"/>
          <w:szCs w:val="16"/>
          <w:shd w:val="clear" w:color="auto" w:fill="FFFFFF"/>
        </w:rPr>
        <w:t xml:space="preserve">оду 10 месяцам лишения свободы, с применением ст. 73 УК РФ на 2 года. </w:t>
      </w:r>
    </w:p>
    <w:p w:rsidR="000268AB" w:rsidRPr="002140AA" w:rsidP="00857C9A">
      <w:pPr>
        <w:autoSpaceDE/>
        <w:autoSpaceDN/>
        <w:spacing w:line="180" w:lineRule="atLeast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Судом установлено, что преступления, предусмотренн</w:t>
      </w:r>
      <w:r w:rsidRPr="002140AA" w:rsidR="004C6D15">
        <w:rPr>
          <w:sz w:val="16"/>
          <w:szCs w:val="16"/>
        </w:rPr>
        <w:t>ые</w:t>
      </w:r>
      <w:r w:rsidRPr="002140AA">
        <w:rPr>
          <w:sz w:val="16"/>
          <w:szCs w:val="16"/>
        </w:rPr>
        <w:t xml:space="preserve"> ч. 1 ст. 158 УК РФ (4 эпизода) по настоящему уголовному делу совершен</w:t>
      </w:r>
      <w:r w:rsidRPr="002140AA" w:rsidR="00857C9A">
        <w:rPr>
          <w:sz w:val="16"/>
          <w:szCs w:val="16"/>
        </w:rPr>
        <w:t>ы</w:t>
      </w:r>
      <w:r w:rsidRPr="002140AA">
        <w:rPr>
          <w:sz w:val="16"/>
          <w:szCs w:val="16"/>
        </w:rPr>
        <w:t xml:space="preserve"> Тарановым С.В. до вынесения приговора Джанкойск</w:t>
      </w:r>
      <w:r w:rsidRPr="002140AA" w:rsidR="004C6D15">
        <w:rPr>
          <w:sz w:val="16"/>
          <w:szCs w:val="16"/>
        </w:rPr>
        <w:t xml:space="preserve">им </w:t>
      </w:r>
      <w:r w:rsidRPr="002140AA">
        <w:rPr>
          <w:sz w:val="16"/>
          <w:szCs w:val="16"/>
        </w:rPr>
        <w:t xml:space="preserve"> районн</w:t>
      </w:r>
      <w:r w:rsidRPr="002140AA" w:rsidR="004C6D15">
        <w:rPr>
          <w:sz w:val="16"/>
          <w:szCs w:val="16"/>
        </w:rPr>
        <w:t xml:space="preserve">ым </w:t>
      </w:r>
      <w:r w:rsidRPr="002140AA">
        <w:rPr>
          <w:sz w:val="16"/>
          <w:szCs w:val="16"/>
        </w:rPr>
        <w:t>с</w:t>
      </w:r>
      <w:r w:rsidRPr="002140AA">
        <w:rPr>
          <w:sz w:val="16"/>
          <w:szCs w:val="16"/>
        </w:rPr>
        <w:t>уд</w:t>
      </w:r>
      <w:r w:rsidRPr="002140AA" w:rsidR="004C6D15">
        <w:rPr>
          <w:sz w:val="16"/>
          <w:szCs w:val="16"/>
        </w:rPr>
        <w:t>ом</w:t>
      </w:r>
      <w:r w:rsidRPr="002140AA">
        <w:rPr>
          <w:sz w:val="16"/>
          <w:szCs w:val="16"/>
        </w:rPr>
        <w:t xml:space="preserve"> Республики Крым от 24.</w:t>
      </w:r>
      <w:r w:rsidRPr="002140AA" w:rsidR="004C6D15">
        <w:rPr>
          <w:sz w:val="16"/>
          <w:szCs w:val="16"/>
        </w:rPr>
        <w:t>01</w:t>
      </w:r>
      <w:r w:rsidRPr="002140AA">
        <w:rPr>
          <w:sz w:val="16"/>
          <w:szCs w:val="16"/>
        </w:rPr>
        <w:t>.2024 года.</w:t>
      </w:r>
    </w:p>
    <w:p w:rsidR="000268AB" w:rsidRPr="002140AA" w:rsidP="00857C9A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Из абзаца 2 п. 53 Постановления Пленума Верховного Суда РФ от 22.12.2015 г. "О практике назначения судами Российской Федерации уголовного наказания"</w:t>
      </w:r>
      <w:r w:rsidRPr="002140AA">
        <w:rPr>
          <w:sz w:val="16"/>
          <w:szCs w:val="16"/>
        </w:rPr>
        <w:br/>
        <w:t xml:space="preserve"> следует, что в тех случаях, когда в отношении условно осужденного</w:t>
      </w:r>
      <w:r w:rsidRPr="002140AA">
        <w:rPr>
          <w:sz w:val="16"/>
          <w:szCs w:val="16"/>
        </w:rPr>
        <w:t xml:space="preserve"> лица будет установлено, что оно виновно еще и в другом преступлении, совершенном до вынесения приговора по первому делу, правила ч. 5 ст. 69 УК РФ применены быть не могут</w:t>
      </w:r>
      <w:r w:rsidRPr="002140AA">
        <w:rPr>
          <w:sz w:val="16"/>
          <w:szCs w:val="16"/>
        </w:rPr>
        <w:t xml:space="preserve">. В таких случаях приговоры по первому и второму делам исполняются самостоятельно. </w:t>
      </w:r>
    </w:p>
    <w:p w:rsidR="004C6D15" w:rsidRPr="002140AA" w:rsidP="00857C9A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Т</w:t>
      </w:r>
      <w:r w:rsidRPr="002140AA">
        <w:rPr>
          <w:sz w:val="16"/>
          <w:szCs w:val="16"/>
        </w:rPr>
        <w:t xml:space="preserve">аким образом, приговор Джанкойского районного суда Республики Крым от 24.01.2024 подлежит самостоятельному исполнению. </w:t>
      </w:r>
    </w:p>
    <w:p w:rsidR="00B64B01" w:rsidRPr="002140AA" w:rsidP="00857C9A">
      <w:pPr>
        <w:ind w:firstLine="567"/>
        <w:jc w:val="both"/>
        <w:rPr>
          <w:iCs/>
          <w:sz w:val="16"/>
          <w:szCs w:val="16"/>
        </w:rPr>
      </w:pPr>
      <w:r w:rsidRPr="002140AA">
        <w:rPr>
          <w:iCs/>
          <w:sz w:val="16"/>
          <w:szCs w:val="16"/>
        </w:rPr>
        <w:t xml:space="preserve">Судьба вещественных доказательств подлежит разрешению в соответствии со ст. 81 УПК РФ. </w:t>
      </w:r>
    </w:p>
    <w:p w:rsidR="00B64B01" w:rsidRPr="002140AA" w:rsidP="00857C9A">
      <w:pPr>
        <w:shd w:val="clear" w:color="auto" w:fill="FFFFFF"/>
        <w:adjustRightInd w:val="0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Гражданский иск по делу не заявлен, меры в </w:t>
      </w:r>
      <w:r w:rsidRPr="002140AA">
        <w:rPr>
          <w:sz w:val="16"/>
          <w:szCs w:val="16"/>
        </w:rPr>
        <w:t>обеспечение гражданского иска и возможной конфискации имущества не принимались.</w:t>
      </w:r>
    </w:p>
    <w:p w:rsidR="00B64B01" w:rsidRPr="002140AA" w:rsidP="00857C9A">
      <w:pPr>
        <w:ind w:firstLine="567"/>
        <w:jc w:val="both"/>
        <w:rPr>
          <w:iCs/>
          <w:sz w:val="16"/>
          <w:szCs w:val="16"/>
        </w:rPr>
      </w:pPr>
      <w:r w:rsidRPr="002140AA">
        <w:rPr>
          <w:iCs/>
          <w:sz w:val="16"/>
          <w:szCs w:val="16"/>
        </w:rPr>
        <w:t>Оснований для изменения либо отмены примененной к Таранову С.В. меры процессуального принуждения в виде обязательства о явке до вступления приговора в законную силу не имеется.</w:t>
      </w:r>
      <w:r w:rsidRPr="002140AA">
        <w:rPr>
          <w:iCs/>
          <w:sz w:val="16"/>
          <w:szCs w:val="16"/>
        </w:rPr>
        <w:t xml:space="preserve"> </w:t>
      </w:r>
    </w:p>
    <w:p w:rsidR="00B253D1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307D07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На основании изложенного и руководствуясь ст.ст. 307-309 УПК РФ,</w:t>
      </w:r>
      <w:r w:rsidRPr="002140AA" w:rsidR="00900841">
        <w:rPr>
          <w:sz w:val="16"/>
          <w:szCs w:val="16"/>
        </w:rPr>
        <w:t xml:space="preserve"> </w:t>
      </w:r>
      <w:r w:rsidRPr="002140AA">
        <w:rPr>
          <w:sz w:val="16"/>
          <w:szCs w:val="16"/>
        </w:rPr>
        <w:t>мировой судья,</w:t>
      </w:r>
      <w:r w:rsidRPr="002140AA">
        <w:rPr>
          <w:sz w:val="16"/>
          <w:szCs w:val="16"/>
        </w:rPr>
        <w:t xml:space="preserve"> -</w:t>
      </w:r>
    </w:p>
    <w:p w:rsidR="00B253D1" w:rsidRPr="002140AA" w:rsidP="00857C9A">
      <w:pPr>
        <w:pStyle w:val="10"/>
        <w:keepNext/>
        <w:keepLines/>
        <w:shd w:val="clear" w:color="auto" w:fill="auto"/>
        <w:spacing w:before="120" w:after="120" w:line="270" w:lineRule="exact"/>
        <w:ind w:left="23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140AA">
        <w:rPr>
          <w:rStyle w:val="23pt"/>
          <w:rFonts w:ascii="Times New Roman" w:hAnsi="Times New Roman" w:cs="Times New Roman"/>
          <w:b w:val="0"/>
          <w:color w:val="auto"/>
          <w:sz w:val="16"/>
          <w:szCs w:val="16"/>
        </w:rPr>
        <w:t>приговорил:</w:t>
      </w:r>
    </w:p>
    <w:p w:rsidR="000268AB" w:rsidRPr="002140AA" w:rsidP="00857C9A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2140AA">
        <w:rPr>
          <w:rFonts w:ascii="Times New Roman" w:hAnsi="Times New Roman"/>
          <w:sz w:val="16"/>
          <w:szCs w:val="16"/>
        </w:rPr>
        <w:t xml:space="preserve">Признать </w:t>
      </w:r>
      <w:r w:rsidRPr="002140AA" w:rsidR="006E07A1">
        <w:rPr>
          <w:rFonts w:ascii="Times New Roman" w:hAnsi="Times New Roman"/>
          <w:bCs/>
          <w:color w:val="FF0000"/>
          <w:sz w:val="16"/>
          <w:szCs w:val="16"/>
        </w:rPr>
        <w:t>Таранова</w:t>
      </w:r>
      <w:r w:rsidRPr="002140AA" w:rsidR="006E07A1">
        <w:rPr>
          <w:rFonts w:ascii="Times New Roman" w:hAnsi="Times New Roman"/>
          <w:bCs/>
          <w:color w:val="FF0000"/>
          <w:sz w:val="16"/>
          <w:szCs w:val="16"/>
        </w:rPr>
        <w:t xml:space="preserve"> </w:t>
      </w:r>
      <w:r w:rsidRPr="002140AA" w:rsidR="002140AA">
        <w:rPr>
          <w:rFonts w:ascii="Times New Roman" w:hAnsi="Times New Roman"/>
          <w:bCs/>
          <w:color w:val="FF0000"/>
          <w:sz w:val="16"/>
          <w:szCs w:val="16"/>
        </w:rPr>
        <w:t>С.В.</w:t>
      </w:r>
      <w:r w:rsidRPr="002140AA" w:rsidR="006E07A1">
        <w:rPr>
          <w:rFonts w:ascii="Times New Roman" w:hAnsi="Times New Roman"/>
          <w:sz w:val="16"/>
          <w:szCs w:val="16"/>
        </w:rPr>
        <w:t xml:space="preserve"> </w:t>
      </w:r>
      <w:r w:rsidRPr="002140AA">
        <w:rPr>
          <w:rFonts w:ascii="Times New Roman" w:hAnsi="Times New Roman"/>
          <w:sz w:val="16"/>
          <w:szCs w:val="16"/>
        </w:rPr>
        <w:t>виновным в совершении преступлени</w:t>
      </w:r>
      <w:r w:rsidRPr="002140AA" w:rsidR="00597EDF">
        <w:rPr>
          <w:rFonts w:ascii="Times New Roman" w:hAnsi="Times New Roman"/>
          <w:sz w:val="16"/>
          <w:szCs w:val="16"/>
        </w:rPr>
        <w:t>й</w:t>
      </w:r>
      <w:r w:rsidRPr="002140AA">
        <w:rPr>
          <w:rFonts w:ascii="Times New Roman" w:hAnsi="Times New Roman"/>
          <w:sz w:val="16"/>
          <w:szCs w:val="16"/>
        </w:rPr>
        <w:t>, предусмотренн</w:t>
      </w:r>
      <w:r w:rsidRPr="002140AA" w:rsidR="00597EDF">
        <w:rPr>
          <w:rFonts w:ascii="Times New Roman" w:hAnsi="Times New Roman"/>
          <w:sz w:val="16"/>
          <w:szCs w:val="16"/>
        </w:rPr>
        <w:t>ых ч. 1 ст. 158, ч</w:t>
      </w:r>
      <w:r w:rsidRPr="002140AA">
        <w:rPr>
          <w:rStyle w:val="a2"/>
          <w:rFonts w:ascii="Times New Roman" w:hAnsi="Times New Roman"/>
          <w:b w:val="0"/>
          <w:i w:val="0"/>
          <w:color w:val="auto"/>
          <w:sz w:val="16"/>
          <w:szCs w:val="16"/>
        </w:rPr>
        <w:t>. 1 ст. 158</w:t>
      </w:r>
      <w:r w:rsidRPr="002140AA" w:rsidR="006E07A1">
        <w:rPr>
          <w:rStyle w:val="a2"/>
          <w:rFonts w:ascii="Times New Roman" w:hAnsi="Times New Roman"/>
          <w:b w:val="0"/>
          <w:i w:val="0"/>
          <w:color w:val="auto"/>
          <w:sz w:val="16"/>
          <w:szCs w:val="16"/>
        </w:rPr>
        <w:t xml:space="preserve">, </w:t>
      </w:r>
      <w:r w:rsidRPr="002140AA" w:rsidR="006E07A1">
        <w:rPr>
          <w:rFonts w:ascii="Times New Roman" w:hAnsi="Times New Roman"/>
          <w:sz w:val="16"/>
          <w:szCs w:val="16"/>
        </w:rPr>
        <w:t>ч</w:t>
      </w:r>
      <w:r w:rsidRPr="002140AA" w:rsidR="006E07A1">
        <w:rPr>
          <w:rStyle w:val="a2"/>
          <w:rFonts w:ascii="Times New Roman" w:hAnsi="Times New Roman"/>
          <w:b w:val="0"/>
          <w:i w:val="0"/>
          <w:color w:val="auto"/>
          <w:sz w:val="16"/>
          <w:szCs w:val="16"/>
        </w:rPr>
        <w:t xml:space="preserve">. 1 ст. 158,  </w:t>
      </w:r>
      <w:r w:rsidRPr="002140AA" w:rsidR="006E07A1">
        <w:rPr>
          <w:rFonts w:ascii="Times New Roman" w:hAnsi="Times New Roman"/>
          <w:sz w:val="16"/>
          <w:szCs w:val="16"/>
        </w:rPr>
        <w:t>ч</w:t>
      </w:r>
      <w:r w:rsidRPr="002140AA" w:rsidR="006E07A1">
        <w:rPr>
          <w:rStyle w:val="a2"/>
          <w:rFonts w:ascii="Times New Roman" w:hAnsi="Times New Roman"/>
          <w:b w:val="0"/>
          <w:i w:val="0"/>
          <w:color w:val="auto"/>
          <w:sz w:val="16"/>
          <w:szCs w:val="16"/>
        </w:rPr>
        <w:t xml:space="preserve">. 1 ст. 158,  </w:t>
      </w:r>
      <w:r w:rsidRPr="002140AA">
        <w:rPr>
          <w:rStyle w:val="a2"/>
          <w:rFonts w:ascii="Times New Roman" w:hAnsi="Times New Roman"/>
          <w:b w:val="0"/>
          <w:i w:val="0"/>
          <w:color w:val="auto"/>
          <w:sz w:val="16"/>
          <w:szCs w:val="16"/>
        </w:rPr>
        <w:t xml:space="preserve"> УК РФ, </w:t>
      </w:r>
      <w:r w:rsidRPr="002140AA">
        <w:rPr>
          <w:rFonts w:ascii="Times New Roman" w:hAnsi="Times New Roman"/>
          <w:sz w:val="16"/>
          <w:szCs w:val="16"/>
        </w:rPr>
        <w:t xml:space="preserve"> и назначить ему наказание</w:t>
      </w:r>
      <w:r w:rsidRPr="002140AA" w:rsidR="00597EDF">
        <w:rPr>
          <w:rFonts w:ascii="Times New Roman" w:hAnsi="Times New Roman"/>
          <w:sz w:val="16"/>
          <w:szCs w:val="16"/>
        </w:rPr>
        <w:t>:</w:t>
      </w:r>
    </w:p>
    <w:p w:rsidR="00857C9A" w:rsidRPr="002140AA" w:rsidP="00857C9A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2140AA">
        <w:rPr>
          <w:rFonts w:ascii="Times New Roman" w:hAnsi="Times New Roman"/>
          <w:sz w:val="16"/>
          <w:szCs w:val="16"/>
        </w:rPr>
        <w:t>- по эпизоду 1  в</w:t>
      </w:r>
      <w:r w:rsidRPr="002140AA">
        <w:rPr>
          <w:rFonts w:ascii="Times New Roman" w:hAnsi="Times New Roman"/>
          <w:color w:val="000000"/>
          <w:sz w:val="16"/>
          <w:szCs w:val="16"/>
          <w:lang w:bidi="ru-RU"/>
        </w:rPr>
        <w:t xml:space="preserve"> начале июля 2023 </w:t>
      </w:r>
      <w:r w:rsidRPr="002140AA">
        <w:rPr>
          <w:rFonts w:ascii="Times New Roman" w:hAnsi="Times New Roman"/>
          <w:sz w:val="16"/>
          <w:szCs w:val="16"/>
        </w:rPr>
        <w:t xml:space="preserve">по ч. 1 ст. 158 УК РФ </w:t>
      </w:r>
      <w:r w:rsidRPr="002140AA">
        <w:rPr>
          <w:rFonts w:ascii="Times New Roman" w:hAnsi="Times New Roman"/>
          <w:sz w:val="16"/>
          <w:szCs w:val="16"/>
        </w:rPr>
        <w:t>исправительные работы сроком на 5 (пять) месяцев с удержанием 5 %  заработка в доход государства;</w:t>
      </w:r>
    </w:p>
    <w:p w:rsidR="00857C9A" w:rsidRPr="002140AA" w:rsidP="00857C9A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2140AA">
        <w:rPr>
          <w:rFonts w:ascii="Times New Roman" w:hAnsi="Times New Roman"/>
          <w:sz w:val="16"/>
          <w:szCs w:val="16"/>
        </w:rPr>
        <w:t>- по эпизоду 2 от 19.07.2023 по ч. 1 ст. 158 УК РФ исправительные работы сроком на 6 (шесть) месяцев с удержанием 5 %  заработка в доход государства;</w:t>
      </w:r>
    </w:p>
    <w:p w:rsidR="00857C9A" w:rsidRPr="002140AA" w:rsidP="00857C9A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- по эпи</w:t>
      </w:r>
      <w:r w:rsidRPr="002140AA">
        <w:rPr>
          <w:sz w:val="16"/>
          <w:szCs w:val="16"/>
        </w:rPr>
        <w:t>зоду 3  в</w:t>
      </w:r>
      <w:r w:rsidRPr="002140AA">
        <w:rPr>
          <w:color w:val="000000"/>
          <w:sz w:val="16"/>
          <w:szCs w:val="16"/>
          <w:lang w:bidi="ru-RU"/>
        </w:rPr>
        <w:t xml:space="preserve"> конце июля 2023 </w:t>
      </w:r>
      <w:r w:rsidRPr="002140AA">
        <w:rPr>
          <w:sz w:val="16"/>
          <w:szCs w:val="16"/>
        </w:rPr>
        <w:t>по ч. 1 ст. 158 УК РФ исправительные работы сроком на 7 (семь) месяцев с удержанием 5 %  заработка в доход государства;</w:t>
      </w:r>
    </w:p>
    <w:p w:rsidR="006E07A1" w:rsidRPr="002140AA" w:rsidP="00857C9A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- по эпизоду 4 от 22.10.2023 по ч. 1 ст. 158 УК РФ исправительные работы сроком на 8 (восемь) месяцев с удержа</w:t>
      </w:r>
      <w:r w:rsidRPr="002140AA">
        <w:rPr>
          <w:sz w:val="16"/>
          <w:szCs w:val="16"/>
        </w:rPr>
        <w:t>нием 5 %  заработка в доход государства.</w:t>
      </w:r>
    </w:p>
    <w:p w:rsidR="00A90A83" w:rsidRPr="002140AA" w:rsidP="00A90A83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В силу ч. 2 ст. 69 УК  РФ окончательно назначить наказание по совокупности преступлений путем частичного сложения назначенных наказаний и к отбытию определить </w:t>
      </w:r>
      <w:r w:rsidRPr="002140AA" w:rsidR="006E07A1">
        <w:rPr>
          <w:sz w:val="16"/>
          <w:szCs w:val="16"/>
        </w:rPr>
        <w:t>9</w:t>
      </w:r>
      <w:r w:rsidRPr="002140AA" w:rsidR="001859DB">
        <w:rPr>
          <w:sz w:val="16"/>
          <w:szCs w:val="16"/>
        </w:rPr>
        <w:t xml:space="preserve"> </w:t>
      </w:r>
      <w:r w:rsidRPr="002140AA" w:rsidR="001F3FEF">
        <w:rPr>
          <w:sz w:val="16"/>
          <w:szCs w:val="16"/>
        </w:rPr>
        <w:t>(де</w:t>
      </w:r>
      <w:r w:rsidRPr="002140AA" w:rsidR="006E07A1">
        <w:rPr>
          <w:sz w:val="16"/>
          <w:szCs w:val="16"/>
        </w:rPr>
        <w:t>в</w:t>
      </w:r>
      <w:r w:rsidRPr="002140AA" w:rsidR="001F3FEF">
        <w:rPr>
          <w:sz w:val="16"/>
          <w:szCs w:val="16"/>
        </w:rPr>
        <w:t xml:space="preserve">ять) </w:t>
      </w:r>
      <w:r w:rsidRPr="002140AA" w:rsidR="001859DB">
        <w:rPr>
          <w:sz w:val="16"/>
          <w:szCs w:val="16"/>
        </w:rPr>
        <w:t>месяцев</w:t>
      </w:r>
      <w:r w:rsidRPr="002140AA" w:rsidR="006E07A1">
        <w:rPr>
          <w:sz w:val="16"/>
          <w:szCs w:val="16"/>
        </w:rPr>
        <w:t xml:space="preserve"> исправительных работ с удержанием 5 %  заработка в доход государства.</w:t>
      </w:r>
    </w:p>
    <w:p w:rsidR="00A90A83" w:rsidRPr="002140AA" w:rsidP="00A90A83">
      <w:pPr>
        <w:shd w:val="clear" w:color="auto" w:fill="FFFFFF"/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Разъяснить </w:t>
      </w:r>
      <w:r w:rsidRPr="002140AA">
        <w:rPr>
          <w:bCs/>
          <w:color w:val="FF0000"/>
          <w:sz w:val="16"/>
          <w:szCs w:val="16"/>
        </w:rPr>
        <w:t>Таранову</w:t>
      </w:r>
      <w:r w:rsidRPr="002140AA">
        <w:rPr>
          <w:bCs/>
          <w:color w:val="FF0000"/>
          <w:sz w:val="16"/>
          <w:szCs w:val="16"/>
        </w:rPr>
        <w:t xml:space="preserve"> </w:t>
      </w:r>
      <w:r w:rsidRPr="002140AA" w:rsidR="002140AA">
        <w:rPr>
          <w:bCs/>
          <w:color w:val="FF0000"/>
          <w:sz w:val="16"/>
          <w:szCs w:val="16"/>
        </w:rPr>
        <w:t>С.В.</w:t>
      </w:r>
      <w:r w:rsidRPr="002140AA">
        <w:rPr>
          <w:sz w:val="16"/>
          <w:szCs w:val="16"/>
        </w:rPr>
        <w:t xml:space="preserve"> положения ч. 4 ст. 50 УК РФ,  согласно которым в случае злостного уклонения осужденного от отбывания исправительных работ суд может заменить не от</w:t>
      </w:r>
      <w:r w:rsidRPr="002140AA">
        <w:rPr>
          <w:sz w:val="16"/>
          <w:szCs w:val="16"/>
        </w:rPr>
        <w:t>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работ.</w:t>
      </w:r>
    </w:p>
    <w:p w:rsidR="006E07A1" w:rsidRPr="002140AA" w:rsidP="00857C9A">
      <w:pPr>
        <w:ind w:firstLine="567"/>
        <w:jc w:val="both"/>
        <w:rPr>
          <w:color w:val="000000"/>
          <w:sz w:val="16"/>
          <w:szCs w:val="16"/>
        </w:rPr>
      </w:pPr>
      <w:r w:rsidRPr="002140AA">
        <w:rPr>
          <w:color w:val="000000"/>
          <w:sz w:val="16"/>
          <w:szCs w:val="16"/>
        </w:rPr>
        <w:t xml:space="preserve">Приговор </w:t>
      </w:r>
      <w:r w:rsidRPr="002140AA" w:rsidR="00857C9A">
        <w:rPr>
          <w:sz w:val="16"/>
          <w:szCs w:val="16"/>
        </w:rPr>
        <w:t>Джанкойского районного суда Республики Крым от 24.</w:t>
      </w:r>
      <w:r w:rsidRPr="002140AA" w:rsidR="004C6D15">
        <w:rPr>
          <w:sz w:val="16"/>
          <w:szCs w:val="16"/>
        </w:rPr>
        <w:t>01</w:t>
      </w:r>
      <w:r w:rsidRPr="002140AA" w:rsidR="00857C9A">
        <w:rPr>
          <w:sz w:val="16"/>
          <w:szCs w:val="16"/>
        </w:rPr>
        <w:t xml:space="preserve">.2024 исполнять </w:t>
      </w:r>
      <w:r w:rsidRPr="002140AA">
        <w:rPr>
          <w:color w:val="000000"/>
          <w:sz w:val="16"/>
          <w:szCs w:val="16"/>
        </w:rPr>
        <w:t xml:space="preserve"> самостоятел</w:t>
      </w:r>
      <w:r w:rsidRPr="002140AA">
        <w:rPr>
          <w:color w:val="000000"/>
          <w:sz w:val="16"/>
          <w:szCs w:val="16"/>
        </w:rPr>
        <w:t>ьно</w:t>
      </w:r>
      <w:r w:rsidRPr="002140AA" w:rsidR="00A90A83">
        <w:rPr>
          <w:color w:val="000000"/>
          <w:sz w:val="16"/>
          <w:szCs w:val="16"/>
        </w:rPr>
        <w:t>.</w:t>
      </w:r>
      <w:r w:rsidRPr="002140AA">
        <w:rPr>
          <w:color w:val="000000"/>
          <w:sz w:val="16"/>
          <w:szCs w:val="16"/>
        </w:rPr>
        <w:t xml:space="preserve"> </w:t>
      </w:r>
    </w:p>
    <w:p w:rsidR="00DC660B" w:rsidRPr="002140AA" w:rsidP="00857C9A">
      <w:pPr>
        <w:adjustRightInd w:val="0"/>
        <w:ind w:right="-5"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 xml:space="preserve">Вещественные доказательства – </w:t>
      </w:r>
      <w:r w:rsidRPr="002140AA" w:rsidR="006E07A1">
        <w:rPr>
          <w:sz w:val="16"/>
          <w:szCs w:val="16"/>
        </w:rPr>
        <w:t>с</w:t>
      </w:r>
      <w:r w:rsidRPr="002140AA">
        <w:rPr>
          <w:sz w:val="16"/>
          <w:szCs w:val="16"/>
          <w:lang w:bidi="ru-RU"/>
        </w:rPr>
        <w:t>коворода марки «Мечта» и металлический чайник</w:t>
      </w:r>
      <w:r w:rsidRPr="002140AA" w:rsidR="00857C9A">
        <w:rPr>
          <w:sz w:val="16"/>
          <w:szCs w:val="16"/>
          <w:lang w:bidi="ru-RU"/>
        </w:rPr>
        <w:t xml:space="preserve"> считать возвращенными по принадлежности </w:t>
      </w:r>
      <w:r w:rsidRPr="002140AA">
        <w:rPr>
          <w:sz w:val="16"/>
          <w:szCs w:val="16"/>
          <w:lang w:bidi="ru-RU"/>
        </w:rPr>
        <w:t xml:space="preserve">Недзельскому В.М. </w:t>
      </w:r>
    </w:p>
    <w:p w:rsidR="006E07A1" w:rsidRPr="002140AA" w:rsidP="00857C9A">
      <w:pPr>
        <w:adjustRightInd w:val="0"/>
        <w:ind w:right="-5" w:firstLine="567"/>
        <w:jc w:val="both"/>
        <w:rPr>
          <w:iCs/>
          <w:sz w:val="16"/>
          <w:szCs w:val="16"/>
        </w:rPr>
      </w:pPr>
      <w:r w:rsidRPr="002140AA">
        <w:rPr>
          <w:iCs/>
          <w:sz w:val="16"/>
          <w:szCs w:val="16"/>
        </w:rPr>
        <w:t>Меру процессуального принуждения в отношении</w:t>
      </w:r>
      <w:r w:rsidRPr="002140AA">
        <w:rPr>
          <w:sz w:val="16"/>
          <w:szCs w:val="16"/>
        </w:rPr>
        <w:t xml:space="preserve"> </w:t>
      </w:r>
      <w:r w:rsidRPr="002140AA">
        <w:rPr>
          <w:iCs/>
          <w:sz w:val="16"/>
          <w:szCs w:val="16"/>
        </w:rPr>
        <w:t xml:space="preserve">в виде обязательства о явке до вступления </w:t>
      </w:r>
      <w:r w:rsidRPr="002140AA" w:rsidR="004C6D15">
        <w:rPr>
          <w:iCs/>
          <w:sz w:val="16"/>
          <w:szCs w:val="16"/>
        </w:rPr>
        <w:t xml:space="preserve">приговора </w:t>
      </w:r>
      <w:r w:rsidRPr="002140AA">
        <w:rPr>
          <w:iCs/>
          <w:sz w:val="16"/>
          <w:szCs w:val="16"/>
        </w:rPr>
        <w:t xml:space="preserve">законную силу оставить прежней, </w:t>
      </w:r>
      <w:r w:rsidRPr="002140AA">
        <w:rPr>
          <w:sz w:val="16"/>
          <w:szCs w:val="16"/>
        </w:rPr>
        <w:t>после чего отменить</w:t>
      </w:r>
      <w:r w:rsidRPr="002140AA">
        <w:rPr>
          <w:iCs/>
          <w:sz w:val="16"/>
          <w:szCs w:val="16"/>
        </w:rPr>
        <w:t xml:space="preserve">. </w:t>
      </w:r>
    </w:p>
    <w:p w:rsidR="006E07A1" w:rsidRPr="002140AA" w:rsidP="00857C9A">
      <w:pPr>
        <w:ind w:firstLine="567"/>
        <w:jc w:val="both"/>
        <w:rPr>
          <w:sz w:val="16"/>
          <w:szCs w:val="16"/>
        </w:rPr>
      </w:pPr>
      <w:r w:rsidRPr="002140AA">
        <w:rPr>
          <w:sz w:val="16"/>
          <w:szCs w:val="16"/>
        </w:rPr>
        <w:t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</w:t>
      </w:r>
      <w:r w:rsidRPr="002140AA">
        <w:rPr>
          <w:sz w:val="16"/>
          <w:szCs w:val="16"/>
        </w:rPr>
        <w:t xml:space="preserve">ента в Республике Крым.  </w:t>
      </w:r>
    </w:p>
    <w:p w:rsidR="00B253D1" w:rsidRPr="002140AA" w:rsidP="00857C9A">
      <w:pPr>
        <w:ind w:firstLine="567"/>
        <w:jc w:val="both"/>
        <w:rPr>
          <w:iCs/>
          <w:sz w:val="16"/>
          <w:szCs w:val="16"/>
        </w:rPr>
      </w:pPr>
      <w:r w:rsidRPr="002140AA">
        <w:rPr>
          <w:iCs/>
          <w:sz w:val="16"/>
          <w:szCs w:val="16"/>
        </w:rPr>
        <w:t xml:space="preserve">Приговор может быть обжалован в апелляционном порядке с соблюдением требований ст. 317 УПК РФ в Джанкойский районный суд в течение  </w:t>
      </w:r>
      <w:r w:rsidRPr="002140AA" w:rsidR="006E07A1">
        <w:rPr>
          <w:iCs/>
          <w:color w:val="FF0000"/>
          <w:sz w:val="16"/>
          <w:szCs w:val="16"/>
        </w:rPr>
        <w:t>15 суток</w:t>
      </w:r>
      <w:r w:rsidRPr="002140AA">
        <w:rPr>
          <w:iCs/>
          <w:color w:val="FF0000"/>
          <w:sz w:val="16"/>
          <w:szCs w:val="16"/>
        </w:rPr>
        <w:t xml:space="preserve"> </w:t>
      </w:r>
      <w:r w:rsidRPr="002140AA">
        <w:rPr>
          <w:iCs/>
          <w:sz w:val="16"/>
          <w:szCs w:val="16"/>
        </w:rPr>
        <w:t>со дня провозглашения приговора, через мирового судью.</w:t>
      </w:r>
    </w:p>
    <w:p w:rsidR="00B253D1" w:rsidRPr="002140AA" w:rsidP="00857C9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140AA">
        <w:rPr>
          <w:rFonts w:ascii="Times New Roman" w:hAnsi="Times New Roman" w:cs="Times New Roman"/>
          <w:sz w:val="16"/>
          <w:szCs w:val="16"/>
        </w:rPr>
        <w:t xml:space="preserve">В соответствии со статьей 317 УПК </w:t>
      </w:r>
      <w:r w:rsidRPr="002140AA">
        <w:rPr>
          <w:rFonts w:ascii="Times New Roman" w:hAnsi="Times New Roman" w:cs="Times New Roman"/>
          <w:sz w:val="16"/>
          <w:szCs w:val="16"/>
        </w:rPr>
        <w:t>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</w:t>
      </w:r>
      <w:r w:rsidRPr="002140AA">
        <w:rPr>
          <w:rFonts w:ascii="Times New Roman" w:hAnsi="Times New Roman" w:cs="Times New Roman"/>
          <w:sz w:val="16"/>
          <w:szCs w:val="16"/>
        </w:rPr>
        <w:t>, неправильным применением уголовного закона и несправедливостью приговора.</w:t>
      </w:r>
    </w:p>
    <w:p w:rsidR="00B253D1" w:rsidRPr="002140AA" w:rsidP="00857C9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140AA">
        <w:rPr>
          <w:rFonts w:ascii="Times New Roman" w:hAnsi="Times New Roman" w:cs="Times New Roman"/>
          <w:sz w:val="16"/>
          <w:szCs w:val="1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</w:t>
      </w:r>
      <w:r w:rsidRPr="002140AA">
        <w:rPr>
          <w:rFonts w:ascii="Times New Roman" w:hAnsi="Times New Roman" w:cs="Times New Roman"/>
          <w:sz w:val="16"/>
          <w:szCs w:val="16"/>
        </w:rPr>
        <w:t>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B253D1" w:rsidRPr="002140AA" w:rsidP="00857C9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253D1" w:rsidRPr="002140AA" w:rsidP="00857C9A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140AA">
        <w:rPr>
          <w:rFonts w:ascii="Times New Roman" w:hAnsi="Times New Roman" w:cs="Times New Roman"/>
          <w:sz w:val="16"/>
          <w:szCs w:val="16"/>
        </w:rPr>
        <w:t xml:space="preserve">Мировой судья    </w:t>
      </w:r>
      <w:r w:rsidRPr="002140AA" w:rsidR="004C6D1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140AA">
        <w:rPr>
          <w:rFonts w:ascii="Times New Roman" w:hAnsi="Times New Roman" w:cs="Times New Roman"/>
          <w:sz w:val="16"/>
          <w:szCs w:val="16"/>
        </w:rPr>
        <w:t xml:space="preserve"> </w:t>
      </w:r>
      <w:r w:rsidRPr="002140AA" w:rsidR="00857C9A">
        <w:rPr>
          <w:rFonts w:ascii="Times New Roman" w:hAnsi="Times New Roman" w:cs="Times New Roman"/>
          <w:color w:val="FFFFFF" w:themeColor="background1"/>
          <w:sz w:val="16"/>
          <w:szCs w:val="16"/>
        </w:rPr>
        <w:t>(личная подпись)</w:t>
      </w:r>
      <w:r w:rsidRPr="002140AA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2140AA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                 </w:t>
      </w:r>
      <w:r w:rsidR="002140AA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2140AA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2140AA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2140AA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2140AA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2140AA">
        <w:rPr>
          <w:rFonts w:ascii="Times New Roman" w:hAnsi="Times New Roman" w:cs="Times New Roman"/>
          <w:sz w:val="16"/>
          <w:szCs w:val="16"/>
        </w:rPr>
        <w:t xml:space="preserve">О.В. Граб </w:t>
      </w:r>
    </w:p>
    <w:p w:rsidR="004A52D9" w:rsidRPr="002140AA" w:rsidP="00857C9A">
      <w:pPr>
        <w:ind w:firstLine="567"/>
        <w:rPr>
          <w:sz w:val="16"/>
          <w:szCs w:val="16"/>
        </w:rPr>
      </w:pPr>
    </w:p>
    <w:sectPr w:rsidSect="00857C9A">
      <w:headerReference w:type="even" r:id="rId7"/>
      <w:headerReference w:type="default" r:id="rId8"/>
      <w:footerReference w:type="firs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1F3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F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0AA">
      <w:rPr>
        <w:rStyle w:val="PageNumber"/>
        <w:noProof/>
      </w:rPr>
      <w:t>2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F109E"/>
    <w:multiLevelType w:val="hybridMultilevel"/>
    <w:tmpl w:val="4F70F5B4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268AB"/>
    <w:rsid w:val="000F62A7"/>
    <w:rsid w:val="001070C2"/>
    <w:rsid w:val="00122F05"/>
    <w:rsid w:val="0014096C"/>
    <w:rsid w:val="001859DB"/>
    <w:rsid w:val="001F3FEF"/>
    <w:rsid w:val="001F5F28"/>
    <w:rsid w:val="002140AA"/>
    <w:rsid w:val="00217924"/>
    <w:rsid w:val="00223A75"/>
    <w:rsid w:val="00225D86"/>
    <w:rsid w:val="00262862"/>
    <w:rsid w:val="00286186"/>
    <w:rsid w:val="00307D07"/>
    <w:rsid w:val="00316BCB"/>
    <w:rsid w:val="003557E9"/>
    <w:rsid w:val="003A0AD0"/>
    <w:rsid w:val="003A28AD"/>
    <w:rsid w:val="004124DA"/>
    <w:rsid w:val="004169A7"/>
    <w:rsid w:val="00416E80"/>
    <w:rsid w:val="00486C59"/>
    <w:rsid w:val="0049370F"/>
    <w:rsid w:val="004A52D9"/>
    <w:rsid w:val="004C6D15"/>
    <w:rsid w:val="004D433C"/>
    <w:rsid w:val="004D5C22"/>
    <w:rsid w:val="0053434E"/>
    <w:rsid w:val="00534708"/>
    <w:rsid w:val="00545028"/>
    <w:rsid w:val="005638B6"/>
    <w:rsid w:val="00597EDF"/>
    <w:rsid w:val="005E5676"/>
    <w:rsid w:val="00600BB8"/>
    <w:rsid w:val="00610CA5"/>
    <w:rsid w:val="00637CF3"/>
    <w:rsid w:val="006A4D44"/>
    <w:rsid w:val="006E07A1"/>
    <w:rsid w:val="006F0646"/>
    <w:rsid w:val="007239B9"/>
    <w:rsid w:val="007A5754"/>
    <w:rsid w:val="007C2F9A"/>
    <w:rsid w:val="008128D2"/>
    <w:rsid w:val="00824E2E"/>
    <w:rsid w:val="00835262"/>
    <w:rsid w:val="00844DEC"/>
    <w:rsid w:val="00857C9A"/>
    <w:rsid w:val="00874F71"/>
    <w:rsid w:val="00900841"/>
    <w:rsid w:val="009B48A0"/>
    <w:rsid w:val="009C7DBA"/>
    <w:rsid w:val="009D05CC"/>
    <w:rsid w:val="00A448E2"/>
    <w:rsid w:val="00A90A83"/>
    <w:rsid w:val="00AD36C1"/>
    <w:rsid w:val="00AF75C3"/>
    <w:rsid w:val="00B253D1"/>
    <w:rsid w:val="00B64B01"/>
    <w:rsid w:val="00BC30DD"/>
    <w:rsid w:val="00C43A21"/>
    <w:rsid w:val="00C662D1"/>
    <w:rsid w:val="00C8492D"/>
    <w:rsid w:val="00CE4792"/>
    <w:rsid w:val="00D0786F"/>
    <w:rsid w:val="00D13DD5"/>
    <w:rsid w:val="00D76875"/>
    <w:rsid w:val="00D823FD"/>
    <w:rsid w:val="00D827F4"/>
    <w:rsid w:val="00D87CF9"/>
    <w:rsid w:val="00DC660B"/>
    <w:rsid w:val="00E149B7"/>
    <w:rsid w:val="00E23098"/>
    <w:rsid w:val="00E70474"/>
    <w:rsid w:val="00EC73BD"/>
    <w:rsid w:val="00EE0B6C"/>
    <w:rsid w:val="00F6698B"/>
    <w:rsid w:val="00F673B8"/>
    <w:rsid w:val="00FA7E5B"/>
    <w:rsid w:val="00FC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E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52139FD74A1E0D5756BFF73E1D6BC5CBA049B8056F5313F3826B0BA14619C3DF816B353FDAC04BRAb9H" TargetMode="External" /><Relationship Id="rId6" Type="http://schemas.openxmlformats.org/officeDocument/2006/relationships/hyperlink" Target="consultantplus://offline/ref=A72F8A3401E134795502A4DA74EB7FB0497BA61E176DDFBE49FECD16B00240295BEC97F479FD7B4AD4EC0B448EC76AA724562848B08F4953m9r1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518-2C73-4565-AC51-B73137BD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