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0E6" w:rsidRPr="00394232" w:rsidP="000C50E6">
      <w:pPr>
        <w:ind w:firstLine="567"/>
        <w:jc w:val="right"/>
        <w:rPr>
          <w:sz w:val="18"/>
          <w:szCs w:val="18"/>
        </w:rPr>
      </w:pPr>
      <w:r w:rsidRPr="00394232">
        <w:rPr>
          <w:sz w:val="18"/>
          <w:szCs w:val="18"/>
        </w:rPr>
        <w:t xml:space="preserve"> Дело № 1-</w:t>
      </w:r>
      <w:r w:rsidRPr="00394232" w:rsidR="008C3493">
        <w:rPr>
          <w:sz w:val="18"/>
          <w:szCs w:val="18"/>
        </w:rPr>
        <w:t>6/</w:t>
      </w:r>
      <w:r w:rsidRPr="00394232">
        <w:rPr>
          <w:sz w:val="18"/>
          <w:szCs w:val="18"/>
        </w:rPr>
        <w:t>34/202</w:t>
      </w:r>
      <w:r w:rsidRPr="00394232" w:rsidR="004B0123">
        <w:rPr>
          <w:sz w:val="18"/>
          <w:szCs w:val="18"/>
        </w:rPr>
        <w:t>5</w:t>
      </w:r>
    </w:p>
    <w:p w:rsidR="004B0123" w:rsidRPr="00394232" w:rsidP="004B0123">
      <w:pPr>
        <w:ind w:firstLine="567"/>
        <w:jc w:val="right"/>
        <w:rPr>
          <w:bCs/>
          <w:sz w:val="18"/>
          <w:szCs w:val="18"/>
        </w:rPr>
      </w:pPr>
      <w:r w:rsidRPr="00394232">
        <w:rPr>
          <w:sz w:val="18"/>
          <w:szCs w:val="18"/>
        </w:rPr>
        <w:t xml:space="preserve">УИД </w:t>
      </w:r>
      <w:r w:rsidRPr="00394232" w:rsidR="00CA65C6">
        <w:rPr>
          <w:bCs/>
          <w:sz w:val="18"/>
          <w:szCs w:val="18"/>
        </w:rPr>
        <w:t>91MS0034-01-2024-002579-30</w:t>
      </w:r>
    </w:p>
    <w:p w:rsidR="00CA65C6" w:rsidRPr="00394232" w:rsidP="004B0123">
      <w:pPr>
        <w:ind w:firstLine="567"/>
        <w:jc w:val="right"/>
        <w:rPr>
          <w:b/>
          <w:sz w:val="18"/>
          <w:szCs w:val="18"/>
        </w:rPr>
      </w:pPr>
    </w:p>
    <w:p w:rsidR="00D543CD" w:rsidRPr="00394232" w:rsidP="00D543CD">
      <w:pPr>
        <w:ind w:firstLine="709"/>
        <w:jc w:val="center"/>
        <w:rPr>
          <w:sz w:val="18"/>
          <w:szCs w:val="18"/>
        </w:rPr>
      </w:pPr>
      <w:r w:rsidRPr="00394232">
        <w:rPr>
          <w:sz w:val="18"/>
          <w:szCs w:val="18"/>
        </w:rPr>
        <w:t>ПРИГОВОР</w:t>
      </w:r>
    </w:p>
    <w:p w:rsidR="00D543CD" w:rsidRPr="00394232" w:rsidP="00D543CD">
      <w:pPr>
        <w:ind w:firstLine="709"/>
        <w:jc w:val="center"/>
        <w:rPr>
          <w:sz w:val="18"/>
          <w:szCs w:val="18"/>
        </w:rPr>
      </w:pPr>
      <w:r w:rsidRPr="00394232">
        <w:rPr>
          <w:sz w:val="18"/>
          <w:szCs w:val="18"/>
        </w:rPr>
        <w:t>ИМЕНЕМ РОССИЙСКОЙ ФЕДЕРАЦИИ</w:t>
      </w:r>
    </w:p>
    <w:p w:rsidR="00D543CD" w:rsidRPr="00394232" w:rsidP="00D543CD">
      <w:pPr>
        <w:jc w:val="both"/>
        <w:rPr>
          <w:sz w:val="18"/>
          <w:szCs w:val="18"/>
        </w:rPr>
      </w:pPr>
      <w:r w:rsidRPr="00394232">
        <w:rPr>
          <w:sz w:val="18"/>
          <w:szCs w:val="18"/>
        </w:rPr>
        <w:tab/>
        <w:t xml:space="preserve">    </w:t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</w:p>
    <w:p w:rsidR="000C50E6" w:rsidRPr="00394232" w:rsidP="000C50E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21 мая</w:t>
      </w:r>
      <w:r w:rsidRPr="00394232" w:rsidR="002B6B57">
        <w:rPr>
          <w:sz w:val="18"/>
          <w:szCs w:val="18"/>
        </w:rPr>
        <w:t xml:space="preserve"> 2025</w:t>
      </w:r>
      <w:r w:rsidRPr="00394232">
        <w:rPr>
          <w:sz w:val="18"/>
          <w:szCs w:val="18"/>
        </w:rPr>
        <w:t xml:space="preserve"> года                                                                г. Джанкой  </w:t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  <w:t xml:space="preserve">    </w:t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  <w:r w:rsidRPr="00394232">
        <w:rPr>
          <w:sz w:val="18"/>
          <w:szCs w:val="18"/>
        </w:rPr>
        <w:tab/>
      </w:r>
    </w:p>
    <w:p w:rsidR="000C50E6" w:rsidRPr="00394232" w:rsidP="000C50E6">
      <w:pPr>
        <w:ind w:firstLine="709"/>
        <w:jc w:val="both"/>
        <w:rPr>
          <w:sz w:val="18"/>
          <w:szCs w:val="18"/>
          <w:shd w:val="clear" w:color="auto" w:fill="FFFFFF"/>
        </w:rPr>
      </w:pPr>
      <w:r w:rsidRPr="00394232">
        <w:rPr>
          <w:sz w:val="18"/>
          <w:szCs w:val="18"/>
          <w:shd w:val="clear" w:color="auto" w:fill="FFFFFF"/>
        </w:rPr>
        <w:t>Мировой судья судебного участка № 34 Джанкойского</w:t>
      </w:r>
      <w:r w:rsidRPr="00394232">
        <w:rPr>
          <w:sz w:val="18"/>
          <w:szCs w:val="18"/>
          <w:shd w:val="clear" w:color="auto" w:fill="FFFFFF"/>
        </w:rPr>
        <w:t xml:space="preserve"> судебного района Республики Крым </w:t>
      </w:r>
      <w:r w:rsidRPr="00394232" w:rsidR="002B6B57">
        <w:rPr>
          <w:sz w:val="18"/>
          <w:szCs w:val="18"/>
          <w:shd w:val="clear" w:color="auto" w:fill="FFFFFF"/>
        </w:rPr>
        <w:t>Кондратьева Т.М.</w:t>
      </w:r>
      <w:r w:rsidRPr="00394232">
        <w:rPr>
          <w:sz w:val="18"/>
          <w:szCs w:val="18"/>
          <w:shd w:val="clear" w:color="auto" w:fill="FFFFFF"/>
        </w:rPr>
        <w:t xml:space="preserve"> </w:t>
      </w:r>
    </w:p>
    <w:p w:rsidR="000C50E6" w:rsidRPr="00394232" w:rsidP="000C50E6">
      <w:pPr>
        <w:ind w:firstLine="709"/>
        <w:jc w:val="both"/>
        <w:rPr>
          <w:color w:val="FF0000"/>
          <w:sz w:val="18"/>
          <w:szCs w:val="18"/>
        </w:rPr>
      </w:pPr>
      <w:r w:rsidRPr="00394232">
        <w:rPr>
          <w:sz w:val="18"/>
          <w:szCs w:val="18"/>
          <w:shd w:val="clear" w:color="auto" w:fill="FFFFFF"/>
        </w:rPr>
        <w:t>с участием государственн</w:t>
      </w:r>
      <w:r w:rsidRPr="00394232" w:rsidR="001A34BE">
        <w:rPr>
          <w:sz w:val="18"/>
          <w:szCs w:val="18"/>
          <w:shd w:val="clear" w:color="auto" w:fill="FFFFFF"/>
        </w:rPr>
        <w:t>ых</w:t>
      </w:r>
      <w:r w:rsidRPr="00394232">
        <w:rPr>
          <w:sz w:val="18"/>
          <w:szCs w:val="18"/>
          <w:shd w:val="clear" w:color="auto" w:fill="FFFFFF"/>
        </w:rPr>
        <w:t xml:space="preserve"> обвинител</w:t>
      </w:r>
      <w:r w:rsidRPr="00394232" w:rsidR="001A34BE">
        <w:rPr>
          <w:sz w:val="18"/>
          <w:szCs w:val="18"/>
          <w:shd w:val="clear" w:color="auto" w:fill="FFFFFF"/>
        </w:rPr>
        <w:t>ей</w:t>
      </w:r>
      <w:r w:rsidRPr="00394232">
        <w:rPr>
          <w:sz w:val="18"/>
          <w:szCs w:val="18"/>
          <w:shd w:val="clear" w:color="auto" w:fill="FFFFFF"/>
        </w:rPr>
        <w:t>  -</w:t>
      </w:r>
      <w:r w:rsidRPr="00394232" w:rsidR="00CA65C6">
        <w:rPr>
          <w:sz w:val="18"/>
          <w:szCs w:val="18"/>
          <w:shd w:val="clear" w:color="auto" w:fill="FFFFFF"/>
        </w:rPr>
        <w:t xml:space="preserve"> старшего</w:t>
      </w:r>
      <w:r w:rsidRPr="00394232">
        <w:rPr>
          <w:sz w:val="18"/>
          <w:szCs w:val="18"/>
          <w:shd w:val="clear" w:color="auto" w:fill="FFFFFF"/>
        </w:rPr>
        <w:t xml:space="preserve"> </w:t>
      </w:r>
      <w:r w:rsidRPr="00394232" w:rsidR="003641B3">
        <w:rPr>
          <w:color w:val="FF0000"/>
          <w:sz w:val="18"/>
          <w:szCs w:val="18"/>
        </w:rPr>
        <w:t>помощника прокурора Джанкойской межрайонной прокуратуры Республики Крым</w:t>
      </w:r>
      <w:r w:rsidRPr="00394232" w:rsidR="00CA65C6">
        <w:rPr>
          <w:color w:val="FF0000"/>
          <w:sz w:val="18"/>
          <w:szCs w:val="18"/>
        </w:rPr>
        <w:t xml:space="preserve"> Онищука А.Н., помощников прокурора Джанкойской межрайонной прокуратуры Республики Крым</w:t>
      </w:r>
      <w:r w:rsidRPr="00394232" w:rsidR="003641B3">
        <w:rPr>
          <w:color w:val="FF0000"/>
          <w:sz w:val="18"/>
          <w:szCs w:val="18"/>
        </w:rPr>
        <w:t xml:space="preserve"> </w:t>
      </w:r>
      <w:r w:rsidRPr="00394232" w:rsidR="001A34BE">
        <w:rPr>
          <w:color w:val="FF0000"/>
          <w:sz w:val="18"/>
          <w:szCs w:val="18"/>
        </w:rPr>
        <w:t>Котельникова А.С.</w:t>
      </w:r>
      <w:r w:rsidRPr="00394232" w:rsidR="00CA65C6">
        <w:rPr>
          <w:color w:val="FF0000"/>
          <w:sz w:val="18"/>
          <w:szCs w:val="18"/>
        </w:rPr>
        <w:t>, Рожнова В.А.</w:t>
      </w:r>
      <w:r w:rsidRPr="00394232" w:rsidR="006F0B6E">
        <w:rPr>
          <w:color w:val="FF0000"/>
          <w:sz w:val="18"/>
          <w:szCs w:val="18"/>
        </w:rPr>
        <w:t>,</w:t>
      </w:r>
    </w:p>
    <w:p w:rsidR="000C50E6" w:rsidRPr="00394232" w:rsidP="000C50E6">
      <w:pPr>
        <w:ind w:firstLine="709"/>
        <w:jc w:val="both"/>
        <w:rPr>
          <w:sz w:val="18"/>
          <w:szCs w:val="18"/>
          <w:shd w:val="clear" w:color="auto" w:fill="FFFFFF"/>
        </w:rPr>
      </w:pPr>
      <w:r w:rsidRPr="00394232">
        <w:rPr>
          <w:sz w:val="18"/>
          <w:szCs w:val="18"/>
          <w:shd w:val="clear" w:color="auto" w:fill="FFFFFF"/>
        </w:rPr>
        <w:t xml:space="preserve">подсудимого </w:t>
      </w:r>
      <w:r w:rsidRPr="00394232" w:rsidR="008C3493">
        <w:rPr>
          <w:sz w:val="18"/>
          <w:szCs w:val="18"/>
          <w:shd w:val="clear" w:color="auto" w:fill="FFFFFF"/>
        </w:rPr>
        <w:t>Блинкова И.М.</w:t>
      </w:r>
      <w:r w:rsidRPr="00394232" w:rsidR="004B0123">
        <w:rPr>
          <w:sz w:val="18"/>
          <w:szCs w:val="18"/>
          <w:shd w:val="clear" w:color="auto" w:fill="FFFFFF"/>
        </w:rPr>
        <w:t>,</w:t>
      </w:r>
    </w:p>
    <w:p w:rsidR="000C50E6" w:rsidRPr="00394232" w:rsidP="000C50E6">
      <w:pPr>
        <w:ind w:firstLine="709"/>
        <w:jc w:val="both"/>
        <w:rPr>
          <w:sz w:val="18"/>
          <w:szCs w:val="18"/>
          <w:shd w:val="clear" w:color="auto" w:fill="FFFFFF"/>
        </w:rPr>
      </w:pPr>
      <w:r w:rsidRPr="00394232">
        <w:rPr>
          <w:sz w:val="18"/>
          <w:szCs w:val="18"/>
          <w:shd w:val="clear" w:color="auto" w:fill="FFFFFF"/>
        </w:rPr>
        <w:t xml:space="preserve">защитника – адвоката </w:t>
      </w:r>
      <w:r w:rsidRPr="00394232" w:rsidR="004833E4">
        <w:rPr>
          <w:rStyle w:val="apple-converted-space"/>
          <w:sz w:val="18"/>
          <w:szCs w:val="18"/>
        </w:rPr>
        <w:t>ФИО</w:t>
      </w:r>
    </w:p>
    <w:p w:rsidR="000C50E6" w:rsidRPr="00394232" w:rsidP="000C50E6">
      <w:pPr>
        <w:ind w:firstLine="709"/>
        <w:jc w:val="both"/>
        <w:rPr>
          <w:sz w:val="18"/>
          <w:szCs w:val="18"/>
          <w:shd w:val="clear" w:color="auto" w:fill="FFFFFF"/>
        </w:rPr>
      </w:pPr>
      <w:r w:rsidRPr="00394232">
        <w:rPr>
          <w:sz w:val="18"/>
          <w:szCs w:val="18"/>
          <w:shd w:val="clear" w:color="auto" w:fill="FFFFFF"/>
        </w:rPr>
        <w:t xml:space="preserve">при </w:t>
      </w:r>
      <w:r w:rsidRPr="00394232" w:rsidR="0008349A">
        <w:rPr>
          <w:sz w:val="18"/>
          <w:szCs w:val="18"/>
          <w:shd w:val="clear" w:color="auto" w:fill="FFFFFF"/>
        </w:rPr>
        <w:t>помощнике судьи</w:t>
      </w:r>
      <w:r w:rsidRPr="00394232">
        <w:rPr>
          <w:sz w:val="18"/>
          <w:szCs w:val="18"/>
          <w:shd w:val="clear" w:color="auto" w:fill="FFFFFF"/>
        </w:rPr>
        <w:t xml:space="preserve"> </w:t>
      </w:r>
      <w:r w:rsidRPr="00394232" w:rsidR="002B6B57">
        <w:rPr>
          <w:sz w:val="18"/>
          <w:szCs w:val="18"/>
          <w:shd w:val="clear" w:color="auto" w:fill="FFFFFF"/>
        </w:rPr>
        <w:t>Шушпан Н.В.</w:t>
      </w:r>
      <w:r w:rsidRPr="00394232" w:rsidR="001A34BE">
        <w:rPr>
          <w:sz w:val="18"/>
          <w:szCs w:val="18"/>
          <w:shd w:val="clear" w:color="auto" w:fill="FFFFFF"/>
        </w:rPr>
        <w:t>, секретар</w:t>
      </w:r>
      <w:r w:rsidRPr="00394232" w:rsidR="00145B7D">
        <w:rPr>
          <w:sz w:val="18"/>
          <w:szCs w:val="18"/>
          <w:shd w:val="clear" w:color="auto" w:fill="FFFFFF"/>
        </w:rPr>
        <w:t xml:space="preserve">е </w:t>
      </w:r>
      <w:r w:rsidRPr="00394232" w:rsidR="001A34BE">
        <w:rPr>
          <w:sz w:val="18"/>
          <w:szCs w:val="18"/>
          <w:shd w:val="clear" w:color="auto" w:fill="FFFFFF"/>
        </w:rPr>
        <w:t>судебного заседания Жмак Э.Р.</w:t>
      </w:r>
    </w:p>
    <w:p w:rsidR="003D7864" w:rsidRPr="00394232" w:rsidP="003D7864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CE5877" w:rsidRPr="00394232" w:rsidP="000C50E6">
      <w:pPr>
        <w:ind w:firstLine="709"/>
        <w:jc w:val="both"/>
        <w:rPr>
          <w:sz w:val="18"/>
          <w:szCs w:val="18"/>
        </w:rPr>
      </w:pPr>
      <w:r w:rsidRPr="00394232">
        <w:rPr>
          <w:color w:val="FF0000"/>
          <w:sz w:val="18"/>
          <w:szCs w:val="18"/>
        </w:rPr>
        <w:t>Блинкова И</w:t>
      </w:r>
      <w:r w:rsidRPr="00394232" w:rsidR="004833E4">
        <w:rPr>
          <w:color w:val="FF0000"/>
          <w:sz w:val="18"/>
          <w:szCs w:val="18"/>
        </w:rPr>
        <w:t>.</w:t>
      </w:r>
      <w:r w:rsidRPr="00394232">
        <w:rPr>
          <w:color w:val="FF0000"/>
          <w:sz w:val="18"/>
          <w:szCs w:val="18"/>
        </w:rPr>
        <w:t xml:space="preserve"> М</w:t>
      </w:r>
      <w:r w:rsidRPr="00394232" w:rsidR="004833E4">
        <w:rPr>
          <w:color w:val="FF0000"/>
          <w:sz w:val="18"/>
          <w:szCs w:val="18"/>
        </w:rPr>
        <w:t>.</w:t>
      </w:r>
      <w:r w:rsidRPr="00394232" w:rsidR="000C50E6">
        <w:rPr>
          <w:color w:val="FF0000"/>
          <w:sz w:val="18"/>
          <w:szCs w:val="18"/>
        </w:rPr>
        <w:t>,</w:t>
      </w:r>
      <w:r w:rsidRPr="00394232" w:rsidR="000C50E6">
        <w:rPr>
          <w:sz w:val="18"/>
          <w:szCs w:val="18"/>
        </w:rPr>
        <w:t xml:space="preserve"> </w:t>
      </w:r>
      <w:r w:rsidRPr="00394232" w:rsidR="004833E4">
        <w:rPr>
          <w:sz w:val="18"/>
          <w:szCs w:val="18"/>
        </w:rPr>
        <w:t>ДАТА</w:t>
      </w:r>
      <w:r w:rsidRPr="00394232" w:rsidR="000C50E6">
        <w:rPr>
          <w:sz w:val="18"/>
          <w:szCs w:val="18"/>
        </w:rPr>
        <w:t xml:space="preserve">, </w:t>
      </w:r>
      <w:r w:rsidRPr="00394232" w:rsidR="004833E4">
        <w:rPr>
          <w:sz w:val="18"/>
          <w:szCs w:val="18"/>
        </w:rPr>
        <w:t>ИЗЪЯТО</w:t>
      </w:r>
      <w:r w:rsidRPr="00394232" w:rsidR="000C50E6">
        <w:rPr>
          <w:sz w:val="18"/>
          <w:szCs w:val="18"/>
        </w:rPr>
        <w:t>, гражданина РФ,</w:t>
      </w:r>
      <w:r w:rsidRPr="00394232">
        <w:rPr>
          <w:sz w:val="18"/>
          <w:szCs w:val="18"/>
        </w:rPr>
        <w:t xml:space="preserve"> </w:t>
      </w:r>
      <w:r w:rsidRPr="00394232">
        <w:rPr>
          <w:sz w:val="18"/>
          <w:szCs w:val="18"/>
        </w:rPr>
        <w:t xml:space="preserve">зарегистрированного по адресу: </w:t>
      </w:r>
      <w:r w:rsidRPr="00394232" w:rsidR="004833E4">
        <w:rPr>
          <w:sz w:val="18"/>
          <w:szCs w:val="18"/>
        </w:rPr>
        <w:t>АДРЕС, ИЗЪЯТО.</w:t>
      </w:r>
    </w:p>
    <w:p w:rsidR="00CE5877" w:rsidRPr="00394232" w:rsidP="000C50E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СУДИМОСТИ</w:t>
      </w:r>
    </w:p>
    <w:p w:rsidR="000C50E6" w:rsidRPr="00394232" w:rsidP="000C50E6">
      <w:pPr>
        <w:ind w:firstLine="709"/>
        <w:jc w:val="both"/>
        <w:rPr>
          <w:bCs/>
          <w:sz w:val="18"/>
          <w:szCs w:val="18"/>
        </w:rPr>
      </w:pPr>
      <w:r w:rsidRPr="00394232">
        <w:rPr>
          <w:sz w:val="18"/>
          <w:szCs w:val="18"/>
        </w:rPr>
        <w:t>обвиняемого в совершении преступления, предусмотренного ч. 1 ст. 119 УК РФ,</w:t>
      </w:r>
    </w:p>
    <w:p w:rsidR="00D543CD" w:rsidRPr="00394232" w:rsidP="000B2D2A">
      <w:pPr>
        <w:pStyle w:val="BodyText"/>
        <w:spacing w:after="120"/>
        <w:ind w:right="0" w:firstLine="709"/>
        <w:jc w:val="center"/>
        <w:rPr>
          <w:sz w:val="18"/>
          <w:szCs w:val="18"/>
        </w:rPr>
      </w:pPr>
      <w:r w:rsidRPr="00394232">
        <w:rPr>
          <w:sz w:val="18"/>
          <w:szCs w:val="18"/>
        </w:rPr>
        <w:t>у с т а н о в и л:</w:t>
      </w:r>
    </w:p>
    <w:p w:rsidR="000C50E6" w:rsidRPr="00394232" w:rsidP="000C50E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Блинков И.М.</w:t>
      </w:r>
      <w:r w:rsidRPr="00394232" w:rsidR="00FA28D2">
        <w:rPr>
          <w:sz w:val="18"/>
          <w:szCs w:val="18"/>
        </w:rPr>
        <w:t xml:space="preserve"> совершил угрозу убийством при наличии оснований опасаться осуществления этой угрозы, при следующих обстоятельствах.</w:t>
      </w:r>
    </w:p>
    <w:p w:rsidR="00D74DB5" w:rsidRPr="00394232" w:rsidP="00CA37F0">
      <w:pPr>
        <w:ind w:firstLine="709"/>
        <w:jc w:val="both"/>
        <w:rPr>
          <w:rFonts w:eastAsia="Arial Unicode MS"/>
          <w:sz w:val="18"/>
          <w:szCs w:val="18"/>
          <w:lang w:bidi="ru-RU"/>
        </w:rPr>
      </w:pPr>
      <w:r w:rsidRPr="00394232">
        <w:rPr>
          <w:rFonts w:eastAsia="Arial Unicode MS"/>
          <w:sz w:val="18"/>
          <w:szCs w:val="18"/>
          <w:lang w:bidi="ru-RU"/>
        </w:rPr>
        <w:t>19 ноября 2024 года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 около </w:t>
      </w:r>
      <w:r w:rsidRPr="00394232">
        <w:rPr>
          <w:rFonts w:eastAsia="Arial Unicode MS"/>
          <w:sz w:val="18"/>
          <w:szCs w:val="18"/>
          <w:lang w:bidi="ru-RU"/>
        </w:rPr>
        <w:t>17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 часов 00 минут  </w:t>
      </w:r>
      <w:r w:rsidRPr="00394232">
        <w:rPr>
          <w:rFonts w:eastAsia="Arial Unicode MS"/>
          <w:sz w:val="18"/>
          <w:szCs w:val="18"/>
          <w:lang w:bidi="ru-RU"/>
        </w:rPr>
        <w:t>Блинков И.М.</w:t>
      </w:r>
      <w:r w:rsidRPr="00394232" w:rsidR="000C50E6">
        <w:rPr>
          <w:rFonts w:eastAsia="Arial Unicode MS"/>
          <w:sz w:val="18"/>
          <w:szCs w:val="18"/>
          <w:lang w:bidi="ru-RU"/>
        </w:rPr>
        <w:t xml:space="preserve"> имея умысел на осуществление угрозы убийством, осознавая противоправный характер и общественную опасность своих действий, предвидя возможность наступления общественно опасных последствий и желая их наступления, находясь </w:t>
      </w:r>
      <w:r w:rsidRPr="00394232">
        <w:rPr>
          <w:rFonts w:eastAsia="Arial Unicode MS"/>
          <w:sz w:val="18"/>
          <w:szCs w:val="18"/>
          <w:lang w:bidi="ru-RU"/>
        </w:rPr>
        <w:t xml:space="preserve">в состоянии алкогольного опьянения </w:t>
      </w:r>
      <w:r w:rsidRPr="00394232">
        <w:rPr>
          <w:rFonts w:eastAsia="Arial Unicode MS"/>
          <w:sz w:val="18"/>
          <w:szCs w:val="18"/>
          <w:lang w:bidi="ru-RU"/>
        </w:rPr>
        <w:t>по адресу</w:t>
      </w:r>
      <w:r w:rsidRPr="00394232" w:rsidR="007A46C2">
        <w:rPr>
          <w:rFonts w:eastAsia="Arial Unicode MS"/>
          <w:sz w:val="18"/>
          <w:szCs w:val="18"/>
          <w:lang w:bidi="ru-RU"/>
        </w:rPr>
        <w:t xml:space="preserve">: </w:t>
      </w:r>
      <w:r w:rsidRPr="00394232" w:rsidR="004833E4">
        <w:rPr>
          <w:rFonts w:eastAsia="Arial Unicode MS"/>
          <w:sz w:val="18"/>
          <w:szCs w:val="18"/>
          <w:lang w:bidi="ru-RU"/>
        </w:rPr>
        <w:t>АДРЕС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 в ходе внезапно возникшего конфликта </w:t>
      </w:r>
      <w:r w:rsidRPr="00394232" w:rsidR="004833E4">
        <w:rPr>
          <w:rFonts w:eastAsia="Arial Unicode MS"/>
          <w:sz w:val="18"/>
          <w:szCs w:val="18"/>
          <w:lang w:bidi="ru-RU"/>
        </w:rPr>
        <w:t>с ФИО</w:t>
      </w:r>
      <w:r w:rsidRPr="00394232">
        <w:rPr>
          <w:rFonts w:eastAsia="Arial Unicode MS"/>
          <w:sz w:val="18"/>
          <w:szCs w:val="18"/>
          <w:lang w:bidi="ru-RU"/>
        </w:rPr>
        <w:t xml:space="preserve">, </w:t>
      </w:r>
      <w:r w:rsidRPr="00394232" w:rsidR="004833E4">
        <w:rPr>
          <w:rFonts w:eastAsia="Arial Unicode MS"/>
          <w:sz w:val="18"/>
          <w:szCs w:val="18"/>
          <w:lang w:bidi="ru-RU"/>
        </w:rPr>
        <w:t>ДАТА</w:t>
      </w:r>
      <w:r w:rsidRPr="00394232">
        <w:rPr>
          <w:rFonts w:eastAsia="Arial Unicode MS"/>
          <w:sz w:val="18"/>
          <w:szCs w:val="18"/>
          <w:lang w:bidi="ru-RU"/>
        </w:rPr>
        <w:t xml:space="preserve"> г.р.</w:t>
      </w:r>
      <w:r w:rsidRPr="00394232" w:rsidR="000C50E6">
        <w:rPr>
          <w:rFonts w:eastAsia="Arial Unicode MS"/>
          <w:sz w:val="18"/>
          <w:szCs w:val="18"/>
          <w:lang w:bidi="ru-RU"/>
        </w:rPr>
        <w:t xml:space="preserve">, 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имея умысел, направленный на осуществление угрозы убийством в отношении </w:t>
      </w:r>
      <w:r w:rsidRPr="00394232" w:rsidR="004833E4">
        <w:rPr>
          <w:rFonts w:eastAsia="Arial Unicode MS"/>
          <w:sz w:val="18"/>
          <w:szCs w:val="18"/>
          <w:lang w:bidi="ru-RU"/>
        </w:rPr>
        <w:t xml:space="preserve">ФИО, 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 реализуя</w:t>
      </w:r>
      <w:r w:rsidRPr="00394232" w:rsidR="003641B3">
        <w:rPr>
          <w:rFonts w:eastAsia="Arial Unicode MS"/>
          <w:sz w:val="18"/>
          <w:szCs w:val="18"/>
          <w:lang w:bidi="ru-RU"/>
        </w:rPr>
        <w:t xml:space="preserve"> свой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 преступный умысел, направленный на угрозу убийством в отношении </w:t>
      </w:r>
      <w:r w:rsidRPr="00394232" w:rsidR="004833E4">
        <w:rPr>
          <w:rFonts w:eastAsia="Arial Unicode MS"/>
          <w:sz w:val="18"/>
          <w:szCs w:val="18"/>
          <w:lang w:bidi="ru-RU"/>
        </w:rPr>
        <w:t>ФИО</w:t>
      </w:r>
      <w:r w:rsidRPr="00394232" w:rsidR="00A916CC">
        <w:rPr>
          <w:rFonts w:eastAsia="Arial Unicode MS"/>
          <w:sz w:val="18"/>
          <w:szCs w:val="18"/>
          <w:lang w:bidi="ru-RU"/>
        </w:rPr>
        <w:t>.,</w:t>
      </w:r>
      <w:r w:rsidRPr="00394232" w:rsidR="007A46C2">
        <w:rPr>
          <w:rFonts w:eastAsia="Arial Unicode MS"/>
          <w:sz w:val="18"/>
          <w:szCs w:val="18"/>
          <w:lang w:bidi="ru-RU"/>
        </w:rPr>
        <w:t xml:space="preserve"> </w:t>
      </w:r>
      <w:r w:rsidRPr="00394232" w:rsidR="00A916CC">
        <w:rPr>
          <w:rFonts w:eastAsia="Arial Unicode MS"/>
          <w:sz w:val="18"/>
          <w:szCs w:val="18"/>
          <w:lang w:bidi="ru-RU"/>
        </w:rPr>
        <w:t xml:space="preserve">высказывая слова угрозы убийством, </w:t>
      </w:r>
      <w:r w:rsidRPr="00394232" w:rsidR="0006672F">
        <w:rPr>
          <w:rFonts w:eastAsia="Arial Unicode MS"/>
          <w:sz w:val="18"/>
          <w:szCs w:val="18"/>
          <w:lang w:bidi="ru-RU"/>
        </w:rPr>
        <w:t xml:space="preserve"> с целью придания реальности своим угрозам, незамедлительно исполняя задуманное, для оказания психологического воздействия и запугивания </w:t>
      </w:r>
      <w:r w:rsidRPr="00394232" w:rsidR="004833E4">
        <w:rPr>
          <w:rFonts w:eastAsia="Arial Unicode MS"/>
          <w:sz w:val="18"/>
          <w:szCs w:val="18"/>
          <w:lang w:bidi="ru-RU"/>
        </w:rPr>
        <w:t>ФИО,</w:t>
      </w:r>
      <w:r w:rsidRPr="00394232">
        <w:rPr>
          <w:rFonts w:eastAsia="Arial Unicode MS"/>
          <w:sz w:val="18"/>
          <w:szCs w:val="18"/>
          <w:lang w:bidi="ru-RU"/>
        </w:rPr>
        <w:t xml:space="preserve"> находясь в непосредственной</w:t>
      </w:r>
      <w:r w:rsidRPr="00394232">
        <w:rPr>
          <w:rFonts w:eastAsia="Arial Unicode MS"/>
          <w:sz w:val="18"/>
          <w:szCs w:val="18"/>
          <w:lang w:bidi="ru-RU"/>
        </w:rPr>
        <w:t xml:space="preserve"> близости от последнего, схватил его обеими руками за горло, прижал его к входной двери домовладения, начал его душить, при этом продолжал высказывать </w:t>
      </w:r>
      <w:r w:rsidRPr="00394232" w:rsidR="0006672F">
        <w:rPr>
          <w:rFonts w:eastAsia="Arial Unicode MS"/>
          <w:sz w:val="18"/>
          <w:szCs w:val="18"/>
          <w:lang w:bidi="ru-RU"/>
        </w:rPr>
        <w:t>слова угрозы убийством в адрес последнего.</w:t>
      </w:r>
    </w:p>
    <w:p w:rsidR="00A916CC" w:rsidRPr="00394232" w:rsidP="00A916CC">
      <w:pPr>
        <w:ind w:firstLine="709"/>
        <w:jc w:val="both"/>
        <w:rPr>
          <w:rFonts w:eastAsia="Arial Unicode MS"/>
          <w:sz w:val="18"/>
          <w:szCs w:val="18"/>
          <w:lang w:bidi="ru-RU"/>
        </w:rPr>
      </w:pPr>
      <w:r w:rsidRPr="00394232">
        <w:rPr>
          <w:rFonts w:eastAsia="Arial Unicode MS"/>
          <w:sz w:val="18"/>
          <w:szCs w:val="18"/>
          <w:lang w:bidi="ru-RU"/>
        </w:rPr>
        <w:t xml:space="preserve">В результате своих преступных действий </w:t>
      </w:r>
      <w:r w:rsidRPr="00394232" w:rsidR="00CA37F0">
        <w:rPr>
          <w:rFonts w:eastAsia="Arial Unicode MS"/>
          <w:sz w:val="18"/>
          <w:szCs w:val="18"/>
          <w:lang w:bidi="ru-RU"/>
        </w:rPr>
        <w:t>Блинков И.М.</w:t>
      </w:r>
      <w:r w:rsidRPr="00394232">
        <w:rPr>
          <w:rFonts w:eastAsia="Arial Unicode MS"/>
          <w:sz w:val="18"/>
          <w:szCs w:val="18"/>
          <w:lang w:bidi="ru-RU"/>
        </w:rPr>
        <w:t xml:space="preserve"> породил у </w:t>
      </w:r>
      <w:r w:rsidRPr="00394232">
        <w:rPr>
          <w:rFonts w:eastAsia="Arial Unicode MS"/>
          <w:sz w:val="18"/>
          <w:szCs w:val="18"/>
          <w:lang w:bidi="ru-RU"/>
        </w:rPr>
        <w:t>потерпевше</w:t>
      </w:r>
      <w:r w:rsidRPr="00394232" w:rsidR="0006672F">
        <w:rPr>
          <w:rFonts w:eastAsia="Arial Unicode MS"/>
          <w:sz w:val="18"/>
          <w:szCs w:val="18"/>
          <w:lang w:bidi="ru-RU"/>
        </w:rPr>
        <w:t xml:space="preserve">го </w:t>
      </w:r>
      <w:r w:rsidRPr="00394232" w:rsidR="004833E4">
        <w:rPr>
          <w:rFonts w:eastAsia="Arial Unicode MS"/>
          <w:sz w:val="18"/>
          <w:szCs w:val="18"/>
          <w:lang w:bidi="ru-RU"/>
        </w:rPr>
        <w:t>ФИО,</w:t>
      </w:r>
      <w:r w:rsidRPr="00394232">
        <w:rPr>
          <w:rFonts w:eastAsia="Arial Unicode MS"/>
          <w:sz w:val="18"/>
          <w:szCs w:val="18"/>
          <w:lang w:bidi="ru-RU"/>
        </w:rPr>
        <w:t xml:space="preserve"> чувство страха и опасения за свою жизнь, вследствие чего последн</w:t>
      </w:r>
      <w:r w:rsidRPr="00394232" w:rsidR="0006672F">
        <w:rPr>
          <w:rFonts w:eastAsia="Arial Unicode MS"/>
          <w:sz w:val="18"/>
          <w:szCs w:val="18"/>
          <w:lang w:bidi="ru-RU"/>
        </w:rPr>
        <w:t>ий реально воспринимал</w:t>
      </w:r>
      <w:r w:rsidRPr="00394232">
        <w:rPr>
          <w:rFonts w:eastAsia="Arial Unicode MS"/>
          <w:sz w:val="18"/>
          <w:szCs w:val="18"/>
          <w:lang w:bidi="ru-RU"/>
        </w:rPr>
        <w:t xml:space="preserve"> высказанные в е</w:t>
      </w:r>
      <w:r w:rsidRPr="00394232" w:rsidR="0006672F">
        <w:rPr>
          <w:rFonts w:eastAsia="Arial Unicode MS"/>
          <w:sz w:val="18"/>
          <w:szCs w:val="18"/>
          <w:lang w:bidi="ru-RU"/>
        </w:rPr>
        <w:t>го</w:t>
      </w:r>
      <w:r w:rsidRPr="00394232">
        <w:rPr>
          <w:rFonts w:eastAsia="Arial Unicode MS"/>
          <w:sz w:val="18"/>
          <w:szCs w:val="18"/>
          <w:lang w:bidi="ru-RU"/>
        </w:rPr>
        <w:t xml:space="preserve"> адрес слова угрозы убийством и опасал</w:t>
      </w:r>
      <w:r w:rsidRPr="00394232" w:rsidR="0006672F">
        <w:rPr>
          <w:rFonts w:eastAsia="Arial Unicode MS"/>
          <w:sz w:val="18"/>
          <w:szCs w:val="18"/>
          <w:lang w:bidi="ru-RU"/>
        </w:rPr>
        <w:t>ся</w:t>
      </w:r>
      <w:r w:rsidRPr="00394232">
        <w:rPr>
          <w:rFonts w:eastAsia="Arial Unicode MS"/>
          <w:sz w:val="18"/>
          <w:szCs w:val="18"/>
          <w:lang w:bidi="ru-RU"/>
        </w:rPr>
        <w:t xml:space="preserve"> данных угроз, боясь за свою жизнь, имея на то все основания с учетом агрессивного поведения </w:t>
      </w:r>
      <w:r w:rsidRPr="00394232" w:rsidR="00CA37F0">
        <w:rPr>
          <w:rFonts w:eastAsia="Arial Unicode MS"/>
          <w:sz w:val="18"/>
          <w:szCs w:val="18"/>
          <w:lang w:bidi="ru-RU"/>
        </w:rPr>
        <w:t>Блинкова И.М.</w:t>
      </w:r>
      <w:r w:rsidRPr="00394232">
        <w:rPr>
          <w:rFonts w:eastAsia="Arial Unicode MS"/>
          <w:sz w:val="18"/>
          <w:szCs w:val="18"/>
          <w:lang w:bidi="ru-RU"/>
        </w:rPr>
        <w:t>,</w:t>
      </w:r>
      <w:r w:rsidRPr="00394232" w:rsidR="00CA37F0">
        <w:rPr>
          <w:rFonts w:eastAsia="Arial Unicode MS"/>
          <w:sz w:val="18"/>
          <w:szCs w:val="18"/>
          <w:lang w:bidi="ru-RU"/>
        </w:rPr>
        <w:t xml:space="preserve"> </w:t>
      </w:r>
      <w:r w:rsidRPr="00394232">
        <w:rPr>
          <w:rFonts w:eastAsia="Arial Unicode MS"/>
          <w:sz w:val="18"/>
          <w:szCs w:val="18"/>
          <w:lang w:bidi="ru-RU"/>
        </w:rPr>
        <w:t>физического превосходства над н</w:t>
      </w:r>
      <w:r w:rsidRPr="00394232" w:rsidR="00CA37F0">
        <w:rPr>
          <w:rFonts w:eastAsia="Arial Unicode MS"/>
          <w:sz w:val="18"/>
          <w:szCs w:val="18"/>
          <w:lang w:bidi="ru-RU"/>
        </w:rPr>
        <w:t xml:space="preserve">им, </w:t>
      </w:r>
      <w:r w:rsidRPr="00394232" w:rsidR="00C07355">
        <w:rPr>
          <w:rFonts w:eastAsia="Arial Unicode MS"/>
          <w:sz w:val="18"/>
          <w:szCs w:val="18"/>
          <w:lang w:bidi="ru-RU"/>
        </w:rPr>
        <w:t>чем совершил преступление, предусмотренное ч.1 ст. 119 УК РФ.</w:t>
      </w:r>
    </w:p>
    <w:p w:rsidR="000A4BED" w:rsidRPr="00394232" w:rsidP="00A916C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 момент ознакомления с материалами уголовного дела</w:t>
      </w:r>
      <w:r w:rsidRPr="00394232">
        <w:rPr>
          <w:sz w:val="18"/>
          <w:szCs w:val="18"/>
        </w:rPr>
        <w:t xml:space="preserve"> обвиняемым </w:t>
      </w:r>
      <w:r w:rsidRPr="00394232" w:rsidR="00CA37F0">
        <w:rPr>
          <w:sz w:val="18"/>
          <w:szCs w:val="18"/>
        </w:rPr>
        <w:t>Блинковым И.М.</w:t>
      </w:r>
      <w:r w:rsidRPr="00394232" w:rsidR="000C50E6">
        <w:rPr>
          <w:sz w:val="18"/>
          <w:szCs w:val="18"/>
        </w:rPr>
        <w:t xml:space="preserve"> </w:t>
      </w:r>
      <w:r w:rsidRPr="00394232">
        <w:rPr>
          <w:sz w:val="18"/>
          <w:szCs w:val="18"/>
        </w:rPr>
        <w:t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подсудимому разъяснены.</w:t>
      </w:r>
    </w:p>
    <w:p w:rsidR="000A4BED" w:rsidRPr="00394232" w:rsidP="000A4BED">
      <w:pPr>
        <w:autoSpaceDE w:val="0"/>
        <w:autoSpaceDN w:val="0"/>
        <w:ind w:firstLine="708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судебном заседании </w:t>
      </w:r>
      <w:r w:rsidRPr="00394232">
        <w:rPr>
          <w:sz w:val="18"/>
          <w:szCs w:val="18"/>
        </w:rPr>
        <w:t>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это ходатайство заявлено им добровольно и после консультации с защитником, он осознает пос</w:t>
      </w:r>
      <w:r w:rsidRPr="00394232">
        <w:rPr>
          <w:sz w:val="18"/>
          <w:szCs w:val="18"/>
        </w:rPr>
        <w:t>ледствия постановления приговора без проведения судебного разбирательства.</w:t>
      </w:r>
    </w:p>
    <w:p w:rsidR="000A4BED" w:rsidRPr="00394232" w:rsidP="000A4BED">
      <w:pPr>
        <w:shd w:val="clear" w:color="auto" w:fill="FFFFFF"/>
        <w:autoSpaceDE w:val="0"/>
        <w:autoSpaceDN w:val="0"/>
        <w:ind w:firstLine="709"/>
        <w:jc w:val="both"/>
        <w:rPr>
          <w:iCs/>
          <w:sz w:val="18"/>
          <w:szCs w:val="18"/>
        </w:rPr>
      </w:pPr>
      <w:r w:rsidRPr="00394232">
        <w:rPr>
          <w:iCs/>
          <w:sz w:val="18"/>
          <w:szCs w:val="18"/>
        </w:rPr>
        <w:t xml:space="preserve">Защитник подсудимого – </w:t>
      </w:r>
      <w:r w:rsidRPr="00394232" w:rsidR="004833E4">
        <w:rPr>
          <w:iCs/>
          <w:sz w:val="18"/>
          <w:szCs w:val="18"/>
        </w:rPr>
        <w:t>ФИО</w:t>
      </w:r>
      <w:r w:rsidRPr="00394232" w:rsidR="00CA37F0">
        <w:rPr>
          <w:iCs/>
          <w:sz w:val="18"/>
          <w:szCs w:val="18"/>
        </w:rPr>
        <w:t>.</w:t>
      </w:r>
      <w:r w:rsidRPr="00394232" w:rsidR="00A916CC">
        <w:rPr>
          <w:iCs/>
          <w:sz w:val="18"/>
          <w:szCs w:val="18"/>
        </w:rPr>
        <w:t xml:space="preserve"> поддержал</w:t>
      </w:r>
      <w:r w:rsidRPr="00394232">
        <w:rPr>
          <w:iCs/>
          <w:sz w:val="18"/>
          <w:szCs w:val="18"/>
        </w:rPr>
        <w:t xml:space="preserve"> ходатайство о рассмотрении уголовного дела в особом порядке.</w:t>
      </w:r>
    </w:p>
    <w:p w:rsidR="000A4BED" w:rsidRPr="00394232" w:rsidP="000A4BED">
      <w:pPr>
        <w:autoSpaceDE w:val="0"/>
        <w:autoSpaceDN w:val="0"/>
        <w:ind w:firstLine="709"/>
        <w:jc w:val="both"/>
        <w:rPr>
          <w:iCs/>
          <w:sz w:val="18"/>
          <w:szCs w:val="18"/>
        </w:rPr>
      </w:pPr>
      <w:r w:rsidRPr="00394232">
        <w:rPr>
          <w:iCs/>
          <w:sz w:val="18"/>
          <w:szCs w:val="18"/>
        </w:rPr>
        <w:t>Государственный обвинитель не возражал против рассмотрения уголовно</w:t>
      </w:r>
      <w:r w:rsidRPr="00394232">
        <w:rPr>
          <w:iCs/>
          <w:sz w:val="18"/>
          <w:szCs w:val="18"/>
        </w:rPr>
        <w:t>го дела в порядке особого производства.</w:t>
      </w:r>
    </w:p>
    <w:p w:rsidR="000A4BED" w:rsidRPr="00394232" w:rsidP="000A4BED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Потерпевш</w:t>
      </w:r>
      <w:r w:rsidRPr="00394232" w:rsidR="002C6491">
        <w:rPr>
          <w:sz w:val="18"/>
          <w:szCs w:val="18"/>
        </w:rPr>
        <w:t>ий</w:t>
      </w:r>
      <w:r w:rsidRPr="00394232" w:rsidR="000C50E6">
        <w:rPr>
          <w:sz w:val="18"/>
          <w:szCs w:val="18"/>
        </w:rPr>
        <w:t xml:space="preserve"> </w:t>
      </w:r>
      <w:r w:rsidRPr="00394232" w:rsidR="004833E4">
        <w:rPr>
          <w:sz w:val="18"/>
          <w:szCs w:val="18"/>
        </w:rPr>
        <w:t>ФИО</w:t>
      </w:r>
      <w:r w:rsidRPr="00394232" w:rsidR="000C50E6">
        <w:rPr>
          <w:sz w:val="18"/>
          <w:szCs w:val="18"/>
        </w:rPr>
        <w:t xml:space="preserve"> </w:t>
      </w:r>
      <w:r w:rsidRPr="00394232" w:rsidR="003641B3">
        <w:rPr>
          <w:sz w:val="18"/>
          <w:szCs w:val="18"/>
        </w:rPr>
        <w:t xml:space="preserve"> в судебное заседание </w:t>
      </w:r>
      <w:r w:rsidRPr="00394232" w:rsidR="00CA37F0">
        <w:rPr>
          <w:sz w:val="18"/>
          <w:szCs w:val="18"/>
        </w:rPr>
        <w:t xml:space="preserve"> не </w:t>
      </w:r>
      <w:r w:rsidRPr="00394232" w:rsidR="002C6491">
        <w:rPr>
          <w:sz w:val="18"/>
          <w:szCs w:val="18"/>
        </w:rPr>
        <w:t>явился, представил</w:t>
      </w:r>
      <w:r w:rsidRPr="00394232" w:rsidR="003641B3">
        <w:rPr>
          <w:sz w:val="18"/>
          <w:szCs w:val="18"/>
        </w:rPr>
        <w:t xml:space="preserve"> письмен</w:t>
      </w:r>
      <w:r w:rsidRPr="00394232" w:rsidR="002C6491">
        <w:rPr>
          <w:sz w:val="18"/>
          <w:szCs w:val="18"/>
        </w:rPr>
        <w:t>ное заявление, в котором выразил</w:t>
      </w:r>
      <w:r w:rsidRPr="00394232">
        <w:rPr>
          <w:sz w:val="18"/>
          <w:szCs w:val="18"/>
        </w:rPr>
        <w:t xml:space="preserve"> своё согласие на особый порядок принятия судебного решения, </w:t>
      </w:r>
      <w:r w:rsidRPr="00394232" w:rsidR="00CA37F0">
        <w:rPr>
          <w:sz w:val="18"/>
          <w:szCs w:val="18"/>
        </w:rPr>
        <w:t>просил назначить наказание на усмотрение суда</w:t>
      </w:r>
      <w:r w:rsidRPr="00394232" w:rsidR="00C07355">
        <w:rPr>
          <w:sz w:val="18"/>
          <w:szCs w:val="18"/>
        </w:rPr>
        <w:t>.</w:t>
      </w:r>
    </w:p>
    <w:p w:rsidR="000A4BED" w:rsidRPr="00394232" w:rsidP="000A4BED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</w:t>
      </w:r>
      <w:r w:rsidRPr="00394232">
        <w:rPr>
          <w:sz w:val="18"/>
          <w:szCs w:val="18"/>
        </w:rPr>
        <w:t>тью соблюдены, в связи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3274EF" w:rsidRPr="00394232" w:rsidP="003274EF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Суд квалифицирует действия </w:t>
      </w:r>
      <w:r w:rsidRPr="00394232" w:rsidR="00CA37F0">
        <w:rPr>
          <w:sz w:val="18"/>
          <w:szCs w:val="18"/>
        </w:rPr>
        <w:t>Блинкова И.М.</w:t>
      </w:r>
      <w:r w:rsidRPr="00394232" w:rsidR="002C6491">
        <w:rPr>
          <w:sz w:val="18"/>
          <w:szCs w:val="18"/>
        </w:rPr>
        <w:t xml:space="preserve"> </w:t>
      </w:r>
      <w:r w:rsidRPr="00394232">
        <w:rPr>
          <w:sz w:val="18"/>
          <w:szCs w:val="18"/>
        </w:rPr>
        <w:t xml:space="preserve">по ч. 1 ст. 119 УК РФ </w:t>
      </w:r>
      <w:r w:rsidRPr="00394232" w:rsidR="00EF03A4">
        <w:rPr>
          <w:sz w:val="18"/>
          <w:szCs w:val="18"/>
        </w:rPr>
        <w:t>как угрозу убийством, если имелись основания опасаться осуществления этой угрозы.</w:t>
      </w:r>
    </w:p>
    <w:p w:rsidR="003274EF" w:rsidRPr="00394232" w:rsidP="003274EF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При назначении </w:t>
      </w:r>
      <w:r w:rsidRPr="00394232" w:rsidR="00CA37F0">
        <w:rPr>
          <w:sz w:val="18"/>
          <w:szCs w:val="18"/>
        </w:rPr>
        <w:t xml:space="preserve">Блинкову И.М. </w:t>
      </w:r>
      <w:r w:rsidRPr="00394232">
        <w:rPr>
          <w:sz w:val="18"/>
          <w:szCs w:val="18"/>
        </w:rPr>
        <w:t xml:space="preserve">наказания суд в соответствии со ст. ст. 6, 43 и 60 УК РФ учитывает характер и степень </w:t>
      </w:r>
      <w:r w:rsidRPr="00394232">
        <w:rPr>
          <w:spacing w:val="-1"/>
          <w:sz w:val="18"/>
          <w:szCs w:val="18"/>
        </w:rPr>
        <w:t>общественной опасности совершенного  им преступления, которое законодателем отнесено к категории небольшой т</w:t>
      </w:r>
      <w:r w:rsidRPr="00394232">
        <w:rPr>
          <w:spacing w:val="-1"/>
          <w:sz w:val="18"/>
          <w:szCs w:val="18"/>
        </w:rPr>
        <w:t xml:space="preserve">яжести, данные о личности виновного, а также влияние </w:t>
      </w:r>
      <w:r w:rsidRPr="00394232">
        <w:rPr>
          <w:sz w:val="18"/>
          <w:szCs w:val="18"/>
        </w:rPr>
        <w:t>назначаемого наказания на его исправление.</w:t>
      </w:r>
    </w:p>
    <w:p w:rsidR="00B42EAC" w:rsidRPr="00394232" w:rsidP="001A7BF1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</w:t>
      </w:r>
      <w:r w:rsidRPr="00394232">
        <w:rPr>
          <w:sz w:val="18"/>
          <w:szCs w:val="18"/>
        </w:rPr>
        <w:t xml:space="preserve">еступления, личность виновного, в том числе то, что </w:t>
      </w:r>
      <w:r w:rsidRPr="00394232" w:rsidR="00CA37F0">
        <w:rPr>
          <w:sz w:val="18"/>
          <w:szCs w:val="18"/>
        </w:rPr>
        <w:t>Блинков И.М.</w:t>
      </w:r>
      <w:r w:rsidRPr="00394232">
        <w:rPr>
          <w:sz w:val="18"/>
          <w:szCs w:val="18"/>
        </w:rPr>
        <w:t xml:space="preserve"> находится </w:t>
      </w:r>
      <w:r w:rsidRPr="00394232" w:rsidR="004833E4">
        <w:rPr>
          <w:sz w:val="18"/>
          <w:szCs w:val="18"/>
        </w:rPr>
        <w:t>ИЗЪЯТО</w:t>
      </w:r>
      <w:r w:rsidRPr="00394232" w:rsidR="00CA37F0">
        <w:rPr>
          <w:sz w:val="18"/>
          <w:szCs w:val="18"/>
        </w:rPr>
        <w:t xml:space="preserve"> на учете у психиатра и нарколога не состоит.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Учитывая обстоятельства совершённого преступления и данные о личности подсудимого, который адекватно воспринимает процессуальную ситуацию и обстоятельства событий, на учёте у врача психиатра</w:t>
      </w:r>
      <w:r w:rsidRPr="00394232" w:rsidR="00145B7D">
        <w:rPr>
          <w:sz w:val="18"/>
          <w:szCs w:val="18"/>
        </w:rPr>
        <w:t>/нарколога</w:t>
      </w:r>
      <w:r w:rsidRPr="00394232">
        <w:rPr>
          <w:sz w:val="18"/>
          <w:szCs w:val="18"/>
        </w:rPr>
        <w:t xml:space="preserve"> не состоит, по делу давал адекватные показания, активно участвовал в прениях, у мирового судьи не возникает сомнений в его вменяемости.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соответствии с п. «и» ч. 1 ст. 61 УК РФ обстоятельствами, смягчающими наказание подсудимого является </w:t>
      </w:r>
      <w:r w:rsidRPr="00394232">
        <w:rPr>
          <w:sz w:val="18"/>
          <w:szCs w:val="18"/>
        </w:rPr>
        <w:t>явка с повинной</w:t>
      </w:r>
      <w:r w:rsidRPr="00394232">
        <w:rPr>
          <w:sz w:val="18"/>
          <w:szCs w:val="18"/>
        </w:rPr>
        <w:t>,</w:t>
      </w:r>
      <w:r w:rsidRPr="00394232">
        <w:rPr>
          <w:sz w:val="18"/>
          <w:szCs w:val="18"/>
        </w:rPr>
        <w:t xml:space="preserve"> поскольку он добровольно сообщил в письменном виде о совершенном им преступлении, до возбуждения в отношении него уголовного дела, а также активное способствование расследованию и раскрытию преступления, о чем свидетельствуют активные действия подсудимого</w:t>
      </w:r>
      <w:r w:rsidRPr="00394232">
        <w:rPr>
          <w:sz w:val="18"/>
          <w:szCs w:val="18"/>
        </w:rPr>
        <w:t>, направленные на сотрудничество с органами следствия, выразившиеся в том, что он представил указанным органам информацию об обстоятельствах совершения преступления, дал правдивые и полные показания, способствующие расследованию преступления. Данные действ</w:t>
      </w:r>
      <w:r w:rsidRPr="00394232">
        <w:rPr>
          <w:sz w:val="18"/>
          <w:szCs w:val="18"/>
        </w:rPr>
        <w:t>ия совершены добровольно, а не под давлением имеющихся улик, а также они были направлены на сотрудничество с правоохранительными органами.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силу ч. 2 ст. 61 УК РФ, обстоятельством, смягчающим наказание мировой судья признаёт </w:t>
      </w:r>
      <w:r w:rsidRPr="00394232">
        <w:rPr>
          <w:sz w:val="18"/>
          <w:szCs w:val="18"/>
        </w:rPr>
        <w:t>полное признание вины, чистосе</w:t>
      </w:r>
      <w:r w:rsidRPr="00394232">
        <w:rPr>
          <w:sz w:val="18"/>
          <w:szCs w:val="18"/>
        </w:rPr>
        <w:t>рдечное раскаяние</w:t>
      </w:r>
      <w:r w:rsidRPr="00394232" w:rsidR="0035571B">
        <w:rPr>
          <w:sz w:val="18"/>
          <w:szCs w:val="18"/>
        </w:rPr>
        <w:t xml:space="preserve">, </w:t>
      </w:r>
      <w:r w:rsidRPr="00394232" w:rsidR="004833E4">
        <w:rPr>
          <w:sz w:val="18"/>
          <w:szCs w:val="18"/>
        </w:rPr>
        <w:t>ИЗЪЯТО</w:t>
      </w:r>
    </w:p>
    <w:p w:rsidR="0035571B" w:rsidRPr="00394232" w:rsidP="0035571B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обвинительном заключении в качестве обстоятельства отягчающего наказание указано совершение преступления в состоянии опьянения, вызванном </w:t>
      </w:r>
      <w:r w:rsidRPr="00394232">
        <w:rPr>
          <w:sz w:val="18"/>
          <w:szCs w:val="18"/>
        </w:rPr>
        <w:t>употреблением алкоголя.</w:t>
      </w:r>
    </w:p>
    <w:p w:rsidR="00CA65C6" w:rsidRPr="00394232" w:rsidP="00CA65C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394232" w:rsidR="006E2262">
        <w:rPr>
          <w:sz w:val="18"/>
          <w:szCs w:val="18"/>
        </w:rPr>
        <w:t>Блинковым И.М.</w:t>
      </w:r>
      <w:r w:rsidRPr="00394232">
        <w:rPr>
          <w:sz w:val="18"/>
          <w:szCs w:val="18"/>
        </w:rPr>
        <w:t xml:space="preserve"> преступления, сня</w:t>
      </w:r>
      <w:r w:rsidRPr="00394232">
        <w:rPr>
          <w:sz w:val="18"/>
          <w:szCs w:val="18"/>
        </w:rPr>
        <w:t xml:space="preserve">ло внутренний контроль за его поведением; подсудимый в ходе </w:t>
      </w:r>
      <w:r w:rsidRPr="00394232" w:rsidR="006E2262">
        <w:rPr>
          <w:sz w:val="18"/>
          <w:szCs w:val="18"/>
        </w:rPr>
        <w:t>судебного следствия</w:t>
      </w:r>
      <w:r w:rsidRPr="00394232">
        <w:rPr>
          <w:sz w:val="18"/>
          <w:szCs w:val="18"/>
        </w:rPr>
        <w:t xml:space="preserve"> подтвердил, что состояние алкогольного опьянения повлекло совершение им преступления.</w:t>
      </w:r>
    </w:p>
    <w:p w:rsidR="006E2262" w:rsidRPr="00394232" w:rsidP="006E226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Обстоятельством, отягчающим наказание подсудимого в соответствии с п. «а» ч. 1  ст. 63 УК </w:t>
      </w:r>
      <w:r w:rsidRPr="00394232">
        <w:rPr>
          <w:sz w:val="18"/>
          <w:szCs w:val="18"/>
        </w:rPr>
        <w:t xml:space="preserve">РФ, является рецидив преступлений, поскольку </w:t>
      </w:r>
      <w:r w:rsidRPr="00394232" w:rsidR="0035571B">
        <w:rPr>
          <w:sz w:val="18"/>
          <w:szCs w:val="18"/>
        </w:rPr>
        <w:t>Блинков И.М.</w:t>
      </w:r>
      <w:r w:rsidRPr="00394232">
        <w:rPr>
          <w:sz w:val="18"/>
          <w:szCs w:val="18"/>
        </w:rPr>
        <w:t xml:space="preserve"> вновь совершил умышленное преступление небольшой тяжести, </w:t>
      </w:r>
      <w:r w:rsidRPr="00394232" w:rsidR="004833E4">
        <w:rPr>
          <w:sz w:val="18"/>
          <w:szCs w:val="18"/>
        </w:rPr>
        <w:t>ИЗЪЯТО</w:t>
      </w:r>
    </w:p>
    <w:p w:rsidR="006E2262" w:rsidRPr="00394232" w:rsidP="0035571B">
      <w:pPr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 </w:t>
      </w:r>
      <w:r w:rsidRPr="00394232" w:rsidR="00C07355">
        <w:rPr>
          <w:sz w:val="18"/>
          <w:szCs w:val="18"/>
        </w:rPr>
        <w:tab/>
      </w:r>
      <w:r w:rsidRPr="00394232">
        <w:rPr>
          <w:sz w:val="18"/>
          <w:szCs w:val="18"/>
        </w:rPr>
        <w:t xml:space="preserve">При этом оснований, указанных в ч. 4 ст. 18 УК РФ, не имеется.  </w:t>
      </w:r>
    </w:p>
    <w:p w:rsidR="00D903C2" w:rsidRPr="00394232" w:rsidP="00D903C2">
      <w:pPr>
        <w:ind w:firstLine="708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При этом суд учитывает разъяснения, содержащиеся в п. 47 Постановления Пленума Верховного Суда РФ от 22.12.2015 N 58 "О практике назначения судами</w:t>
      </w:r>
      <w:r w:rsidRPr="00394232">
        <w:rPr>
          <w:sz w:val="18"/>
          <w:szCs w:val="18"/>
        </w:rPr>
        <w:t xml:space="preserve"> Российской Федерации уголовного наказания" о том, что 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</w:t>
      </w:r>
      <w:r w:rsidRPr="00394232">
        <w:rPr>
          <w:sz w:val="18"/>
          <w:szCs w:val="18"/>
        </w:rPr>
        <w:t>тренный соответствующей статьей Особенной части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</w:t>
      </w:r>
      <w:r w:rsidRPr="00394232">
        <w:rPr>
          <w:sz w:val="18"/>
          <w:szCs w:val="18"/>
        </w:rPr>
        <w:t xml:space="preserve"> указанных в ст. 64 УК РФ.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С учетом фактических обстоятельств совершения преступления, отсутствия исключительных обстоятельств, значительно уменьшающих степень общественной опасности совершенного подсудимым преступления, оснований для применения ст. 64 УК </w:t>
      </w:r>
      <w:r w:rsidRPr="00394232">
        <w:rPr>
          <w:sz w:val="18"/>
          <w:szCs w:val="18"/>
        </w:rPr>
        <w:t>РФ не имеется.</w:t>
      </w:r>
    </w:p>
    <w:p w:rsidR="00252792" w:rsidRPr="00394232" w:rsidP="00D903C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Суд не находит оснований для применения ч. 3 ст. 68 УК РФ, поскольку установленные в ходе рассмотрения дела сведения об обстоятельствах совершения преступлени</w:t>
      </w:r>
      <w:r w:rsidRPr="00394232">
        <w:rPr>
          <w:sz w:val="18"/>
          <w:szCs w:val="18"/>
        </w:rPr>
        <w:t>я</w:t>
      </w:r>
      <w:r w:rsidRPr="00394232">
        <w:rPr>
          <w:sz w:val="18"/>
          <w:szCs w:val="18"/>
        </w:rPr>
        <w:t xml:space="preserve"> и личности виновного не свидетельствуют о возможности назначения </w:t>
      </w:r>
      <w:r w:rsidRPr="00394232" w:rsidR="0035571B">
        <w:rPr>
          <w:sz w:val="18"/>
          <w:szCs w:val="18"/>
        </w:rPr>
        <w:t>Блинкову И.М.</w:t>
      </w:r>
      <w:r w:rsidRPr="00394232">
        <w:rPr>
          <w:sz w:val="18"/>
          <w:szCs w:val="18"/>
        </w:rPr>
        <w:t xml:space="preserve"> пр</w:t>
      </w:r>
      <w:r w:rsidRPr="00394232">
        <w:rPr>
          <w:sz w:val="18"/>
          <w:szCs w:val="18"/>
        </w:rPr>
        <w:t xml:space="preserve">и наличии в его действиях рецидива преступлений наказания менее одной третьей части максимального срока наиболее строгого вида наказания, установленного санкцией ч. </w:t>
      </w:r>
      <w:r w:rsidRPr="00394232">
        <w:rPr>
          <w:sz w:val="18"/>
          <w:szCs w:val="18"/>
        </w:rPr>
        <w:t>1</w:t>
      </w:r>
      <w:r w:rsidRPr="00394232">
        <w:rPr>
          <w:sz w:val="18"/>
          <w:szCs w:val="18"/>
        </w:rPr>
        <w:t xml:space="preserve"> ст. </w:t>
      </w:r>
      <w:r w:rsidRPr="00394232">
        <w:rPr>
          <w:sz w:val="18"/>
          <w:szCs w:val="18"/>
        </w:rPr>
        <w:t>119</w:t>
      </w:r>
      <w:r w:rsidRPr="00394232">
        <w:rPr>
          <w:sz w:val="18"/>
          <w:szCs w:val="18"/>
        </w:rPr>
        <w:t xml:space="preserve"> УК РФ, несмотря на наличие смягчающих наказание обстоятельств. Кроме того, примен</w:t>
      </w:r>
      <w:r w:rsidRPr="00394232">
        <w:rPr>
          <w:sz w:val="18"/>
          <w:szCs w:val="18"/>
        </w:rPr>
        <w:t>ение положений ч. 3 ст. 68 УК РФ является правом, а не обязанностью суда.</w:t>
      </w:r>
    </w:p>
    <w:p w:rsidR="00DC7994" w:rsidRPr="00394232" w:rsidP="00D903C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 Таким образом,</w:t>
      </w:r>
      <w:r w:rsidRPr="00394232">
        <w:rPr>
          <w:sz w:val="18"/>
          <w:szCs w:val="18"/>
        </w:rPr>
        <w:t xml:space="preserve"> </w:t>
      </w:r>
      <w:r w:rsidRPr="00394232">
        <w:rPr>
          <w:sz w:val="18"/>
          <w:szCs w:val="18"/>
        </w:rPr>
        <w:t>у</w:t>
      </w:r>
      <w:r w:rsidRPr="00394232">
        <w:rPr>
          <w:sz w:val="18"/>
          <w:szCs w:val="18"/>
        </w:rPr>
        <w:t xml:space="preserve">читывая общественную опасность ранее совершенного преступления, обстоятельства, в силу которых исправительное воздействие предыдущего наказания оказалось </w:t>
      </w:r>
      <w:r w:rsidRPr="00394232">
        <w:rPr>
          <w:sz w:val="18"/>
          <w:szCs w:val="18"/>
        </w:rPr>
        <w:t>недостаточным</w:t>
      </w:r>
      <w:r w:rsidRPr="00394232">
        <w:rPr>
          <w:sz w:val="18"/>
          <w:szCs w:val="18"/>
        </w:rPr>
        <w:t>, п</w:t>
      </w:r>
      <w:r w:rsidRPr="00394232">
        <w:rPr>
          <w:sz w:val="18"/>
          <w:szCs w:val="18"/>
        </w:rPr>
        <w:t>ринимая во внимание фактические обстоятельства совершенного подсудимым преступления и степень их общественной опасности, данные о личности подсудимого, наличие смягчающих и отягчающ</w:t>
      </w:r>
      <w:r w:rsidRPr="00394232" w:rsidR="006E2262">
        <w:rPr>
          <w:sz w:val="18"/>
          <w:szCs w:val="18"/>
        </w:rPr>
        <w:t>их</w:t>
      </w:r>
      <w:r w:rsidRPr="00394232">
        <w:rPr>
          <w:sz w:val="18"/>
          <w:szCs w:val="18"/>
        </w:rPr>
        <w:t xml:space="preserve"> наказание обстоятельств, а также влияние назначенного на</w:t>
      </w:r>
      <w:r w:rsidRPr="00394232">
        <w:rPr>
          <w:sz w:val="18"/>
          <w:szCs w:val="18"/>
        </w:rPr>
        <w:t xml:space="preserve">казания на исправление осужденного, суд считает необходимым назначить </w:t>
      </w:r>
      <w:r w:rsidRPr="00394232" w:rsidR="0035571B">
        <w:rPr>
          <w:sz w:val="18"/>
          <w:szCs w:val="18"/>
        </w:rPr>
        <w:t>Блинкову И.М.</w:t>
      </w:r>
      <w:r w:rsidRPr="00394232">
        <w:rPr>
          <w:sz w:val="18"/>
          <w:szCs w:val="18"/>
        </w:rPr>
        <w:t xml:space="preserve"> наказание в виде лишения свободы, с применением положений ч. 2 ст. 68 УК РФ, придя к убеждению, что его исправление возможно только в условиях изоляции от общества, не нахо</w:t>
      </w:r>
      <w:r w:rsidRPr="00394232">
        <w:rPr>
          <w:sz w:val="18"/>
          <w:szCs w:val="18"/>
        </w:rPr>
        <w:t>дя законных оснований для применения положений ст. 73 УК РФ.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Обстоятельств, предусмотренных главами 11 и 12 УК РФ, влекущих освобождение </w:t>
      </w:r>
      <w:r w:rsidRPr="00394232" w:rsidR="0035571B">
        <w:rPr>
          <w:sz w:val="18"/>
          <w:szCs w:val="18"/>
        </w:rPr>
        <w:t>Блинкова И.М.</w:t>
      </w:r>
      <w:r w:rsidRPr="00394232">
        <w:rPr>
          <w:sz w:val="18"/>
          <w:szCs w:val="18"/>
        </w:rPr>
        <w:t xml:space="preserve"> от уголовной ответственности или от наказания, судом не установлено.</w:t>
      </w:r>
    </w:p>
    <w:p w:rsidR="00B42EAC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Оснований для замены наказания в вид</w:t>
      </w:r>
      <w:r w:rsidRPr="00394232">
        <w:rPr>
          <w:sz w:val="18"/>
          <w:szCs w:val="18"/>
        </w:rPr>
        <w:t>е лишения свободы принудительными работами, в порядке, установленном ст. 53.1 УК РФ не имеется.</w:t>
      </w:r>
    </w:p>
    <w:p w:rsidR="0035571B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После совершения  Блинковым И.М. преступления по настоящему уголовному делу, Блинков И.М. был осужден </w:t>
      </w:r>
      <w:r w:rsidRPr="00394232" w:rsidR="00394232">
        <w:rPr>
          <w:sz w:val="18"/>
          <w:szCs w:val="18"/>
        </w:rPr>
        <w:t>ИЗЪЯТО</w:t>
      </w:r>
      <w:r w:rsidRPr="00394232">
        <w:rPr>
          <w:sz w:val="18"/>
          <w:szCs w:val="18"/>
        </w:rPr>
        <w:t xml:space="preserve"> по ч.1 ст. 11</w:t>
      </w:r>
      <w:r w:rsidRPr="00394232" w:rsidR="00A83EA6">
        <w:rPr>
          <w:sz w:val="18"/>
          <w:szCs w:val="18"/>
        </w:rPr>
        <w:t>1</w:t>
      </w:r>
      <w:r w:rsidRPr="00394232">
        <w:rPr>
          <w:sz w:val="18"/>
          <w:szCs w:val="18"/>
        </w:rPr>
        <w:t xml:space="preserve"> УК РФ к 4 годам лишения свободы с отбыванием наказания в исправительной колонии строгого режима. Постановлено исчислять срок отбытия наказания с даты вступления приговора в законную силу, засчитав Блинкову И.М.</w:t>
      </w:r>
      <w:r w:rsidRPr="00394232" w:rsidR="00B878DE">
        <w:rPr>
          <w:sz w:val="18"/>
          <w:szCs w:val="18"/>
        </w:rPr>
        <w:t xml:space="preserve"> в срок лишения свободы время нахождения его под стражей в качестве меры пресечения, начиная с 29 ноября 2024 года и до дня вступления приговора в законную силу из расчета один день за один день отбывания наказания в исправительной колонии строгого режима в соответствии с п. «в» ч.3.1 ст. 72 УК РФ. Приговор вступил в законную силу 04 марта 2025 года. Наказание по приговору не отбыто.</w:t>
      </w:r>
    </w:p>
    <w:p w:rsidR="00E66BDE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 соответствии с п. 52 постановления Пленума Верховного суда РФ от 22 декабря 2015 г. N 58 "О практике назначения судами Российской Федерац</w:t>
      </w:r>
      <w:r w:rsidRPr="00394232">
        <w:rPr>
          <w:sz w:val="18"/>
          <w:szCs w:val="18"/>
        </w:rPr>
        <w:t>ии уголовного наказания"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</w:t>
      </w:r>
      <w:r w:rsidRPr="00394232">
        <w:rPr>
          <w:sz w:val="18"/>
          <w:szCs w:val="18"/>
        </w:rPr>
        <w:t>ний.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 По смыслу закона, при назначении наказания по правилам части 5</w:t>
      </w:r>
      <w:r w:rsidRPr="00394232">
        <w:rPr>
          <w:sz w:val="18"/>
          <w:szCs w:val="18"/>
        </w:rPr>
        <w:t xml:space="preserve"> статьи 69 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</w:t>
      </w:r>
      <w:r w:rsidRPr="00394232">
        <w:rPr>
          <w:sz w:val="18"/>
          <w:szCs w:val="18"/>
        </w:rPr>
        <w:t>риговор не вступил в законную силу.</w:t>
      </w:r>
    </w:p>
    <w:p w:rsidR="00284F26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Окончательное наказание </w:t>
      </w:r>
      <w:r w:rsidRPr="00394232">
        <w:rPr>
          <w:sz w:val="18"/>
          <w:szCs w:val="18"/>
        </w:rPr>
        <w:t>Блинкову И.М.</w:t>
      </w:r>
      <w:r w:rsidRPr="00394232">
        <w:rPr>
          <w:sz w:val="18"/>
          <w:szCs w:val="18"/>
        </w:rPr>
        <w:t xml:space="preserve"> должно быть назначено в соответствии с ч. 5 ст. 69 УК РФ, применяя принцип частичного сложения назначенных наказаний, с учетом разъяснений, содержащихся в п. 52 постановления Пленума</w:t>
      </w:r>
      <w:r w:rsidRPr="00394232">
        <w:rPr>
          <w:sz w:val="18"/>
          <w:szCs w:val="18"/>
        </w:rPr>
        <w:t xml:space="preserve"> Верховного суда РФ от 22 декабря 2015 г. N 58 "О практике назначения судами Российской Федерации уголовного наказания".</w:t>
      </w:r>
    </w:p>
    <w:p w:rsidR="00284F26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 Из разъяснений, содержащихся в абзаце 3 пункта 57 постановления Пленума Верховного Суда РФ от 22 декабря 2015 г. N 58 "О практике назн</w:t>
      </w:r>
      <w:r w:rsidRPr="00394232">
        <w:rPr>
          <w:sz w:val="18"/>
          <w:szCs w:val="18"/>
        </w:rPr>
        <w:t>ачения судами Российской Федерации уголовного наказания", следует, что в срок наказания, назначенного по правилам части 5 статьи 69 УК РФ, должно быть, кроме того, зачтено наказание, отбытое полностью или частично по первому приговору.</w:t>
      </w:r>
    </w:p>
    <w:p w:rsidR="00B52165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Срок отбывания оконч</w:t>
      </w:r>
      <w:r w:rsidRPr="00394232">
        <w:rPr>
          <w:sz w:val="18"/>
          <w:szCs w:val="18"/>
        </w:rPr>
        <w:t>ательного наказания по настоящему приговору исчисляется со дня вступления приговора в законную силу. При определении Блинкову И.М. вида исправительного учреждения, суд руководствуется положениями п. "в" ч. 1 ст. 58 УК РФ и определяет ему вид исправительног</w:t>
      </w:r>
      <w:r w:rsidRPr="00394232">
        <w:rPr>
          <w:sz w:val="18"/>
          <w:szCs w:val="18"/>
        </w:rPr>
        <w:t>о учреждения для отбывания наказания - исправительную колонию строгого режима.</w:t>
      </w:r>
    </w:p>
    <w:p w:rsidR="00D903C2" w:rsidRPr="00394232" w:rsidP="00D903C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В соответствии с положениями ст. 255 УПК РФ в ходе судебного разбирательства суд вправе избрать, изменить или отменить меру пресечения в отношении подсудимого, при этом в </w:t>
      </w:r>
      <w:r w:rsidRPr="00394232">
        <w:rPr>
          <w:sz w:val="18"/>
          <w:szCs w:val="18"/>
        </w:rPr>
        <w:t xml:space="preserve">соответствии с разъяснениями, содержащимися в п. 32 Постановления Пленума Верховного Суда РФ от 19.12.2013 N 41 "О практике применения судами законодательства о мерах пресечения в виде заключения под стражу, домашнего ареста и залога" в стадии судебного </w:t>
      </w:r>
      <w:r w:rsidRPr="00394232">
        <w:rPr>
          <w:sz w:val="18"/>
          <w:szCs w:val="18"/>
        </w:rPr>
        <w:t>ра</w:t>
      </w:r>
      <w:r w:rsidRPr="00394232">
        <w:rPr>
          <w:sz w:val="18"/>
          <w:szCs w:val="18"/>
        </w:rPr>
        <w:t>збирательства уголовного дела вопрос о мере пресечения может быть рассмотрен судом как в порядке, предусмотренном ст. 108 УПК РФ, так и в процессе рассмотрения уголовного дела по существу.</w:t>
      </w:r>
    </w:p>
    <w:p w:rsidR="00D903C2" w:rsidRPr="00394232" w:rsidP="00D903C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 соответствии с ч. 2 ст. 108 УПК РФ мера пресечения может избирать</w:t>
      </w:r>
      <w:r w:rsidRPr="00394232">
        <w:rPr>
          <w:sz w:val="18"/>
          <w:szCs w:val="18"/>
        </w:rPr>
        <w:t>ся также для обеспечения исполнения приговора.</w:t>
      </w:r>
    </w:p>
    <w:p w:rsidR="00D903C2" w:rsidRPr="00394232" w:rsidP="00D903C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С учетом установленных фактических обстоятельств дела, личности подсудимого и назначения </w:t>
      </w:r>
      <w:r w:rsidRPr="00394232" w:rsidR="00284F26">
        <w:rPr>
          <w:sz w:val="18"/>
          <w:szCs w:val="18"/>
        </w:rPr>
        <w:t>Блинкову И.М.</w:t>
      </w:r>
      <w:r w:rsidRPr="00394232">
        <w:rPr>
          <w:sz w:val="18"/>
          <w:szCs w:val="18"/>
        </w:rPr>
        <w:t xml:space="preserve"> наказания в виде реального лишения свободы, суд, считает необходимым до вступления приговора в законную силу, </w:t>
      </w:r>
      <w:r w:rsidRPr="00394232">
        <w:rPr>
          <w:sz w:val="18"/>
          <w:szCs w:val="18"/>
        </w:rPr>
        <w:t xml:space="preserve">избрать в отношения </w:t>
      </w:r>
      <w:r w:rsidRPr="00394232" w:rsidR="00284F26">
        <w:rPr>
          <w:sz w:val="18"/>
          <w:szCs w:val="18"/>
        </w:rPr>
        <w:t>Блинкова И.М.</w:t>
      </w:r>
      <w:r w:rsidRPr="00394232">
        <w:rPr>
          <w:sz w:val="18"/>
          <w:szCs w:val="18"/>
        </w:rPr>
        <w:t xml:space="preserve">  меру пресечения в виде заключения под стражу.</w:t>
      </w:r>
    </w:p>
    <w:p w:rsidR="00D903C2" w:rsidRPr="00394232" w:rsidP="00252792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 соответствии с положениями п</w:t>
      </w:r>
      <w:r w:rsidRPr="00394232" w:rsidR="00007127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«а» ч.3.1  ст. 72 УК РФ время со</w:t>
      </w:r>
      <w:r w:rsidRPr="00394232">
        <w:rPr>
          <w:sz w:val="18"/>
          <w:szCs w:val="18"/>
        </w:rPr>
        <w:t xml:space="preserve">держания лица под стражей засчитывается в срок лишения свободы из расчета один день за один день отбывания наказания в тюрьме либо исправительной колонии  строгого или особого режима. </w:t>
      </w:r>
    </w:p>
    <w:p w:rsidR="00735640" w:rsidRPr="00394232" w:rsidP="00735640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Гражданский иск по делу не заявлен.</w:t>
      </w:r>
    </w:p>
    <w:p w:rsidR="00771DF2" w:rsidRPr="00394232" w:rsidP="00735640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Меры в обеспечение гражданского иск</w:t>
      </w:r>
      <w:r w:rsidRPr="00394232">
        <w:rPr>
          <w:sz w:val="18"/>
          <w:szCs w:val="18"/>
        </w:rPr>
        <w:t>а и возможной конфискации имущества не принимались.</w:t>
      </w:r>
    </w:p>
    <w:p w:rsidR="00A83EA6" w:rsidRPr="00394232" w:rsidP="00735640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Вещественные доказательства по делу отсутствуют.</w:t>
      </w:r>
    </w:p>
    <w:p w:rsidR="002C6491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Процессуальные издержки в соответствии с ч. 10 ст. 316 УПК РФ взысканию с подсудимого не подлежат, а возмещаются за счет средств федерального бюджета, о че</w:t>
      </w:r>
      <w:r w:rsidRPr="00394232">
        <w:rPr>
          <w:sz w:val="18"/>
          <w:szCs w:val="18"/>
        </w:rPr>
        <w:t>м составлено отдельное постановление в соответствии со ст. 313 УПК РФ.</w:t>
      </w:r>
    </w:p>
    <w:p w:rsidR="00771DF2" w:rsidRPr="00394232" w:rsidP="00B42EAC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Меры по обеспечению прав иждивенцев обвиняемого и потерпевшего не принимались.</w:t>
      </w:r>
    </w:p>
    <w:p w:rsidR="00700E4E" w:rsidRPr="00394232" w:rsidP="00700E4E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На основании изложенного, руководствуясь ст. ст. 296 - 299, 304, 307 - 309, 314 - 317 УПК РФ, мировой судь</w:t>
      </w:r>
      <w:r w:rsidRPr="00394232">
        <w:rPr>
          <w:sz w:val="18"/>
          <w:szCs w:val="18"/>
        </w:rPr>
        <w:t>я</w:t>
      </w:r>
      <w:r w:rsidRPr="00394232" w:rsidR="003641B3">
        <w:rPr>
          <w:sz w:val="18"/>
          <w:szCs w:val="18"/>
        </w:rPr>
        <w:t>,-</w:t>
      </w:r>
    </w:p>
    <w:p w:rsidR="00511FAE" w:rsidRPr="00394232" w:rsidP="003641B3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 </w:t>
      </w:r>
    </w:p>
    <w:p w:rsidR="00700E4E" w:rsidRPr="00394232" w:rsidP="00D75E1F">
      <w:pPr>
        <w:ind w:firstLine="709"/>
        <w:jc w:val="center"/>
        <w:rPr>
          <w:sz w:val="18"/>
          <w:szCs w:val="18"/>
        </w:rPr>
      </w:pPr>
      <w:r w:rsidRPr="00394232">
        <w:rPr>
          <w:sz w:val="18"/>
          <w:szCs w:val="18"/>
        </w:rPr>
        <w:t>приговорил:</w:t>
      </w:r>
    </w:p>
    <w:p w:rsidR="00700E4E" w:rsidRPr="00394232" w:rsidP="00700E4E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 </w:t>
      </w:r>
    </w:p>
    <w:p w:rsidR="00284F26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Блинкова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, </w:t>
      </w:r>
      <w:r w:rsidRPr="00394232" w:rsidR="00394232">
        <w:rPr>
          <w:sz w:val="18"/>
          <w:szCs w:val="18"/>
        </w:rPr>
        <w:t>ДАТА</w:t>
      </w:r>
      <w:r w:rsidRPr="00394232">
        <w:rPr>
          <w:sz w:val="18"/>
          <w:szCs w:val="18"/>
        </w:rPr>
        <w:t xml:space="preserve">, </w:t>
      </w:r>
      <w:r w:rsidRPr="00394232">
        <w:rPr>
          <w:sz w:val="18"/>
          <w:szCs w:val="18"/>
        </w:rPr>
        <w:t xml:space="preserve"> признать </w:t>
      </w:r>
      <w:r w:rsidRPr="00394232">
        <w:rPr>
          <w:sz w:val="18"/>
          <w:szCs w:val="18"/>
        </w:rPr>
        <w:t xml:space="preserve">виновным в совершении преступления, предусмотренного ч. 1 ст. 119 УК РФ и назначить ему наказание в виде лишения свободы сроком на </w:t>
      </w:r>
      <w:r w:rsidRPr="00394232" w:rsidR="00A83EA6">
        <w:rPr>
          <w:sz w:val="18"/>
          <w:szCs w:val="18"/>
        </w:rPr>
        <w:t>1</w:t>
      </w:r>
      <w:r w:rsidRPr="00394232">
        <w:rPr>
          <w:sz w:val="18"/>
          <w:szCs w:val="18"/>
        </w:rPr>
        <w:t xml:space="preserve"> </w:t>
      </w:r>
      <w:r w:rsidRPr="00394232" w:rsidR="00145B7D">
        <w:rPr>
          <w:sz w:val="18"/>
          <w:szCs w:val="18"/>
        </w:rPr>
        <w:t xml:space="preserve"> (один) </w:t>
      </w:r>
      <w:r w:rsidRPr="00394232" w:rsidR="00A83EA6">
        <w:rPr>
          <w:sz w:val="18"/>
          <w:szCs w:val="18"/>
        </w:rPr>
        <w:t>год</w:t>
      </w:r>
      <w:r w:rsidRPr="00394232">
        <w:rPr>
          <w:sz w:val="18"/>
          <w:szCs w:val="18"/>
        </w:rPr>
        <w:t>.</w:t>
      </w:r>
    </w:p>
    <w:p w:rsidR="00A83EA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 </w:t>
      </w:r>
      <w:r w:rsidRPr="00394232">
        <w:rPr>
          <w:sz w:val="18"/>
          <w:szCs w:val="18"/>
        </w:rPr>
        <w:t xml:space="preserve">На основании ч. 5 ст. 69 УК РФ по совокупности преступлений, путем частичного сложения наказания, назначенного по настоящему приговору, с наказанием, назначенным </w:t>
      </w:r>
      <w:r w:rsidRPr="00394232" w:rsidR="00394232">
        <w:rPr>
          <w:sz w:val="18"/>
          <w:szCs w:val="18"/>
        </w:rPr>
        <w:t>ИЗЪЯТО</w:t>
      </w:r>
      <w:r w:rsidRPr="00394232">
        <w:rPr>
          <w:sz w:val="18"/>
          <w:szCs w:val="18"/>
        </w:rPr>
        <w:t xml:space="preserve">, окончательно </w:t>
      </w:r>
      <w:r w:rsidRPr="00394232">
        <w:rPr>
          <w:sz w:val="18"/>
          <w:szCs w:val="18"/>
        </w:rPr>
        <w:t>назначить Блинкову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наказание в виде лишения свободы сроком на 4</w:t>
      </w:r>
      <w:r w:rsidRPr="00394232" w:rsidR="00272D43">
        <w:rPr>
          <w:sz w:val="18"/>
          <w:szCs w:val="18"/>
        </w:rPr>
        <w:t xml:space="preserve"> (четыре)</w:t>
      </w:r>
      <w:r w:rsidRPr="00394232">
        <w:rPr>
          <w:sz w:val="18"/>
          <w:szCs w:val="18"/>
        </w:rPr>
        <w:t xml:space="preserve"> года </w:t>
      </w:r>
      <w:r w:rsidRPr="00394232">
        <w:rPr>
          <w:sz w:val="18"/>
          <w:szCs w:val="18"/>
        </w:rPr>
        <w:t>1</w:t>
      </w:r>
      <w:r w:rsidRPr="00394232" w:rsidR="00272D43">
        <w:rPr>
          <w:sz w:val="18"/>
          <w:szCs w:val="18"/>
        </w:rPr>
        <w:t xml:space="preserve"> (один)</w:t>
      </w:r>
      <w:r w:rsidRPr="00394232">
        <w:rPr>
          <w:sz w:val="18"/>
          <w:szCs w:val="18"/>
        </w:rPr>
        <w:t xml:space="preserve"> месяц</w:t>
      </w:r>
      <w:r w:rsidRPr="00394232">
        <w:rPr>
          <w:sz w:val="18"/>
          <w:szCs w:val="18"/>
        </w:rPr>
        <w:t xml:space="preserve"> лишения свободы, с отбыванием наказания в исправительной колонии строгого режима.</w:t>
      </w:r>
    </w:p>
    <w:p w:rsidR="00A83EA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Меру процессуального принуждения Блинкову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>, по</w:t>
      </w:r>
      <w:r w:rsidRPr="00394232">
        <w:rPr>
          <w:sz w:val="18"/>
          <w:szCs w:val="18"/>
        </w:rPr>
        <w:t xml:space="preserve"> данному уголовному делу в виде обязательства о явке отменить. </w:t>
      </w:r>
    </w:p>
    <w:p w:rsidR="00A83EA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Избрать осужденному Блинкову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меру пресечения в виде заключения под стражу до вступления настоящего приговора суда в законную силу, взяв  его под стражу в зале суда.</w:t>
      </w:r>
    </w:p>
    <w:p w:rsidR="00A83EA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 В </w:t>
      </w:r>
      <w:r w:rsidRPr="00394232">
        <w:rPr>
          <w:sz w:val="18"/>
          <w:szCs w:val="18"/>
        </w:rPr>
        <w:t>соответствии с п. "а" ч. 3.1 ст. 72 УК РФ зачесть в срок отбывания наказания время содержания Блинкова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>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под стражей  с 21 мая 2025 года до дня вступления приговора в законную силу из расчета один день содержания под стражей за один день от</w:t>
      </w:r>
      <w:r w:rsidRPr="00394232">
        <w:rPr>
          <w:sz w:val="18"/>
          <w:szCs w:val="18"/>
        </w:rPr>
        <w:t>бывания наказания в виде лишения свободы в исправительной колонии строгого режима.</w:t>
      </w:r>
    </w:p>
    <w:p w:rsidR="00A83EA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Зачесть в срок назначенного Блинкову И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М</w:t>
      </w:r>
      <w:r w:rsidRPr="00394232" w:rsidR="00394232">
        <w:rPr>
          <w:sz w:val="18"/>
          <w:szCs w:val="18"/>
        </w:rPr>
        <w:t>.</w:t>
      </w:r>
      <w:r w:rsidRPr="00394232">
        <w:rPr>
          <w:sz w:val="18"/>
          <w:szCs w:val="18"/>
        </w:rPr>
        <w:t xml:space="preserve"> наказания отбытое наказание по приговору </w:t>
      </w:r>
      <w:r w:rsidRPr="00394232" w:rsidR="00394232">
        <w:rPr>
          <w:sz w:val="18"/>
          <w:szCs w:val="18"/>
        </w:rPr>
        <w:t xml:space="preserve">ИЗЪЯТО </w:t>
      </w:r>
      <w:r w:rsidRPr="00394232">
        <w:rPr>
          <w:sz w:val="18"/>
          <w:szCs w:val="18"/>
        </w:rPr>
        <w:t xml:space="preserve">за период </w:t>
      </w:r>
      <w:r w:rsidRPr="00394232">
        <w:rPr>
          <w:sz w:val="18"/>
          <w:szCs w:val="18"/>
        </w:rPr>
        <w:t>с 04 марта 2025 года по 20 мая 2025 года из расчета один день содержания под стражей за один день отбывания наказания в исправительной колонии строгого режима.</w:t>
      </w:r>
    </w:p>
    <w:p w:rsidR="00284F26" w:rsidRPr="00394232" w:rsidP="00A83EA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Вещественные доказательства по делу отсутствуют.</w:t>
      </w:r>
    </w:p>
    <w:p w:rsidR="00284F26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Гражданский иск по делу не заявлен.</w:t>
      </w:r>
    </w:p>
    <w:p w:rsidR="001F371E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>Приговор мо</w:t>
      </w:r>
      <w:r w:rsidRPr="00394232">
        <w:rPr>
          <w:sz w:val="18"/>
          <w:szCs w:val="18"/>
        </w:rPr>
        <w:t>жет быть обжалован в апелляционном порядке в Джанкойский районный суд  Республики Крым через мирового судью судебного участка № 34 Джанкойского судебного района Республики Крым в течение 15 суток со дня его провозглашения.</w:t>
      </w:r>
    </w:p>
    <w:p w:rsidR="001F371E" w:rsidRPr="00394232" w:rsidP="00284F26">
      <w:pPr>
        <w:ind w:firstLine="709"/>
        <w:jc w:val="both"/>
        <w:rPr>
          <w:sz w:val="18"/>
          <w:szCs w:val="18"/>
        </w:rPr>
      </w:pPr>
    </w:p>
    <w:p w:rsidR="00B01457" w:rsidRPr="00394232" w:rsidP="00284F26">
      <w:pPr>
        <w:ind w:firstLine="709"/>
        <w:jc w:val="both"/>
        <w:rPr>
          <w:sz w:val="18"/>
          <w:szCs w:val="18"/>
        </w:rPr>
      </w:pPr>
      <w:r w:rsidRPr="00394232">
        <w:rPr>
          <w:sz w:val="18"/>
          <w:szCs w:val="18"/>
        </w:rPr>
        <w:t xml:space="preserve">Мировой судья          </w:t>
      </w:r>
      <w:r w:rsidRPr="00394232">
        <w:rPr>
          <w:sz w:val="18"/>
          <w:szCs w:val="18"/>
        </w:rPr>
        <w:t xml:space="preserve"> </w:t>
      </w:r>
      <w:r w:rsidRPr="00394232" w:rsidR="004D0BC8">
        <w:rPr>
          <w:sz w:val="18"/>
          <w:szCs w:val="18"/>
        </w:rPr>
        <w:t>(под</w:t>
      </w:r>
      <w:r w:rsidRPr="00394232" w:rsidR="004304E8">
        <w:rPr>
          <w:sz w:val="18"/>
          <w:szCs w:val="18"/>
        </w:rPr>
        <w:t>п</w:t>
      </w:r>
      <w:r w:rsidRPr="00394232" w:rsidR="004D0BC8">
        <w:rPr>
          <w:sz w:val="18"/>
          <w:szCs w:val="18"/>
        </w:rPr>
        <w:t>ись)</w:t>
      </w:r>
      <w:r w:rsidRPr="00394232">
        <w:rPr>
          <w:sz w:val="18"/>
          <w:szCs w:val="18"/>
        </w:rPr>
        <w:t xml:space="preserve">                                 </w:t>
      </w:r>
      <w:r w:rsidRPr="00394232" w:rsidR="005231F7">
        <w:rPr>
          <w:sz w:val="18"/>
          <w:szCs w:val="18"/>
        </w:rPr>
        <w:t>Т.М. Кондратьева</w:t>
      </w:r>
    </w:p>
    <w:p w:rsidR="00B42B95" w:rsidP="007175C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641B3">
      <w:headerReference w:type="even" r:id="rId4"/>
      <w:footerReference w:type="default" r:id="rId5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0"/>
    <w:rsid w:val="000042F8"/>
    <w:rsid w:val="00007127"/>
    <w:rsid w:val="000246E6"/>
    <w:rsid w:val="000269DF"/>
    <w:rsid w:val="000308E7"/>
    <w:rsid w:val="00044C20"/>
    <w:rsid w:val="00055115"/>
    <w:rsid w:val="00065543"/>
    <w:rsid w:val="0006672F"/>
    <w:rsid w:val="0008349A"/>
    <w:rsid w:val="000A4BED"/>
    <w:rsid w:val="000B2D2A"/>
    <w:rsid w:val="000B53F1"/>
    <w:rsid w:val="000B63D5"/>
    <w:rsid w:val="000C50E6"/>
    <w:rsid w:val="000F3B97"/>
    <w:rsid w:val="000F72BC"/>
    <w:rsid w:val="001019E0"/>
    <w:rsid w:val="00101D96"/>
    <w:rsid w:val="00104EE2"/>
    <w:rsid w:val="00114A95"/>
    <w:rsid w:val="00135544"/>
    <w:rsid w:val="00145B7D"/>
    <w:rsid w:val="00151C1E"/>
    <w:rsid w:val="001717D1"/>
    <w:rsid w:val="00196F09"/>
    <w:rsid w:val="001A34BE"/>
    <w:rsid w:val="001A5FFF"/>
    <w:rsid w:val="001A7BF1"/>
    <w:rsid w:val="001F371E"/>
    <w:rsid w:val="0021445D"/>
    <w:rsid w:val="00215AC9"/>
    <w:rsid w:val="00252792"/>
    <w:rsid w:val="0026104B"/>
    <w:rsid w:val="002668B6"/>
    <w:rsid w:val="00272D43"/>
    <w:rsid w:val="00282D16"/>
    <w:rsid w:val="00284F26"/>
    <w:rsid w:val="002B6B57"/>
    <w:rsid w:val="002C6491"/>
    <w:rsid w:val="00306B3C"/>
    <w:rsid w:val="00320BFC"/>
    <w:rsid w:val="003274EF"/>
    <w:rsid w:val="00330C0C"/>
    <w:rsid w:val="0034492F"/>
    <w:rsid w:val="003454E4"/>
    <w:rsid w:val="0035571B"/>
    <w:rsid w:val="003641B3"/>
    <w:rsid w:val="00394232"/>
    <w:rsid w:val="00397509"/>
    <w:rsid w:val="003B134A"/>
    <w:rsid w:val="003C20AE"/>
    <w:rsid w:val="003C73D6"/>
    <w:rsid w:val="003D7000"/>
    <w:rsid w:val="003D7864"/>
    <w:rsid w:val="003F0747"/>
    <w:rsid w:val="004265E7"/>
    <w:rsid w:val="004304E8"/>
    <w:rsid w:val="004833E4"/>
    <w:rsid w:val="004939D2"/>
    <w:rsid w:val="004B0123"/>
    <w:rsid w:val="004C4339"/>
    <w:rsid w:val="004C6BE8"/>
    <w:rsid w:val="004D0BC8"/>
    <w:rsid w:val="004E69DC"/>
    <w:rsid w:val="004F6E60"/>
    <w:rsid w:val="00511FAE"/>
    <w:rsid w:val="00514031"/>
    <w:rsid w:val="005231F7"/>
    <w:rsid w:val="0053069F"/>
    <w:rsid w:val="00530C69"/>
    <w:rsid w:val="00536728"/>
    <w:rsid w:val="00544582"/>
    <w:rsid w:val="00544AC9"/>
    <w:rsid w:val="00547AA5"/>
    <w:rsid w:val="00551E08"/>
    <w:rsid w:val="0056662B"/>
    <w:rsid w:val="0057086B"/>
    <w:rsid w:val="00571F0E"/>
    <w:rsid w:val="005F0470"/>
    <w:rsid w:val="006111A4"/>
    <w:rsid w:val="006120F7"/>
    <w:rsid w:val="006236F2"/>
    <w:rsid w:val="00663599"/>
    <w:rsid w:val="00697BD4"/>
    <w:rsid w:val="006B2BED"/>
    <w:rsid w:val="006E2262"/>
    <w:rsid w:val="006F0B6E"/>
    <w:rsid w:val="00700E4E"/>
    <w:rsid w:val="007175C6"/>
    <w:rsid w:val="00735640"/>
    <w:rsid w:val="007659AE"/>
    <w:rsid w:val="00771DF2"/>
    <w:rsid w:val="00783612"/>
    <w:rsid w:val="007A46C2"/>
    <w:rsid w:val="007E378A"/>
    <w:rsid w:val="007E585C"/>
    <w:rsid w:val="00825845"/>
    <w:rsid w:val="008643EB"/>
    <w:rsid w:val="008A1E91"/>
    <w:rsid w:val="008C3493"/>
    <w:rsid w:val="008C49B5"/>
    <w:rsid w:val="008C76EB"/>
    <w:rsid w:val="0090375E"/>
    <w:rsid w:val="00912A0F"/>
    <w:rsid w:val="00927117"/>
    <w:rsid w:val="00940D13"/>
    <w:rsid w:val="00962961"/>
    <w:rsid w:val="009672C9"/>
    <w:rsid w:val="0097717E"/>
    <w:rsid w:val="00990C63"/>
    <w:rsid w:val="0099780D"/>
    <w:rsid w:val="009C6E60"/>
    <w:rsid w:val="00A064A3"/>
    <w:rsid w:val="00A47C3D"/>
    <w:rsid w:val="00A608E8"/>
    <w:rsid w:val="00A83EA6"/>
    <w:rsid w:val="00A84D19"/>
    <w:rsid w:val="00A90735"/>
    <w:rsid w:val="00A916CC"/>
    <w:rsid w:val="00AA006C"/>
    <w:rsid w:val="00AD0B58"/>
    <w:rsid w:val="00AF5931"/>
    <w:rsid w:val="00B01457"/>
    <w:rsid w:val="00B25B74"/>
    <w:rsid w:val="00B42B95"/>
    <w:rsid w:val="00B42EAC"/>
    <w:rsid w:val="00B52150"/>
    <w:rsid w:val="00B52165"/>
    <w:rsid w:val="00B878DE"/>
    <w:rsid w:val="00B95310"/>
    <w:rsid w:val="00BC123F"/>
    <w:rsid w:val="00BD7410"/>
    <w:rsid w:val="00BE49ED"/>
    <w:rsid w:val="00C07355"/>
    <w:rsid w:val="00C1716D"/>
    <w:rsid w:val="00C76D73"/>
    <w:rsid w:val="00CA0977"/>
    <w:rsid w:val="00CA37F0"/>
    <w:rsid w:val="00CA65C6"/>
    <w:rsid w:val="00CA6F65"/>
    <w:rsid w:val="00CB20BE"/>
    <w:rsid w:val="00CB7AD3"/>
    <w:rsid w:val="00CE5877"/>
    <w:rsid w:val="00CF55B4"/>
    <w:rsid w:val="00D07B90"/>
    <w:rsid w:val="00D2719E"/>
    <w:rsid w:val="00D50EF9"/>
    <w:rsid w:val="00D543CD"/>
    <w:rsid w:val="00D74DB5"/>
    <w:rsid w:val="00D75E1F"/>
    <w:rsid w:val="00D903C2"/>
    <w:rsid w:val="00D92397"/>
    <w:rsid w:val="00DC7994"/>
    <w:rsid w:val="00DD7B1E"/>
    <w:rsid w:val="00E454AC"/>
    <w:rsid w:val="00E562DB"/>
    <w:rsid w:val="00E66BDE"/>
    <w:rsid w:val="00E7113A"/>
    <w:rsid w:val="00E969C6"/>
    <w:rsid w:val="00EB643D"/>
    <w:rsid w:val="00EB7BBD"/>
    <w:rsid w:val="00EE2C85"/>
    <w:rsid w:val="00EE5C24"/>
    <w:rsid w:val="00EF03A4"/>
    <w:rsid w:val="00F01C42"/>
    <w:rsid w:val="00F06894"/>
    <w:rsid w:val="00F23361"/>
    <w:rsid w:val="00F247A4"/>
    <w:rsid w:val="00F310BD"/>
    <w:rsid w:val="00F568CC"/>
    <w:rsid w:val="00F61C25"/>
    <w:rsid w:val="00F84604"/>
    <w:rsid w:val="00FA28D2"/>
    <w:rsid w:val="00FA30B5"/>
    <w:rsid w:val="00FC10E6"/>
    <w:rsid w:val="00FD1261"/>
    <w:rsid w:val="00FD3250"/>
    <w:rsid w:val="00FE18ED"/>
    <w:rsid w:val="00FE2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2">
    <w:name w:val="Основной текст (2) + Полужирный"/>
    <w:basedOn w:val="2"/>
    <w:rsid w:val="00F06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link w:val="32"/>
    <w:rsid w:val="00F068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068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basedOn w:val="30"/>
    <w:rsid w:val="00F068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SegoeUI85pt">
    <w:name w:val="Основной текст (3) + Segoe UI;8;5 pt;Курсив"/>
    <w:basedOn w:val="30"/>
    <w:rsid w:val="00F0689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Normal"/>
    <w:link w:val="30"/>
    <w:rsid w:val="00F06894"/>
    <w:pPr>
      <w:widowControl w:val="0"/>
      <w:shd w:val="clear" w:color="auto" w:fill="FFFFFF"/>
      <w:spacing w:before="240" w:line="283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0C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