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13E44" w:rsidRPr="00E50A86" w:rsidP="00513E44">
      <w:pPr>
        <w:ind w:firstLine="567"/>
        <w:jc w:val="right"/>
        <w:rPr>
          <w:sz w:val="16"/>
          <w:szCs w:val="16"/>
          <w:lang w:val="uk-UA"/>
        </w:rPr>
      </w:pPr>
      <w:r w:rsidRPr="00E50A86">
        <w:rPr>
          <w:sz w:val="16"/>
          <w:szCs w:val="16"/>
        </w:rPr>
        <w:t xml:space="preserve"> </w:t>
      </w:r>
      <w:r w:rsidRPr="00E50A86">
        <w:rPr>
          <w:sz w:val="16"/>
          <w:szCs w:val="16"/>
          <w:lang w:val="uk-UA"/>
        </w:rPr>
        <w:t>Дело № 1-</w:t>
      </w:r>
      <w:r w:rsidRPr="00E50A86" w:rsidR="005E77C5">
        <w:rPr>
          <w:sz w:val="16"/>
          <w:szCs w:val="16"/>
        </w:rPr>
        <w:t>24</w:t>
      </w:r>
      <w:r w:rsidRPr="00E50A86">
        <w:rPr>
          <w:sz w:val="16"/>
          <w:szCs w:val="16"/>
        </w:rPr>
        <w:t>/34</w:t>
      </w:r>
      <w:r w:rsidRPr="00E50A86">
        <w:rPr>
          <w:sz w:val="16"/>
          <w:szCs w:val="16"/>
          <w:lang w:val="uk-UA"/>
        </w:rPr>
        <w:t>/2021</w:t>
      </w:r>
    </w:p>
    <w:p w:rsidR="00513E44" w:rsidRPr="00E50A86" w:rsidP="005E77C5">
      <w:pPr>
        <w:ind w:firstLine="567"/>
        <w:jc w:val="right"/>
        <w:rPr>
          <w:b/>
          <w:sz w:val="16"/>
          <w:szCs w:val="16"/>
        </w:rPr>
      </w:pPr>
      <w:r w:rsidRPr="00E50A86">
        <w:rPr>
          <w:sz w:val="16"/>
          <w:szCs w:val="16"/>
          <w:lang w:val="uk-UA"/>
        </w:rPr>
        <w:t xml:space="preserve">УИД </w:t>
      </w:r>
      <w:r w:rsidRPr="00E50A86" w:rsidR="005E77C5">
        <w:rPr>
          <w:bCs/>
          <w:sz w:val="16"/>
          <w:szCs w:val="16"/>
        </w:rPr>
        <w:t>91MS0034-01-2021-000564-13</w:t>
      </w:r>
    </w:p>
    <w:p w:rsidR="005E77C5" w:rsidRPr="00E50A86" w:rsidP="00513E44">
      <w:pPr>
        <w:ind w:firstLine="709"/>
        <w:jc w:val="center"/>
        <w:rPr>
          <w:b/>
          <w:sz w:val="16"/>
          <w:szCs w:val="16"/>
        </w:rPr>
      </w:pPr>
    </w:p>
    <w:p w:rsidR="00D543CD" w:rsidRPr="00E50A86" w:rsidP="00513E44">
      <w:pPr>
        <w:ind w:firstLine="709"/>
        <w:jc w:val="center"/>
        <w:rPr>
          <w:b/>
          <w:sz w:val="16"/>
          <w:szCs w:val="16"/>
        </w:rPr>
      </w:pPr>
      <w:r w:rsidRPr="00E50A86">
        <w:rPr>
          <w:b/>
          <w:sz w:val="16"/>
          <w:szCs w:val="16"/>
        </w:rPr>
        <w:t>ПОСТАНОВЛЕНИЕ</w:t>
      </w:r>
    </w:p>
    <w:p w:rsidR="00D543CD" w:rsidRPr="00E50A86" w:rsidP="00D543CD">
      <w:pPr>
        <w:ind w:firstLine="709"/>
        <w:jc w:val="both"/>
        <w:rPr>
          <w:sz w:val="16"/>
          <w:szCs w:val="16"/>
        </w:rPr>
      </w:pPr>
    </w:p>
    <w:p w:rsidR="00D543CD" w:rsidRPr="00E50A86" w:rsidP="00513E44">
      <w:pPr>
        <w:ind w:firstLine="567"/>
        <w:jc w:val="both"/>
        <w:rPr>
          <w:sz w:val="16"/>
          <w:szCs w:val="16"/>
        </w:rPr>
      </w:pPr>
      <w:r w:rsidRPr="00E50A86">
        <w:rPr>
          <w:sz w:val="16"/>
          <w:szCs w:val="16"/>
        </w:rPr>
        <w:t xml:space="preserve">01 июня </w:t>
      </w:r>
      <w:r w:rsidRPr="00E50A86" w:rsidR="00513E44">
        <w:rPr>
          <w:sz w:val="16"/>
          <w:szCs w:val="16"/>
        </w:rPr>
        <w:t xml:space="preserve">2021 </w:t>
      </w:r>
      <w:r w:rsidRPr="00E50A86">
        <w:rPr>
          <w:sz w:val="16"/>
          <w:szCs w:val="16"/>
        </w:rPr>
        <w:t xml:space="preserve">года                                                            г. Джанкой  </w:t>
      </w:r>
      <w:r w:rsidRPr="00E50A86">
        <w:rPr>
          <w:sz w:val="16"/>
          <w:szCs w:val="16"/>
        </w:rPr>
        <w:tab/>
      </w:r>
      <w:r w:rsidRPr="00E50A86">
        <w:rPr>
          <w:sz w:val="16"/>
          <w:szCs w:val="16"/>
        </w:rPr>
        <w:tab/>
      </w:r>
      <w:r w:rsidRPr="00E50A86">
        <w:rPr>
          <w:sz w:val="16"/>
          <w:szCs w:val="16"/>
        </w:rPr>
        <w:tab/>
      </w:r>
      <w:r w:rsidRPr="00E50A86">
        <w:rPr>
          <w:sz w:val="16"/>
          <w:szCs w:val="16"/>
        </w:rPr>
        <w:tab/>
        <w:t xml:space="preserve">    </w:t>
      </w:r>
      <w:r w:rsidRPr="00E50A86">
        <w:rPr>
          <w:sz w:val="16"/>
          <w:szCs w:val="16"/>
        </w:rPr>
        <w:tab/>
      </w:r>
      <w:r w:rsidRPr="00E50A86">
        <w:rPr>
          <w:sz w:val="16"/>
          <w:szCs w:val="16"/>
        </w:rPr>
        <w:tab/>
      </w:r>
      <w:r w:rsidRPr="00E50A86">
        <w:rPr>
          <w:sz w:val="16"/>
          <w:szCs w:val="16"/>
        </w:rPr>
        <w:tab/>
      </w:r>
      <w:r w:rsidRPr="00E50A86">
        <w:rPr>
          <w:sz w:val="16"/>
          <w:szCs w:val="16"/>
        </w:rPr>
        <w:tab/>
      </w:r>
    </w:p>
    <w:p w:rsidR="00EC554C" w:rsidRPr="00E50A86" w:rsidP="00EC554C">
      <w:pPr>
        <w:ind w:firstLine="567"/>
        <w:jc w:val="both"/>
        <w:rPr>
          <w:sz w:val="16"/>
          <w:szCs w:val="16"/>
          <w:shd w:val="clear" w:color="auto" w:fill="FFFFFF"/>
        </w:rPr>
      </w:pPr>
      <w:r w:rsidRPr="00E50A86">
        <w:rPr>
          <w:sz w:val="16"/>
          <w:szCs w:val="16"/>
          <w:shd w:val="clear" w:color="auto" w:fill="FFFFFF"/>
        </w:rPr>
        <w:t xml:space="preserve">Мировой судья судебного участка № 34 Джанкойского судебного района Республики Крым Граб О.В. </w:t>
      </w:r>
    </w:p>
    <w:p w:rsidR="00EC554C" w:rsidRPr="00E50A86" w:rsidP="00EC554C">
      <w:pPr>
        <w:ind w:firstLine="567"/>
        <w:jc w:val="both"/>
        <w:rPr>
          <w:sz w:val="16"/>
          <w:szCs w:val="16"/>
        </w:rPr>
      </w:pPr>
      <w:r w:rsidRPr="00E50A86">
        <w:rPr>
          <w:sz w:val="16"/>
          <w:szCs w:val="16"/>
          <w:shd w:val="clear" w:color="auto" w:fill="FFFFFF"/>
        </w:rPr>
        <w:t xml:space="preserve">с участием государственного обвинителя  - </w:t>
      </w:r>
      <w:r w:rsidRPr="00E50A86">
        <w:rPr>
          <w:sz w:val="16"/>
          <w:szCs w:val="16"/>
        </w:rPr>
        <w:t>старшего помощника Джанкойского межрайонного  прокурора Онищука А.Н.</w:t>
      </w:r>
    </w:p>
    <w:p w:rsidR="00EC554C" w:rsidRPr="00E50A86" w:rsidP="00EC554C">
      <w:pPr>
        <w:ind w:firstLine="567"/>
        <w:jc w:val="both"/>
        <w:rPr>
          <w:sz w:val="16"/>
          <w:szCs w:val="16"/>
        </w:rPr>
      </w:pPr>
      <w:r w:rsidRPr="00E50A86">
        <w:rPr>
          <w:sz w:val="16"/>
          <w:szCs w:val="16"/>
        </w:rPr>
        <w:t xml:space="preserve">потерпевшего </w:t>
      </w:r>
      <w:r w:rsidRPr="00E50A86" w:rsidR="00E50A86">
        <w:rPr>
          <w:sz w:val="16"/>
          <w:szCs w:val="16"/>
        </w:rPr>
        <w:t>ФИО</w:t>
      </w:r>
    </w:p>
    <w:p w:rsidR="00EC554C" w:rsidRPr="00E50A86" w:rsidP="00EC554C">
      <w:pPr>
        <w:ind w:firstLine="567"/>
        <w:jc w:val="both"/>
        <w:rPr>
          <w:sz w:val="16"/>
          <w:szCs w:val="16"/>
          <w:shd w:val="clear" w:color="auto" w:fill="FFFFFF"/>
        </w:rPr>
      </w:pPr>
      <w:r w:rsidRPr="00E50A86">
        <w:rPr>
          <w:sz w:val="16"/>
          <w:szCs w:val="16"/>
          <w:shd w:val="clear" w:color="auto" w:fill="FFFFFF"/>
        </w:rPr>
        <w:t xml:space="preserve">подсудимого </w:t>
      </w:r>
      <w:r w:rsidRPr="00E50A86" w:rsidR="005E77C5">
        <w:rPr>
          <w:sz w:val="16"/>
          <w:szCs w:val="16"/>
          <w:shd w:val="clear" w:color="auto" w:fill="FFFFFF"/>
        </w:rPr>
        <w:t>Васильева А.В</w:t>
      </w:r>
      <w:r w:rsidRPr="00E50A86">
        <w:rPr>
          <w:sz w:val="16"/>
          <w:szCs w:val="16"/>
          <w:shd w:val="clear" w:color="auto" w:fill="FFFFFF"/>
        </w:rPr>
        <w:t>.,</w:t>
      </w:r>
    </w:p>
    <w:p w:rsidR="00EC554C" w:rsidRPr="00E50A86" w:rsidP="00EC554C">
      <w:pPr>
        <w:ind w:firstLine="567"/>
        <w:jc w:val="both"/>
        <w:rPr>
          <w:color w:val="FF0000"/>
          <w:sz w:val="16"/>
          <w:szCs w:val="16"/>
          <w:shd w:val="clear" w:color="auto" w:fill="FFFFFF"/>
        </w:rPr>
      </w:pPr>
      <w:r w:rsidRPr="00E50A86">
        <w:rPr>
          <w:sz w:val="16"/>
          <w:szCs w:val="16"/>
          <w:shd w:val="clear" w:color="auto" w:fill="FFFFFF"/>
        </w:rPr>
        <w:t xml:space="preserve">защитника – адвоката </w:t>
      </w:r>
      <w:r w:rsidRPr="00E50A86" w:rsidR="005E77C5">
        <w:rPr>
          <w:sz w:val="16"/>
          <w:szCs w:val="16"/>
          <w:shd w:val="clear" w:color="auto" w:fill="FFFFFF"/>
        </w:rPr>
        <w:t>Маркиной Л.В.</w:t>
      </w:r>
      <w:r w:rsidRPr="00E50A86">
        <w:rPr>
          <w:sz w:val="16"/>
          <w:szCs w:val="16"/>
          <w:shd w:val="clear" w:color="auto" w:fill="FFFFFF"/>
        </w:rPr>
        <w:t xml:space="preserve">, представившего ордер </w:t>
      </w:r>
      <w:r w:rsidRPr="00E50A86">
        <w:rPr>
          <w:color w:val="FF0000"/>
          <w:sz w:val="16"/>
          <w:szCs w:val="16"/>
          <w:shd w:val="clear" w:color="auto" w:fill="FFFFFF"/>
        </w:rPr>
        <w:t xml:space="preserve">№ </w:t>
      </w:r>
      <w:r w:rsidRPr="00E50A86" w:rsidR="00E50A86">
        <w:rPr>
          <w:color w:val="FF0000"/>
          <w:sz w:val="16"/>
          <w:szCs w:val="16"/>
          <w:shd w:val="clear" w:color="auto" w:fill="FFFFFF"/>
        </w:rPr>
        <w:t>****</w:t>
      </w:r>
      <w:r w:rsidRPr="00E50A86">
        <w:rPr>
          <w:color w:val="FF0000"/>
          <w:sz w:val="16"/>
          <w:szCs w:val="16"/>
          <w:shd w:val="clear" w:color="auto" w:fill="FFFFFF"/>
        </w:rPr>
        <w:t xml:space="preserve"> от </w:t>
      </w:r>
      <w:r w:rsidRPr="00E50A86" w:rsidR="0032208E">
        <w:rPr>
          <w:color w:val="FF0000"/>
          <w:sz w:val="16"/>
          <w:szCs w:val="16"/>
          <w:shd w:val="clear" w:color="auto" w:fill="FFFFFF"/>
        </w:rPr>
        <w:t>01.06</w:t>
      </w:r>
      <w:r w:rsidRPr="00E50A86" w:rsidR="00513E44">
        <w:rPr>
          <w:color w:val="FF0000"/>
          <w:sz w:val="16"/>
          <w:szCs w:val="16"/>
          <w:shd w:val="clear" w:color="auto" w:fill="FFFFFF"/>
        </w:rPr>
        <w:t>.2021</w:t>
      </w:r>
      <w:r w:rsidRPr="00E50A86">
        <w:rPr>
          <w:color w:val="FF0000"/>
          <w:sz w:val="16"/>
          <w:szCs w:val="16"/>
          <w:shd w:val="clear" w:color="auto" w:fill="FFFFFF"/>
        </w:rPr>
        <w:t xml:space="preserve"> года, удостоверение № 1</w:t>
      </w:r>
      <w:r w:rsidRPr="00E50A86" w:rsidR="00513E44">
        <w:rPr>
          <w:color w:val="FF0000"/>
          <w:sz w:val="16"/>
          <w:szCs w:val="16"/>
          <w:shd w:val="clear" w:color="auto" w:fill="FFFFFF"/>
        </w:rPr>
        <w:t>3</w:t>
      </w:r>
      <w:r w:rsidRPr="00E50A86" w:rsidR="0032208E">
        <w:rPr>
          <w:color w:val="FF0000"/>
          <w:sz w:val="16"/>
          <w:szCs w:val="16"/>
          <w:shd w:val="clear" w:color="auto" w:fill="FFFFFF"/>
        </w:rPr>
        <w:t>32</w:t>
      </w:r>
      <w:r w:rsidRPr="00E50A86" w:rsidR="00513E44">
        <w:rPr>
          <w:color w:val="FF0000"/>
          <w:sz w:val="16"/>
          <w:szCs w:val="16"/>
          <w:shd w:val="clear" w:color="auto" w:fill="FFFFFF"/>
        </w:rPr>
        <w:t xml:space="preserve"> </w:t>
      </w:r>
      <w:r w:rsidRPr="00E50A86">
        <w:rPr>
          <w:color w:val="FF0000"/>
          <w:sz w:val="16"/>
          <w:szCs w:val="16"/>
          <w:shd w:val="clear" w:color="auto" w:fill="FFFFFF"/>
        </w:rPr>
        <w:t xml:space="preserve">от </w:t>
      </w:r>
      <w:r w:rsidRPr="00E50A86" w:rsidR="00513E44">
        <w:rPr>
          <w:color w:val="FF0000"/>
          <w:sz w:val="16"/>
          <w:szCs w:val="16"/>
          <w:shd w:val="clear" w:color="auto" w:fill="FFFFFF"/>
        </w:rPr>
        <w:t>31.12.2015</w:t>
      </w:r>
      <w:r w:rsidRPr="00E50A86">
        <w:rPr>
          <w:color w:val="FF0000"/>
          <w:sz w:val="16"/>
          <w:szCs w:val="16"/>
          <w:shd w:val="clear" w:color="auto" w:fill="FFFFFF"/>
        </w:rPr>
        <w:t xml:space="preserve">, </w:t>
      </w:r>
    </w:p>
    <w:p w:rsidR="005E77C5" w:rsidRPr="00E50A86" w:rsidP="005E77C5">
      <w:pPr>
        <w:ind w:firstLine="567"/>
        <w:jc w:val="both"/>
        <w:rPr>
          <w:sz w:val="16"/>
          <w:szCs w:val="16"/>
          <w:shd w:val="clear" w:color="auto" w:fill="FFFFFF"/>
        </w:rPr>
      </w:pPr>
      <w:r w:rsidRPr="00E50A86">
        <w:rPr>
          <w:sz w:val="16"/>
          <w:szCs w:val="16"/>
          <w:shd w:val="clear" w:color="auto" w:fill="FFFFFF"/>
        </w:rPr>
        <w:t>при секретаре Руденко Е.Я.,</w:t>
      </w:r>
    </w:p>
    <w:p w:rsidR="005E77C5" w:rsidRPr="00E50A86" w:rsidP="005E77C5">
      <w:pPr>
        <w:ind w:firstLine="567"/>
        <w:jc w:val="both"/>
        <w:rPr>
          <w:sz w:val="16"/>
          <w:szCs w:val="16"/>
        </w:rPr>
      </w:pPr>
      <w:r w:rsidRPr="00E50A86">
        <w:rPr>
          <w:sz w:val="16"/>
          <w:szCs w:val="16"/>
        </w:rPr>
        <w:t>рассмотрев в предварительном закрытом судебном заседании уголовное дело в отношении</w:t>
      </w:r>
    </w:p>
    <w:p w:rsidR="00EC554C" w:rsidRPr="00E50A86" w:rsidP="00EC554C">
      <w:pPr>
        <w:ind w:firstLine="567"/>
        <w:jc w:val="both"/>
        <w:rPr>
          <w:sz w:val="16"/>
          <w:szCs w:val="16"/>
        </w:rPr>
      </w:pPr>
      <w:r w:rsidRPr="00E50A86">
        <w:rPr>
          <w:rStyle w:val="22"/>
          <w:b w:val="0"/>
          <w:sz w:val="16"/>
          <w:szCs w:val="16"/>
        </w:rPr>
        <w:t>Васильева Александра Владимировича</w:t>
      </w:r>
      <w:r w:rsidRPr="00E50A86">
        <w:rPr>
          <w:bCs/>
          <w:sz w:val="16"/>
          <w:szCs w:val="16"/>
        </w:rPr>
        <w:t xml:space="preserve">, </w:t>
      </w:r>
      <w:r w:rsidRPr="00E50A86" w:rsidR="00E50A86">
        <w:rPr>
          <w:bCs/>
          <w:sz w:val="16"/>
          <w:szCs w:val="16"/>
        </w:rPr>
        <w:t>ДАТА</w:t>
      </w:r>
      <w:r w:rsidRPr="00E50A86">
        <w:rPr>
          <w:bCs/>
          <w:sz w:val="16"/>
          <w:szCs w:val="16"/>
        </w:rPr>
        <w:t xml:space="preserve"> года рождения, </w:t>
      </w:r>
      <w:r w:rsidRPr="00E50A86" w:rsidR="003635EA">
        <w:rPr>
          <w:bCs/>
          <w:sz w:val="16"/>
          <w:szCs w:val="16"/>
        </w:rPr>
        <w:t xml:space="preserve">уроженца </w:t>
      </w:r>
      <w:r w:rsidRPr="00E50A86" w:rsidR="00E50A86">
        <w:rPr>
          <w:bCs/>
          <w:sz w:val="16"/>
          <w:szCs w:val="16"/>
        </w:rPr>
        <w:t>ИЗЪЯТО</w:t>
      </w:r>
      <w:r w:rsidRPr="00E50A86">
        <w:rPr>
          <w:rFonts w:eastAsia="Calibri"/>
          <w:sz w:val="16"/>
          <w:szCs w:val="16"/>
          <w:lang w:eastAsia="en-US"/>
        </w:rPr>
        <w:t>,</w:t>
      </w:r>
      <w:r w:rsidRPr="00E50A86">
        <w:rPr>
          <w:bCs/>
          <w:sz w:val="16"/>
          <w:szCs w:val="16"/>
        </w:rPr>
        <w:t xml:space="preserve"> </w:t>
      </w:r>
      <w:r w:rsidRPr="00E50A86">
        <w:rPr>
          <w:bCs/>
          <w:color w:val="FF0000"/>
          <w:sz w:val="16"/>
          <w:szCs w:val="16"/>
        </w:rPr>
        <w:t xml:space="preserve">гражданина </w:t>
      </w:r>
      <w:r w:rsidRPr="00E50A86">
        <w:rPr>
          <w:bCs/>
          <w:color w:val="FF0000"/>
          <w:sz w:val="16"/>
          <w:szCs w:val="16"/>
        </w:rPr>
        <w:t>РФ</w:t>
      </w:r>
      <w:r w:rsidRPr="00E50A86">
        <w:rPr>
          <w:bCs/>
          <w:sz w:val="16"/>
          <w:szCs w:val="16"/>
        </w:rPr>
        <w:t xml:space="preserve">, </w:t>
      </w:r>
      <w:r w:rsidRPr="00E50A86" w:rsidR="00E50A86">
        <w:rPr>
          <w:bCs/>
          <w:sz w:val="16"/>
          <w:szCs w:val="16"/>
        </w:rPr>
        <w:t>ИЗЪЯТО</w:t>
      </w:r>
      <w:r w:rsidRPr="00E50A86">
        <w:rPr>
          <w:bCs/>
          <w:sz w:val="16"/>
          <w:szCs w:val="16"/>
        </w:rPr>
        <w:t xml:space="preserve">, </w:t>
      </w:r>
      <w:r w:rsidRPr="00E50A86">
        <w:rPr>
          <w:sz w:val="16"/>
          <w:szCs w:val="16"/>
        </w:rPr>
        <w:t xml:space="preserve">проживающего без регистрации по адресу: </w:t>
      </w:r>
      <w:r w:rsidRPr="00E50A86" w:rsidR="00E50A86">
        <w:rPr>
          <w:sz w:val="16"/>
          <w:szCs w:val="16"/>
        </w:rPr>
        <w:t>АДРЕС</w:t>
      </w:r>
      <w:r w:rsidRPr="00E50A86">
        <w:rPr>
          <w:bCs/>
          <w:sz w:val="16"/>
          <w:szCs w:val="16"/>
        </w:rPr>
        <w:t xml:space="preserve">, </w:t>
      </w:r>
    </w:p>
    <w:p w:rsidR="005E77C5" w:rsidRPr="00E50A86" w:rsidP="005E77C5">
      <w:pPr>
        <w:ind w:firstLine="567"/>
        <w:jc w:val="both"/>
        <w:rPr>
          <w:sz w:val="16"/>
          <w:szCs w:val="16"/>
        </w:rPr>
      </w:pPr>
      <w:r w:rsidRPr="00E50A86">
        <w:rPr>
          <w:sz w:val="16"/>
          <w:szCs w:val="16"/>
        </w:rPr>
        <w:t xml:space="preserve">обвиняемого в совершении преступления, предусмотренного  </w:t>
      </w:r>
      <w:r w:rsidRPr="00E50A86">
        <w:rPr>
          <w:sz w:val="16"/>
          <w:szCs w:val="16"/>
        </w:rPr>
        <w:t>п. «в» ч.  2 ст. 115 УК РФ,</w:t>
      </w:r>
    </w:p>
    <w:p w:rsidR="00D543CD" w:rsidRPr="00E50A86" w:rsidP="005E77C5">
      <w:pPr>
        <w:ind w:firstLine="567"/>
        <w:jc w:val="both"/>
        <w:rPr>
          <w:b/>
          <w:sz w:val="16"/>
          <w:szCs w:val="16"/>
        </w:rPr>
      </w:pPr>
      <w:r w:rsidRPr="00E50A86">
        <w:rPr>
          <w:b/>
          <w:sz w:val="16"/>
          <w:szCs w:val="16"/>
        </w:rPr>
        <w:tab/>
      </w:r>
      <w:r w:rsidRPr="00E50A86">
        <w:rPr>
          <w:b/>
          <w:sz w:val="16"/>
          <w:szCs w:val="16"/>
        </w:rPr>
        <w:tab/>
      </w:r>
      <w:r w:rsidRPr="00E50A86">
        <w:rPr>
          <w:b/>
          <w:sz w:val="16"/>
          <w:szCs w:val="16"/>
        </w:rPr>
        <w:tab/>
      </w:r>
      <w:r w:rsidRPr="00E50A86">
        <w:rPr>
          <w:b/>
          <w:sz w:val="16"/>
          <w:szCs w:val="16"/>
        </w:rPr>
        <w:tab/>
      </w:r>
      <w:r w:rsidRPr="00E50A86">
        <w:rPr>
          <w:b/>
          <w:sz w:val="16"/>
          <w:szCs w:val="16"/>
        </w:rPr>
        <w:tab/>
        <w:t>у с т а н о в и л:</w:t>
      </w:r>
    </w:p>
    <w:p w:rsidR="005E77C5" w:rsidRPr="00E50A86" w:rsidP="005E77C5">
      <w:pPr>
        <w:ind w:firstLine="567"/>
        <w:jc w:val="both"/>
        <w:rPr>
          <w:color w:val="FF0000"/>
          <w:sz w:val="16"/>
          <w:szCs w:val="16"/>
          <w:shd w:val="clear" w:color="auto" w:fill="FFFFFF"/>
        </w:rPr>
      </w:pPr>
      <w:r w:rsidRPr="00E50A86">
        <w:rPr>
          <w:sz w:val="16"/>
          <w:szCs w:val="16"/>
        </w:rPr>
        <w:t xml:space="preserve">Васильев А.В. </w:t>
      </w:r>
      <w:r w:rsidRPr="00E50A86">
        <w:rPr>
          <w:color w:val="333333"/>
          <w:sz w:val="16"/>
          <w:szCs w:val="16"/>
          <w:shd w:val="clear" w:color="auto" w:fill="FFFFFF"/>
        </w:rPr>
        <w:t xml:space="preserve">совершил умышленное причинение легкого вреда здоровью, вызвавшего кратковременное расстройство здоровья, совершенное с применением </w:t>
      </w:r>
      <w:r w:rsidRPr="00E50A86">
        <w:rPr>
          <w:sz w:val="16"/>
          <w:szCs w:val="16"/>
        </w:rPr>
        <w:t>предмета, используемого в качестве оружия</w:t>
      </w:r>
      <w:r w:rsidRPr="00E50A86">
        <w:rPr>
          <w:color w:val="FF0000"/>
          <w:sz w:val="16"/>
          <w:szCs w:val="16"/>
          <w:shd w:val="clear" w:color="auto" w:fill="FFFFFF"/>
        </w:rPr>
        <w:t>.</w:t>
      </w:r>
    </w:p>
    <w:p w:rsidR="005E77C5" w:rsidRPr="00E50A86" w:rsidP="005E77C5">
      <w:pPr>
        <w:ind w:firstLine="567"/>
        <w:jc w:val="both"/>
        <w:rPr>
          <w:sz w:val="16"/>
          <w:szCs w:val="16"/>
        </w:rPr>
      </w:pPr>
      <w:r w:rsidRPr="00E50A86">
        <w:rPr>
          <w:sz w:val="16"/>
          <w:szCs w:val="16"/>
        </w:rPr>
        <w:t xml:space="preserve">В предварительном закрытом судебном заседании потерпевший  </w:t>
      </w:r>
      <w:r w:rsidRPr="00E50A86" w:rsidR="00E50A86">
        <w:rPr>
          <w:sz w:val="16"/>
          <w:szCs w:val="16"/>
        </w:rPr>
        <w:t>ФИО</w:t>
      </w:r>
      <w:r w:rsidRPr="00E50A86">
        <w:rPr>
          <w:sz w:val="16"/>
          <w:szCs w:val="16"/>
        </w:rPr>
        <w:t xml:space="preserve"> обратился с  ходатайством о прекращении уголовного дела в отношении Васильева А.В. </w:t>
      </w:r>
      <w:r w:rsidRPr="00E50A86">
        <w:rPr>
          <w:sz w:val="16"/>
          <w:szCs w:val="16"/>
          <w:shd w:val="clear" w:color="auto" w:fill="FFFFFF"/>
        </w:rPr>
        <w:t xml:space="preserve">в связи с тем,  что он примирился с подсудимым и последний загладил причиненный вред. Потерпевший просил освободить </w:t>
      </w:r>
      <w:r w:rsidRPr="00E50A86">
        <w:rPr>
          <w:sz w:val="16"/>
          <w:szCs w:val="16"/>
        </w:rPr>
        <w:t xml:space="preserve">Васильева А.В. </w:t>
      </w:r>
      <w:r w:rsidRPr="00E50A86">
        <w:rPr>
          <w:sz w:val="16"/>
          <w:szCs w:val="16"/>
          <w:shd w:val="clear" w:color="auto" w:fill="FFFFFF"/>
        </w:rPr>
        <w:t xml:space="preserve">от уголовной ответственности. </w:t>
      </w:r>
      <w:r w:rsidRPr="00E50A86">
        <w:rPr>
          <w:sz w:val="16"/>
          <w:szCs w:val="16"/>
        </w:rPr>
        <w:t>Последствия прекращения уголовного дела ему понятны.</w:t>
      </w:r>
    </w:p>
    <w:p w:rsidR="005E77C5" w:rsidRPr="00E50A86" w:rsidP="005E77C5">
      <w:pPr>
        <w:ind w:firstLine="567"/>
        <w:jc w:val="both"/>
        <w:rPr>
          <w:sz w:val="16"/>
          <w:szCs w:val="16"/>
        </w:rPr>
      </w:pPr>
      <w:r w:rsidRPr="00E50A86">
        <w:rPr>
          <w:sz w:val="16"/>
          <w:szCs w:val="16"/>
        </w:rPr>
        <w:t>Подсудимый Васильев А.В. также заявил ходатайство о прекращении дела в связи с примирением с потерпевшим. С прекращением дела согласен, о чем представил письменное заявление, последствия прекращения уголовного дела ему разъяснены и понятны.</w:t>
      </w:r>
    </w:p>
    <w:p w:rsidR="005E77C5" w:rsidRPr="00E50A86" w:rsidP="005E77C5">
      <w:pPr>
        <w:ind w:firstLine="709"/>
        <w:jc w:val="both"/>
        <w:rPr>
          <w:sz w:val="16"/>
          <w:szCs w:val="16"/>
        </w:rPr>
      </w:pPr>
      <w:r w:rsidRPr="00E50A86">
        <w:rPr>
          <w:sz w:val="16"/>
          <w:szCs w:val="16"/>
        </w:rPr>
        <w:t xml:space="preserve">Защитник подсудимого – адвокат Маркина Л.В. поддержала ходатайство о прекращении дела в связи с примирением сторон, а государственный обвинитель </w:t>
      </w:r>
      <w:r w:rsidRPr="00E50A86">
        <w:rPr>
          <w:color w:val="FF0000"/>
          <w:sz w:val="16"/>
          <w:szCs w:val="16"/>
        </w:rPr>
        <w:t>Онищук А.Н.</w:t>
      </w:r>
      <w:r w:rsidRPr="00E50A86">
        <w:rPr>
          <w:sz w:val="16"/>
          <w:szCs w:val="16"/>
        </w:rPr>
        <w:t xml:space="preserve"> не возражал против прекращения уголовного дела за примирением с потерпевшим.</w:t>
      </w:r>
    </w:p>
    <w:p w:rsidR="005E77C5" w:rsidRPr="00E50A86" w:rsidP="005E77C5">
      <w:pPr>
        <w:ind w:firstLine="709"/>
        <w:jc w:val="both"/>
        <w:rPr>
          <w:sz w:val="16"/>
          <w:szCs w:val="16"/>
        </w:rPr>
      </w:pPr>
      <w:r w:rsidRPr="00E50A86">
        <w:rPr>
          <w:sz w:val="16"/>
          <w:szCs w:val="16"/>
        </w:rPr>
        <w:t>Заслушав мнение участников процесса, суд приходит к следующему.</w:t>
      </w:r>
    </w:p>
    <w:p w:rsidR="005E77C5" w:rsidRPr="00E50A86" w:rsidP="005E77C5">
      <w:pPr>
        <w:ind w:firstLine="709"/>
        <w:jc w:val="both"/>
        <w:rPr>
          <w:sz w:val="16"/>
          <w:szCs w:val="16"/>
        </w:rPr>
      </w:pPr>
      <w:r w:rsidRPr="00E50A86">
        <w:rPr>
          <w:sz w:val="16"/>
          <w:szCs w:val="16"/>
        </w:rPr>
        <w:t xml:space="preserve">Согласно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4" w:history="1">
        <w:r w:rsidRPr="00E50A86">
          <w:rPr>
            <w:sz w:val="16"/>
            <w:szCs w:val="16"/>
          </w:rPr>
          <w:t>ст. 76</w:t>
        </w:r>
      </w:hyperlink>
      <w:r w:rsidRPr="00E50A86">
        <w:rPr>
          <w:sz w:val="16"/>
          <w:szCs w:val="16"/>
        </w:rPr>
        <w:t xml:space="preserve"> УК РФ, если это лицо примирилось с потерпевшим и загладило причиненный ему вред.</w:t>
      </w:r>
    </w:p>
    <w:p w:rsidR="005E77C5" w:rsidRPr="00E50A86" w:rsidP="005E77C5">
      <w:pPr>
        <w:ind w:firstLine="709"/>
        <w:jc w:val="both"/>
        <w:rPr>
          <w:sz w:val="16"/>
          <w:szCs w:val="16"/>
        </w:rPr>
      </w:pPr>
      <w:r w:rsidRPr="00E50A86">
        <w:rPr>
          <w:sz w:val="16"/>
          <w:szCs w:val="16"/>
        </w:rPr>
        <w:t xml:space="preserve">Статья 76 УК РФ предусматривает, что лицо, впервые совершившее преступление </w:t>
      </w:r>
      <w:hyperlink r:id="rId5" w:history="1">
        <w:r w:rsidRPr="00E50A86">
          <w:rPr>
            <w:sz w:val="16"/>
            <w:szCs w:val="16"/>
          </w:rPr>
          <w:t>небольшой</w:t>
        </w:r>
      </w:hyperlink>
      <w:r w:rsidRPr="00E50A86">
        <w:rPr>
          <w:sz w:val="16"/>
          <w:szCs w:val="16"/>
        </w:rPr>
        <w:t xml:space="preserve"> или </w:t>
      </w:r>
      <w:hyperlink r:id="rId6" w:history="1">
        <w:r w:rsidRPr="00E50A86">
          <w:rPr>
            <w:sz w:val="16"/>
            <w:szCs w:val="16"/>
          </w:rPr>
          <w:t>средней</w:t>
        </w:r>
      </w:hyperlink>
      <w:r w:rsidRPr="00E50A86">
        <w:rPr>
          <w:sz w:val="16"/>
          <w:szCs w:val="16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E77C5" w:rsidRPr="00E50A86" w:rsidP="005E77C5">
      <w:pPr>
        <w:ind w:firstLine="709"/>
        <w:jc w:val="both"/>
        <w:rPr>
          <w:sz w:val="16"/>
          <w:szCs w:val="16"/>
        </w:rPr>
      </w:pPr>
      <w:r w:rsidRPr="00E50A86">
        <w:rPr>
          <w:sz w:val="16"/>
          <w:szCs w:val="16"/>
        </w:rPr>
        <w:t xml:space="preserve">Под заглаживанием вреда для целей </w:t>
      </w:r>
      <w:hyperlink r:id="rId7" w:history="1">
        <w:r w:rsidRPr="00E50A86">
          <w:rPr>
            <w:sz w:val="16"/>
            <w:szCs w:val="16"/>
          </w:rPr>
          <w:t>ст. 76</w:t>
        </w:r>
      </w:hyperlink>
      <w:r w:rsidRPr="00E50A86">
        <w:rPr>
          <w:sz w:val="16"/>
          <w:szCs w:val="16"/>
        </w:rPr>
        <w:t xml:space="preserve">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а также размер его возмещения определяются потерпевшим.</w:t>
      </w:r>
    </w:p>
    <w:p w:rsidR="005E77C5" w:rsidRPr="00E50A86" w:rsidP="005E77C5">
      <w:pPr>
        <w:ind w:firstLine="567"/>
        <w:jc w:val="both"/>
        <w:rPr>
          <w:iCs/>
          <w:sz w:val="16"/>
          <w:szCs w:val="16"/>
        </w:rPr>
      </w:pPr>
      <w:r w:rsidRPr="00E50A86">
        <w:rPr>
          <w:sz w:val="16"/>
          <w:szCs w:val="16"/>
        </w:rPr>
        <w:t xml:space="preserve">Действия Васильева А.В. правильно квалифицированы по «в» ч.  2 ст. 115 </w:t>
      </w:r>
      <w:r w:rsidRPr="00E50A86">
        <w:rPr>
          <w:iCs/>
          <w:color w:val="000000"/>
          <w:sz w:val="16"/>
          <w:szCs w:val="16"/>
        </w:rPr>
        <w:t xml:space="preserve">УК РФ, </w:t>
      </w:r>
      <w:r w:rsidRPr="00E50A86">
        <w:rPr>
          <w:iCs/>
          <w:sz w:val="16"/>
          <w:szCs w:val="16"/>
        </w:rPr>
        <w:t xml:space="preserve">как </w:t>
      </w:r>
      <w:r w:rsidRPr="00E50A86">
        <w:rPr>
          <w:sz w:val="16"/>
          <w:szCs w:val="16"/>
          <w:shd w:val="clear" w:color="auto" w:fill="FFFFFF"/>
        </w:rPr>
        <w:t xml:space="preserve">умышленное причинение легкого вреда здоровью, вызвавшего кратковременное расстройство здоровья, совершенное с применением </w:t>
      </w:r>
      <w:r w:rsidRPr="00E50A86">
        <w:rPr>
          <w:sz w:val="16"/>
          <w:szCs w:val="16"/>
        </w:rPr>
        <w:t>предмета, используемого в качестве оружия</w:t>
      </w:r>
      <w:r w:rsidRPr="00E50A86">
        <w:rPr>
          <w:iCs/>
          <w:sz w:val="16"/>
          <w:szCs w:val="16"/>
        </w:rPr>
        <w:t>.</w:t>
      </w:r>
    </w:p>
    <w:p w:rsidR="005E77C5" w:rsidRPr="00E50A86" w:rsidP="005E77C5">
      <w:pPr>
        <w:ind w:firstLine="709"/>
        <w:jc w:val="both"/>
        <w:rPr>
          <w:sz w:val="16"/>
          <w:szCs w:val="16"/>
        </w:rPr>
      </w:pPr>
      <w:r w:rsidRPr="00E50A86">
        <w:rPr>
          <w:sz w:val="16"/>
          <w:szCs w:val="16"/>
        </w:rPr>
        <w:t xml:space="preserve">Из материалов дела усматривается, что подсудимый Васильев А.В. не судим, совершил преступление небольшой тяжести, загладил вред, причиненный потерпевшему и примирился с ним, от потерпевшего поступило ходатайство о прекращении дела за примирением. </w:t>
      </w:r>
    </w:p>
    <w:p w:rsidR="005E77C5" w:rsidRPr="00E50A86" w:rsidP="005E77C5">
      <w:pPr>
        <w:ind w:firstLine="709"/>
        <w:jc w:val="both"/>
        <w:rPr>
          <w:sz w:val="16"/>
          <w:szCs w:val="16"/>
        </w:rPr>
      </w:pPr>
      <w:r w:rsidRPr="00E50A86">
        <w:rPr>
          <w:sz w:val="16"/>
          <w:szCs w:val="16"/>
        </w:rPr>
        <w:t xml:space="preserve">Примирение и заглаживание причиненного вреда выражено волей потерпевшего </w:t>
      </w:r>
      <w:r w:rsidRPr="00E50A86" w:rsidR="00E50A86">
        <w:rPr>
          <w:sz w:val="16"/>
          <w:szCs w:val="16"/>
        </w:rPr>
        <w:t>ФИО</w:t>
      </w:r>
      <w:r w:rsidRPr="00E50A86">
        <w:rPr>
          <w:sz w:val="16"/>
          <w:szCs w:val="16"/>
        </w:rPr>
        <w:t xml:space="preserve"> в заявлении в письменной форме. Мотивом, послужившим основанием для заявления потерпевшего является отсутствие претензий к подсудимому, заглаживание причиненного вреда.</w:t>
      </w:r>
    </w:p>
    <w:p w:rsidR="005E77C5" w:rsidRPr="00E50A86" w:rsidP="005E77C5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50A86">
        <w:rPr>
          <w:rFonts w:ascii="Times New Roman" w:hAnsi="Times New Roman" w:cs="Times New Roman"/>
          <w:sz w:val="16"/>
          <w:szCs w:val="16"/>
        </w:rPr>
        <w:t>Совершенное Васильевым А.В. преступление по степени тяжести относится к категории небольшой тяжести; он является лицом, которое впервые совершило преступление; по</w:t>
      </w:r>
      <w:r w:rsidRPr="00E50A86" w:rsidR="0032208E">
        <w:rPr>
          <w:rFonts w:ascii="Times New Roman" w:hAnsi="Times New Roman" w:cs="Times New Roman"/>
          <w:sz w:val="16"/>
          <w:szCs w:val="16"/>
        </w:rPr>
        <w:t xml:space="preserve">ложительно </w:t>
      </w:r>
      <w:r w:rsidRPr="00E50A86">
        <w:rPr>
          <w:rFonts w:ascii="Times New Roman" w:hAnsi="Times New Roman" w:cs="Times New Roman"/>
          <w:sz w:val="16"/>
          <w:szCs w:val="16"/>
        </w:rPr>
        <w:t xml:space="preserve">характеризуется по месту жительства, он примирился с потерпевшим и загладил причиненный вред. </w:t>
      </w:r>
    </w:p>
    <w:p w:rsidR="00C23C3A" w:rsidRPr="00E50A86" w:rsidP="00C23C3A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50A86">
        <w:rPr>
          <w:rFonts w:ascii="Times New Roman" w:hAnsi="Times New Roman" w:cs="Times New Roman"/>
          <w:sz w:val="16"/>
          <w:szCs w:val="16"/>
        </w:rPr>
        <w:t xml:space="preserve">При  таких обстоятельствах суд считает, что производство по делу в отношении </w:t>
      </w:r>
      <w:r w:rsidRPr="00E50A86">
        <w:rPr>
          <w:rFonts w:ascii="Times New Roman" w:hAnsi="Times New Roman" w:cs="Times New Roman"/>
          <w:sz w:val="16"/>
          <w:szCs w:val="16"/>
        </w:rPr>
        <w:t>Васильева А.В.</w:t>
      </w:r>
      <w:r w:rsidRPr="00E50A86">
        <w:rPr>
          <w:rFonts w:ascii="Times New Roman" w:hAnsi="Times New Roman" w:cs="Times New Roman"/>
          <w:sz w:val="16"/>
          <w:szCs w:val="16"/>
        </w:rPr>
        <w:t xml:space="preserve"> обвиняемого в совершении преступления, предусмотренного </w:t>
      </w:r>
      <w:r w:rsidRPr="00E50A86">
        <w:rPr>
          <w:rFonts w:ascii="Times New Roman" w:hAnsi="Times New Roman" w:cs="Times New Roman"/>
          <w:sz w:val="16"/>
          <w:szCs w:val="16"/>
        </w:rPr>
        <w:t xml:space="preserve">«в» ч.  2 ст. 115 </w:t>
      </w:r>
      <w:r w:rsidRPr="00E50A86">
        <w:rPr>
          <w:rFonts w:ascii="Times New Roman" w:hAnsi="Times New Roman" w:cs="Times New Roman"/>
          <w:sz w:val="16"/>
          <w:szCs w:val="16"/>
        </w:rPr>
        <w:t>УК РФ, подлежит прекращению.</w:t>
      </w:r>
    </w:p>
    <w:p w:rsidR="00C23C3A" w:rsidRPr="00E50A86" w:rsidP="00C23C3A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50A86">
        <w:rPr>
          <w:rFonts w:ascii="Times New Roman" w:hAnsi="Times New Roman" w:cs="Times New Roman"/>
          <w:sz w:val="16"/>
          <w:szCs w:val="16"/>
        </w:rPr>
        <w:t>Меру пресечения в отношении Васильева А.В.  в виде подписки о невыезде и надлежащем поведении подлежит оставлению без изменения до вступления постановления в законную силу, после чего подлежит отмене.</w:t>
      </w:r>
    </w:p>
    <w:p w:rsidR="005E77C5" w:rsidRPr="00E50A86" w:rsidP="005E77C5">
      <w:pPr>
        <w:shd w:val="clear" w:color="auto" w:fill="FFFFFF"/>
        <w:adjustRightInd w:val="0"/>
        <w:ind w:firstLine="709"/>
        <w:jc w:val="both"/>
        <w:rPr>
          <w:sz w:val="16"/>
          <w:szCs w:val="16"/>
        </w:rPr>
      </w:pPr>
      <w:r w:rsidRPr="00E50A86">
        <w:rPr>
          <w:sz w:val="16"/>
          <w:szCs w:val="16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5E77C5" w:rsidRPr="00E50A86" w:rsidP="005E77C5">
      <w:pPr>
        <w:ind w:firstLine="720"/>
        <w:jc w:val="both"/>
        <w:rPr>
          <w:sz w:val="16"/>
          <w:szCs w:val="16"/>
        </w:rPr>
      </w:pPr>
      <w:r w:rsidRPr="00E50A86">
        <w:rPr>
          <w:sz w:val="16"/>
          <w:szCs w:val="16"/>
        </w:rPr>
        <w:t>Судьба вещественных доказательств подлежит разрешению в соответствии со ст. 81 УПК РФ.</w:t>
      </w:r>
    </w:p>
    <w:p w:rsidR="005E77C5" w:rsidRPr="00E50A86" w:rsidP="005E77C5">
      <w:pPr>
        <w:ind w:firstLine="720"/>
        <w:jc w:val="both"/>
        <w:rPr>
          <w:sz w:val="16"/>
          <w:szCs w:val="16"/>
        </w:rPr>
      </w:pPr>
      <w:r w:rsidRPr="00E50A86">
        <w:rPr>
          <w:sz w:val="16"/>
          <w:szCs w:val="16"/>
        </w:rPr>
        <w:t>Вопрос о процессуальных издержках по делу суд разрешает в соответствии со ст.ст. 50, 131, 132 УПК РФ, в том числе отдельным постановлением в части оплаты труда адвокату.</w:t>
      </w:r>
    </w:p>
    <w:p w:rsidR="005E77C5" w:rsidRPr="00E50A86" w:rsidP="005E77C5">
      <w:pPr>
        <w:adjustRightInd w:val="0"/>
        <w:ind w:right="-5" w:firstLine="709"/>
        <w:jc w:val="both"/>
        <w:rPr>
          <w:sz w:val="16"/>
          <w:szCs w:val="16"/>
        </w:rPr>
      </w:pPr>
      <w:r w:rsidRPr="00E50A86">
        <w:rPr>
          <w:sz w:val="16"/>
          <w:szCs w:val="16"/>
        </w:rPr>
        <w:t>На основании изложенного и руководствуясь ст.ст.24, 25, 27, 254 УПК РФ, ст.76 УК РФ суд</w:t>
      </w:r>
      <w:r w:rsidRPr="00E50A86">
        <w:rPr>
          <w:b/>
          <w:sz w:val="16"/>
          <w:szCs w:val="16"/>
        </w:rPr>
        <w:t xml:space="preserve">                                          </w:t>
      </w:r>
    </w:p>
    <w:p w:rsidR="005E77C5" w:rsidRPr="00E50A86" w:rsidP="005E77C5">
      <w:pPr>
        <w:adjustRightInd w:val="0"/>
        <w:spacing w:after="120"/>
        <w:ind w:right="-6" w:firstLine="709"/>
        <w:jc w:val="center"/>
        <w:rPr>
          <w:b/>
          <w:sz w:val="16"/>
          <w:szCs w:val="16"/>
        </w:rPr>
      </w:pPr>
      <w:r w:rsidRPr="00E50A86">
        <w:rPr>
          <w:b/>
          <w:sz w:val="16"/>
          <w:szCs w:val="16"/>
        </w:rPr>
        <w:t xml:space="preserve">                        п о с т а н о в и л:</w:t>
      </w:r>
    </w:p>
    <w:p w:rsidR="005E77C5" w:rsidRPr="00E50A86" w:rsidP="005E77C5">
      <w:pPr>
        <w:adjustRightInd w:val="0"/>
        <w:ind w:right="-5" w:firstLine="709"/>
        <w:jc w:val="both"/>
        <w:rPr>
          <w:sz w:val="16"/>
          <w:szCs w:val="16"/>
        </w:rPr>
      </w:pPr>
      <w:r w:rsidRPr="00E50A86">
        <w:rPr>
          <w:sz w:val="16"/>
          <w:szCs w:val="16"/>
        </w:rPr>
        <w:t xml:space="preserve">Прекратить уголовное дело в отношении </w:t>
      </w:r>
      <w:r w:rsidRPr="00E50A86" w:rsidR="00C23C3A">
        <w:rPr>
          <w:rStyle w:val="22"/>
          <w:b w:val="0"/>
          <w:sz w:val="16"/>
          <w:szCs w:val="16"/>
        </w:rPr>
        <w:t>Васильева Александра Владимировича</w:t>
      </w:r>
      <w:r w:rsidRPr="00E50A86">
        <w:rPr>
          <w:sz w:val="16"/>
          <w:szCs w:val="16"/>
        </w:rPr>
        <w:t xml:space="preserve">, обвиняемого в совершении преступления, предусмотренного </w:t>
      </w:r>
      <w:r w:rsidRPr="00E50A86" w:rsidR="00C23C3A">
        <w:rPr>
          <w:sz w:val="16"/>
          <w:szCs w:val="16"/>
        </w:rPr>
        <w:t xml:space="preserve">«в» ч.  2 ст. 115 </w:t>
      </w:r>
      <w:r w:rsidRPr="00E50A86">
        <w:rPr>
          <w:sz w:val="16"/>
          <w:szCs w:val="16"/>
        </w:rPr>
        <w:t>УК РФ, и освободить его от уголовной ответственности на основании ст. 76 УК РФ, ст. 25 УПК РФ, в связи с примирением с потерпевшим.</w:t>
      </w:r>
    </w:p>
    <w:p w:rsidR="005E77C5" w:rsidRPr="00E50A86" w:rsidP="00C23C3A">
      <w:pPr>
        <w:pStyle w:val="ConsPlusNormal"/>
        <w:ind w:firstLine="709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E50A86">
        <w:rPr>
          <w:rFonts w:ascii="Times New Roman" w:hAnsi="Times New Roman" w:cs="Times New Roman"/>
          <w:sz w:val="16"/>
          <w:szCs w:val="16"/>
        </w:rPr>
        <w:t xml:space="preserve">Меру пресечения в отношении Васильева А.В.  в виде подписки о невыезде и надлежащем поведении </w:t>
      </w:r>
      <w:r w:rsidRPr="00E50A86">
        <w:rPr>
          <w:rFonts w:ascii="Times New Roman" w:hAnsi="Times New Roman" w:cs="Times New Roman"/>
          <w:iCs/>
          <w:sz w:val="16"/>
          <w:szCs w:val="16"/>
        </w:rPr>
        <w:t xml:space="preserve">до вступления постановления в законную силу оставить прежней, </w:t>
      </w:r>
      <w:r w:rsidRPr="00E50A86">
        <w:rPr>
          <w:rFonts w:ascii="Times New Roman" w:hAnsi="Times New Roman" w:cs="Times New Roman"/>
          <w:sz w:val="16"/>
          <w:szCs w:val="16"/>
        </w:rPr>
        <w:t>после чего отменить</w:t>
      </w:r>
      <w:r w:rsidRPr="00E50A86">
        <w:rPr>
          <w:rFonts w:ascii="Times New Roman" w:hAnsi="Times New Roman" w:cs="Times New Roman"/>
          <w:iCs/>
          <w:sz w:val="16"/>
          <w:szCs w:val="16"/>
        </w:rPr>
        <w:t xml:space="preserve">. </w:t>
      </w:r>
    </w:p>
    <w:p w:rsidR="005E77C5" w:rsidRPr="00E50A86" w:rsidP="005E77C5">
      <w:pPr>
        <w:adjustRightInd w:val="0"/>
        <w:ind w:right="-5" w:firstLine="709"/>
        <w:jc w:val="both"/>
        <w:rPr>
          <w:sz w:val="16"/>
          <w:szCs w:val="16"/>
        </w:rPr>
      </w:pPr>
      <w:r w:rsidRPr="00E50A86">
        <w:rPr>
          <w:sz w:val="16"/>
          <w:szCs w:val="16"/>
        </w:rPr>
        <w:t xml:space="preserve">Вещественное доказательство – </w:t>
      </w:r>
      <w:r w:rsidRPr="00E50A86" w:rsidR="00C23C3A">
        <w:rPr>
          <w:sz w:val="16"/>
          <w:szCs w:val="16"/>
        </w:rPr>
        <w:t xml:space="preserve">эмалированную кастрюлю зеленого цвета объемом 20 л – </w:t>
      </w:r>
      <w:r w:rsidRPr="00E50A86" w:rsidR="0032208E">
        <w:rPr>
          <w:spacing w:val="-2"/>
          <w:sz w:val="16"/>
          <w:szCs w:val="16"/>
        </w:rPr>
        <w:t>возвратить Васильеву А.В.</w:t>
      </w:r>
    </w:p>
    <w:p w:rsidR="00D543CD" w:rsidRPr="00E50A86" w:rsidP="00513E44">
      <w:pPr>
        <w:ind w:firstLine="567"/>
        <w:jc w:val="both"/>
        <w:rPr>
          <w:sz w:val="16"/>
          <w:szCs w:val="16"/>
        </w:rPr>
      </w:pPr>
      <w:r w:rsidRPr="00E50A86">
        <w:rPr>
          <w:sz w:val="16"/>
          <w:szCs w:val="16"/>
        </w:rPr>
        <w:t xml:space="preserve">Судебные издержки, связанные с расходами на оплату труда защитника, участвующего по делу по назначению суда, подлежат возмещению за счет средств федерального бюджета, через Управление судебного Департамента в Республике Крым.  </w:t>
      </w:r>
    </w:p>
    <w:p w:rsidR="00AC220E" w:rsidRPr="00E50A86" w:rsidP="00513E44">
      <w:pPr>
        <w:adjustRightInd w:val="0"/>
        <w:ind w:right="-5" w:firstLine="567"/>
        <w:jc w:val="both"/>
        <w:rPr>
          <w:sz w:val="16"/>
          <w:szCs w:val="16"/>
        </w:rPr>
      </w:pPr>
      <w:r w:rsidRPr="00E50A86">
        <w:rPr>
          <w:sz w:val="16"/>
          <w:szCs w:val="16"/>
        </w:rPr>
        <w:t>Постановление может быть обжаловано в апелляционном порядке в Джанкойский районный суд через мирового судью 34 судебного участка Джанкойского судебного района  в течении 10 суток со дня его вынесения.</w:t>
      </w:r>
    </w:p>
    <w:p w:rsidR="00D543CD" w:rsidRPr="00E50A86" w:rsidP="00D543CD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01457" w:rsidRPr="00E50A86" w:rsidP="007175C6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50A86">
        <w:rPr>
          <w:rFonts w:ascii="Times New Roman" w:hAnsi="Times New Roman" w:cs="Times New Roman"/>
          <w:sz w:val="16"/>
          <w:szCs w:val="16"/>
        </w:rPr>
        <w:t>Мировой судья                                                                   О.В. Граб</w:t>
      </w:r>
    </w:p>
    <w:sectPr w:rsidSect="00513E44">
      <w:head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9756"/>
      <w:docPartObj>
        <w:docPartGallery w:val="Page Numbers (Bottom of Page)"/>
        <w:docPartUnique/>
      </w:docPartObj>
    </w:sdtPr>
    <w:sdtContent>
      <w:p w:rsidR="00E969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474">
          <w:rPr>
            <w:noProof/>
          </w:rPr>
          <w:t>1</w:t>
        </w:r>
        <w:r w:rsidR="00073474">
          <w:rPr>
            <w:noProof/>
          </w:rPr>
          <w:fldChar w:fldCharType="end"/>
        </w:r>
      </w:p>
    </w:sdtContent>
  </w:sdt>
  <w:p w:rsidR="00E969C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969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3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/>
  <w:rsids>
    <w:rsidRoot w:val="005F0470"/>
    <w:rsid w:val="000042F8"/>
    <w:rsid w:val="000269DF"/>
    <w:rsid w:val="000308E7"/>
    <w:rsid w:val="00044C20"/>
    <w:rsid w:val="00055115"/>
    <w:rsid w:val="00065543"/>
    <w:rsid w:val="00073474"/>
    <w:rsid w:val="000B53F1"/>
    <w:rsid w:val="000F3B97"/>
    <w:rsid w:val="000F5B2E"/>
    <w:rsid w:val="000F72BC"/>
    <w:rsid w:val="00104EE2"/>
    <w:rsid w:val="00114A95"/>
    <w:rsid w:val="00135544"/>
    <w:rsid w:val="001717D1"/>
    <w:rsid w:val="001A5FFF"/>
    <w:rsid w:val="001B0804"/>
    <w:rsid w:val="00282D16"/>
    <w:rsid w:val="002F6EFC"/>
    <w:rsid w:val="00306B3C"/>
    <w:rsid w:val="0032208E"/>
    <w:rsid w:val="00342FAE"/>
    <w:rsid w:val="0034492F"/>
    <w:rsid w:val="003454E4"/>
    <w:rsid w:val="003635EA"/>
    <w:rsid w:val="003D7000"/>
    <w:rsid w:val="00407581"/>
    <w:rsid w:val="00427661"/>
    <w:rsid w:val="004939D2"/>
    <w:rsid w:val="00513E44"/>
    <w:rsid w:val="0053069F"/>
    <w:rsid w:val="00536728"/>
    <w:rsid w:val="00544582"/>
    <w:rsid w:val="00544AC9"/>
    <w:rsid w:val="0057086B"/>
    <w:rsid w:val="005E77C5"/>
    <w:rsid w:val="005F0470"/>
    <w:rsid w:val="006111A4"/>
    <w:rsid w:val="006120F7"/>
    <w:rsid w:val="006236F2"/>
    <w:rsid w:val="00663599"/>
    <w:rsid w:val="006870B5"/>
    <w:rsid w:val="007175C6"/>
    <w:rsid w:val="007659AE"/>
    <w:rsid w:val="00783612"/>
    <w:rsid w:val="007B63E8"/>
    <w:rsid w:val="007D4412"/>
    <w:rsid w:val="007E378A"/>
    <w:rsid w:val="007E585C"/>
    <w:rsid w:val="00825845"/>
    <w:rsid w:val="0089687A"/>
    <w:rsid w:val="008A1E91"/>
    <w:rsid w:val="008C49B5"/>
    <w:rsid w:val="008C76EB"/>
    <w:rsid w:val="00912A0F"/>
    <w:rsid w:val="00927117"/>
    <w:rsid w:val="00940D13"/>
    <w:rsid w:val="00962961"/>
    <w:rsid w:val="0097717E"/>
    <w:rsid w:val="0099780D"/>
    <w:rsid w:val="00A064A3"/>
    <w:rsid w:val="00A47C3D"/>
    <w:rsid w:val="00A608E8"/>
    <w:rsid w:val="00A84D19"/>
    <w:rsid w:val="00A90735"/>
    <w:rsid w:val="00AA006C"/>
    <w:rsid w:val="00AC220E"/>
    <w:rsid w:val="00AC490A"/>
    <w:rsid w:val="00AF5931"/>
    <w:rsid w:val="00B01457"/>
    <w:rsid w:val="00B0345E"/>
    <w:rsid w:val="00B471F1"/>
    <w:rsid w:val="00B95310"/>
    <w:rsid w:val="00BA5EB1"/>
    <w:rsid w:val="00BD7B1E"/>
    <w:rsid w:val="00BE49ED"/>
    <w:rsid w:val="00BF6386"/>
    <w:rsid w:val="00C1716D"/>
    <w:rsid w:val="00C23C3A"/>
    <w:rsid w:val="00C7479B"/>
    <w:rsid w:val="00C76D73"/>
    <w:rsid w:val="00CA6F65"/>
    <w:rsid w:val="00CB7AD3"/>
    <w:rsid w:val="00CF55B4"/>
    <w:rsid w:val="00D07B90"/>
    <w:rsid w:val="00D2719E"/>
    <w:rsid w:val="00D50EF9"/>
    <w:rsid w:val="00D543CD"/>
    <w:rsid w:val="00D7127D"/>
    <w:rsid w:val="00DD7B1E"/>
    <w:rsid w:val="00E454AC"/>
    <w:rsid w:val="00E50A86"/>
    <w:rsid w:val="00E562DB"/>
    <w:rsid w:val="00E969C6"/>
    <w:rsid w:val="00EC554C"/>
    <w:rsid w:val="00F568CC"/>
    <w:rsid w:val="00F61C25"/>
    <w:rsid w:val="00F67315"/>
    <w:rsid w:val="00F84604"/>
    <w:rsid w:val="00FA28D2"/>
    <w:rsid w:val="00FC10E6"/>
    <w:rsid w:val="00FD1261"/>
    <w:rsid w:val="00FD3250"/>
    <w:rsid w:val="00FE1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eader">
    <w:name w:val="header"/>
    <w:basedOn w:val="Normal"/>
    <w:link w:val="a"/>
    <w:rsid w:val="00D543C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543CD"/>
  </w:style>
  <w:style w:type="paragraph" w:styleId="BodyText">
    <w:name w:val="Body Text"/>
    <w:basedOn w:val="Normal"/>
    <w:link w:val="a0"/>
    <w:rsid w:val="00D543CD"/>
    <w:pPr>
      <w:ind w:right="-850"/>
    </w:pPr>
  </w:style>
  <w:style w:type="character" w:customStyle="1" w:styleId="a0">
    <w:name w:val="Основной текст Знак"/>
    <w:basedOn w:val="DefaultParagraphFont"/>
    <w:link w:val="BodyTex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rsid w:val="00D543CD"/>
    <w:pPr>
      <w:ind w:right="-545"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543C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543CD"/>
    <w:pPr>
      <w:widowControl w:val="0"/>
      <w:shd w:val="clear" w:color="auto" w:fill="FFFFFF"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43CD"/>
    <w:pPr>
      <w:spacing w:before="100" w:beforeAutospacing="1" w:after="100" w:afterAutospacing="1"/>
    </w:pPr>
  </w:style>
  <w:style w:type="paragraph" w:styleId="NoSpacing">
    <w:name w:val="No Spacing"/>
    <w:basedOn w:val="Normal"/>
    <w:link w:val="a6"/>
    <w:uiPriority w:val="1"/>
    <w:qFormat/>
    <w:rsid w:val="00D543CD"/>
    <w:pPr>
      <w:spacing w:before="100" w:beforeAutospacing="1" w:after="100" w:afterAutospacing="1"/>
    </w:pPr>
  </w:style>
  <w:style w:type="character" w:customStyle="1" w:styleId="a2">
    <w:name w:val="Основной текст + Полужирный;Курсив"/>
    <w:rsid w:val="00E562DB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Hyperlink">
    <w:name w:val="Hyperlink"/>
    <w:rsid w:val="00CB7AD3"/>
    <w:rPr>
      <w:color w:val="0000FF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8C49B5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49B5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4"/>
    <w:uiPriority w:val="99"/>
    <w:unhideWhenUsed/>
    <w:rsid w:val="009629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62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0"/>
    <w:rsid w:val="00D2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">
    <w:name w:val="Normal Знак"/>
    <w:link w:val="1"/>
    <w:rsid w:val="00D27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rsid w:val="006120F7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2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54458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544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0"/>
    <w:rsid w:val="00544582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544582"/>
    <w:pPr>
      <w:widowControl w:val="0"/>
      <w:shd w:val="clear" w:color="auto" w:fill="FFFFFF"/>
      <w:spacing w:before="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Nonformat">
    <w:name w:val="ConsNonformat"/>
    <w:rsid w:val="0054458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22">
    <w:name w:val="Основной текст (2) + Полужирный"/>
    <w:basedOn w:val="2"/>
    <w:rsid w:val="00EC5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Без интервала Знак"/>
    <w:link w:val="NoSpacing"/>
    <w:uiPriority w:val="1"/>
    <w:rsid w:val="00EC5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E10681238EFDDD47095DCB91F6CC03641D664F44E3D0E082F3B73D21DB0BF61A81D09299499F91BN8xFN" TargetMode="External" /><Relationship Id="rId5" Type="http://schemas.openxmlformats.org/officeDocument/2006/relationships/hyperlink" Target="consultantplus://offline/ref=B3EF62A1F4E63D3221D349AB3D1EF9B7A17288282C88F195CB3C0DA724B03197B4A1411C67i7wCN" TargetMode="External" /><Relationship Id="rId6" Type="http://schemas.openxmlformats.org/officeDocument/2006/relationships/hyperlink" Target="consultantplus://offline/ref=B3EF62A1F4E63D3221D349AB3D1EF9B7A17288282C88F195CB3C0DA724B03197B4A1411C67i7wDN" TargetMode="External" /><Relationship Id="rId7" Type="http://schemas.openxmlformats.org/officeDocument/2006/relationships/hyperlink" Target="consultantplus://offline/ref=CEABC30DD703027EE24B25DD876C50E9CC793CAA3CF704E3FDA8363DB96EDCE27FC86BB71537CDB3m0T9K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