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1BF1" w:rsidRPr="00F61CAE" w:rsidP="002F1BF1">
      <w:pPr>
        <w:adjustRightInd w:val="0"/>
        <w:jc w:val="right"/>
        <w:rPr>
          <w:b/>
          <w:sz w:val="16"/>
          <w:szCs w:val="16"/>
        </w:rPr>
      </w:pPr>
      <w:r w:rsidRPr="00F61CAE">
        <w:rPr>
          <w:b/>
          <w:sz w:val="16"/>
          <w:szCs w:val="16"/>
        </w:rPr>
        <w:t>№ 1-31/34/2021</w:t>
      </w:r>
    </w:p>
    <w:p w:rsidR="002F1BF1" w:rsidRPr="00F61CAE" w:rsidP="002F1BF1">
      <w:pPr>
        <w:adjustRightInd w:val="0"/>
        <w:jc w:val="right"/>
        <w:rPr>
          <w:b/>
          <w:color w:val="FF0000"/>
          <w:sz w:val="16"/>
          <w:szCs w:val="16"/>
        </w:rPr>
      </w:pPr>
      <w:r w:rsidRPr="00F61CAE">
        <w:rPr>
          <w:b/>
          <w:bCs/>
          <w:sz w:val="16"/>
          <w:szCs w:val="16"/>
        </w:rPr>
        <w:t>УИД 91MS0034-01-2021-000726-12</w:t>
      </w:r>
    </w:p>
    <w:p w:rsidR="009A37D3" w:rsidRPr="00F61CAE" w:rsidP="00B253D1">
      <w:pPr>
        <w:ind w:firstLine="709"/>
        <w:jc w:val="center"/>
        <w:rPr>
          <w:b/>
          <w:sz w:val="16"/>
          <w:szCs w:val="16"/>
        </w:rPr>
      </w:pPr>
    </w:p>
    <w:p w:rsidR="00B253D1" w:rsidRPr="00F61CAE" w:rsidP="00B253D1">
      <w:pPr>
        <w:ind w:firstLine="709"/>
        <w:jc w:val="center"/>
        <w:rPr>
          <w:b/>
          <w:sz w:val="16"/>
          <w:szCs w:val="16"/>
        </w:rPr>
      </w:pPr>
      <w:r w:rsidRPr="00F61CAE">
        <w:rPr>
          <w:b/>
          <w:sz w:val="16"/>
          <w:szCs w:val="16"/>
        </w:rPr>
        <w:t xml:space="preserve"> ПРИГОВОР</w:t>
      </w:r>
    </w:p>
    <w:p w:rsidR="00B253D1" w:rsidRPr="00F61CAE" w:rsidP="00B253D1">
      <w:pPr>
        <w:ind w:firstLine="709"/>
        <w:jc w:val="center"/>
        <w:rPr>
          <w:b/>
          <w:sz w:val="16"/>
          <w:szCs w:val="16"/>
        </w:rPr>
      </w:pPr>
      <w:r w:rsidRPr="00F61CAE">
        <w:rPr>
          <w:b/>
          <w:sz w:val="16"/>
          <w:szCs w:val="16"/>
        </w:rPr>
        <w:t>ИМЕНЕМ РОССИЙСКОЙ ФЕДЕРАЦИИ</w:t>
      </w:r>
    </w:p>
    <w:p w:rsidR="00B253D1" w:rsidRPr="00F61CAE" w:rsidP="00B253D1">
      <w:pPr>
        <w:ind w:firstLine="567"/>
        <w:jc w:val="both"/>
        <w:rPr>
          <w:sz w:val="16"/>
          <w:szCs w:val="16"/>
        </w:rPr>
      </w:pPr>
      <w:r w:rsidRPr="00F61CAE">
        <w:rPr>
          <w:sz w:val="16"/>
          <w:szCs w:val="16"/>
        </w:rPr>
        <w:t xml:space="preserve">            </w:t>
      </w:r>
    </w:p>
    <w:p w:rsidR="002F1BF1" w:rsidRPr="00F61CAE" w:rsidP="002F1BF1">
      <w:pPr>
        <w:adjustRightInd w:val="0"/>
        <w:ind w:firstLine="709"/>
        <w:rPr>
          <w:sz w:val="16"/>
          <w:szCs w:val="16"/>
        </w:rPr>
      </w:pPr>
      <w:r w:rsidRPr="00F61CAE">
        <w:rPr>
          <w:sz w:val="16"/>
          <w:szCs w:val="16"/>
        </w:rPr>
        <w:t xml:space="preserve">17 августа 2021 года         </w:t>
      </w:r>
      <w:r w:rsidRPr="00F61CAE">
        <w:rPr>
          <w:sz w:val="16"/>
          <w:szCs w:val="16"/>
        </w:rPr>
        <w:tab/>
      </w:r>
      <w:r w:rsidRPr="00F61CAE">
        <w:rPr>
          <w:sz w:val="16"/>
          <w:szCs w:val="16"/>
        </w:rPr>
        <w:tab/>
      </w:r>
      <w:r w:rsidRPr="00F61CAE">
        <w:rPr>
          <w:sz w:val="16"/>
          <w:szCs w:val="16"/>
        </w:rPr>
        <w:tab/>
      </w:r>
      <w:r w:rsidRPr="00F61CAE">
        <w:rPr>
          <w:sz w:val="16"/>
          <w:szCs w:val="16"/>
        </w:rPr>
        <w:tab/>
        <w:t xml:space="preserve">     </w:t>
      </w:r>
      <w:r w:rsidRPr="00F61CAE">
        <w:rPr>
          <w:sz w:val="16"/>
          <w:szCs w:val="16"/>
        </w:rPr>
        <w:tab/>
        <w:t xml:space="preserve">        </w:t>
      </w:r>
      <w:r w:rsidR="00F61CAE">
        <w:rPr>
          <w:sz w:val="16"/>
          <w:szCs w:val="16"/>
        </w:rPr>
        <w:t xml:space="preserve">                                                                </w:t>
      </w:r>
      <w:r w:rsidRPr="00F61CAE">
        <w:rPr>
          <w:sz w:val="16"/>
          <w:szCs w:val="16"/>
        </w:rPr>
        <w:t xml:space="preserve">    г. Джанкой</w:t>
      </w:r>
    </w:p>
    <w:p w:rsidR="002F1BF1" w:rsidRPr="00F61CAE" w:rsidP="002F1BF1">
      <w:pPr>
        <w:adjustRightInd w:val="0"/>
        <w:ind w:firstLine="709"/>
        <w:jc w:val="both"/>
        <w:rPr>
          <w:sz w:val="16"/>
          <w:szCs w:val="16"/>
        </w:rPr>
      </w:pPr>
    </w:p>
    <w:p w:rsidR="002F1BF1" w:rsidRPr="00F61CAE" w:rsidP="002F1BF1">
      <w:pPr>
        <w:pStyle w:val="NoSpacing"/>
        <w:ind w:firstLine="709"/>
        <w:jc w:val="both"/>
        <w:rPr>
          <w:rFonts w:ascii="Times New Roman" w:hAnsi="Times New Roman"/>
          <w:sz w:val="16"/>
          <w:szCs w:val="16"/>
        </w:rPr>
      </w:pPr>
      <w:r w:rsidRPr="00F61CAE">
        <w:rPr>
          <w:rFonts w:ascii="Times New Roman" w:hAnsi="Times New Roman"/>
          <w:sz w:val="16"/>
          <w:szCs w:val="16"/>
        </w:rPr>
        <w:t xml:space="preserve">Мировой судья судебного участка № 34 </w:t>
      </w:r>
      <w:r w:rsidRPr="00F61CAE">
        <w:rPr>
          <w:rFonts w:ascii="Times New Roman" w:hAnsi="Times New Roman"/>
          <w:sz w:val="16"/>
          <w:szCs w:val="16"/>
        </w:rPr>
        <w:t>Джанкойского</w:t>
      </w:r>
      <w:r w:rsidRPr="00F61CAE">
        <w:rPr>
          <w:rFonts w:ascii="Times New Roman" w:hAnsi="Times New Roman"/>
          <w:sz w:val="16"/>
          <w:szCs w:val="16"/>
        </w:rPr>
        <w:t xml:space="preserve"> судебного района Республики Крым Граб О.В.,</w:t>
      </w:r>
    </w:p>
    <w:p w:rsidR="00302A19" w:rsidRPr="00F61CAE" w:rsidP="00302A19">
      <w:pPr>
        <w:pStyle w:val="NoSpacing"/>
        <w:ind w:firstLine="709"/>
        <w:jc w:val="both"/>
        <w:rPr>
          <w:rFonts w:ascii="Times New Roman" w:hAnsi="Times New Roman"/>
          <w:sz w:val="16"/>
          <w:szCs w:val="16"/>
        </w:rPr>
      </w:pPr>
      <w:r w:rsidRPr="00F61CAE">
        <w:rPr>
          <w:rFonts w:ascii="Times New Roman" w:hAnsi="Times New Roman"/>
          <w:sz w:val="16"/>
          <w:szCs w:val="16"/>
          <w:shd w:val="clear" w:color="auto" w:fill="FFFFFF"/>
        </w:rPr>
        <w:t xml:space="preserve">с участием государственных обвинителей  - заместителя </w:t>
      </w:r>
      <w:r w:rsidRPr="00F61CAE">
        <w:rPr>
          <w:rFonts w:ascii="Times New Roman" w:hAnsi="Times New Roman"/>
          <w:sz w:val="16"/>
          <w:szCs w:val="16"/>
          <w:shd w:val="clear" w:color="auto" w:fill="FFFFFF"/>
        </w:rPr>
        <w:t>Джанкойского</w:t>
      </w:r>
      <w:r w:rsidRPr="00F61CAE">
        <w:rPr>
          <w:rFonts w:ascii="Times New Roman" w:hAnsi="Times New Roman"/>
          <w:sz w:val="16"/>
          <w:szCs w:val="16"/>
          <w:shd w:val="clear" w:color="auto" w:fill="FFFFFF"/>
        </w:rPr>
        <w:t xml:space="preserve"> межрайонного прокурора </w:t>
      </w:r>
      <w:r w:rsidRPr="00F61CAE">
        <w:rPr>
          <w:rFonts w:ascii="Times New Roman" w:hAnsi="Times New Roman"/>
          <w:sz w:val="16"/>
          <w:szCs w:val="16"/>
          <w:shd w:val="clear" w:color="auto" w:fill="FFFFFF"/>
        </w:rPr>
        <w:t>Ярмолюка</w:t>
      </w:r>
      <w:r w:rsidRPr="00F61CAE">
        <w:rPr>
          <w:rFonts w:ascii="Times New Roman" w:hAnsi="Times New Roman"/>
          <w:sz w:val="16"/>
          <w:szCs w:val="16"/>
          <w:shd w:val="clear" w:color="auto" w:fill="FFFFFF"/>
        </w:rPr>
        <w:t xml:space="preserve"> А.В., </w:t>
      </w:r>
      <w:r w:rsidRPr="00F61CAE">
        <w:rPr>
          <w:rFonts w:ascii="Times New Roman" w:hAnsi="Times New Roman"/>
          <w:sz w:val="16"/>
          <w:szCs w:val="16"/>
        </w:rPr>
        <w:t xml:space="preserve">старшего помощника </w:t>
      </w:r>
      <w:r w:rsidRPr="00F61CAE">
        <w:rPr>
          <w:rFonts w:ascii="Times New Roman" w:hAnsi="Times New Roman"/>
          <w:sz w:val="16"/>
          <w:szCs w:val="16"/>
        </w:rPr>
        <w:t>Джанкойского</w:t>
      </w:r>
      <w:r w:rsidRPr="00F61CAE">
        <w:rPr>
          <w:rFonts w:ascii="Times New Roman" w:hAnsi="Times New Roman"/>
          <w:sz w:val="16"/>
          <w:szCs w:val="16"/>
        </w:rPr>
        <w:t xml:space="preserve"> межрайонного  прокурора </w:t>
      </w:r>
      <w:r w:rsidRPr="00F61CAE">
        <w:rPr>
          <w:rFonts w:ascii="Times New Roman" w:hAnsi="Times New Roman"/>
          <w:sz w:val="16"/>
          <w:szCs w:val="16"/>
        </w:rPr>
        <w:t>Онищука</w:t>
      </w:r>
      <w:r w:rsidRPr="00F61CAE">
        <w:rPr>
          <w:rFonts w:ascii="Times New Roman" w:hAnsi="Times New Roman"/>
          <w:sz w:val="16"/>
          <w:szCs w:val="16"/>
        </w:rPr>
        <w:t xml:space="preserve"> А.Н., помощника </w:t>
      </w:r>
      <w:r w:rsidRPr="00F61CAE">
        <w:rPr>
          <w:rFonts w:ascii="Times New Roman" w:hAnsi="Times New Roman"/>
          <w:sz w:val="16"/>
          <w:szCs w:val="16"/>
        </w:rPr>
        <w:t>Джанкойского</w:t>
      </w:r>
      <w:r w:rsidRPr="00F61CAE">
        <w:rPr>
          <w:rFonts w:ascii="Times New Roman" w:hAnsi="Times New Roman"/>
          <w:sz w:val="16"/>
          <w:szCs w:val="16"/>
        </w:rPr>
        <w:t xml:space="preserve"> межрайонного  прокурора </w:t>
      </w:r>
      <w:r w:rsidRPr="00F61CAE">
        <w:rPr>
          <w:rFonts w:ascii="Times New Roman" w:hAnsi="Times New Roman"/>
          <w:sz w:val="16"/>
          <w:szCs w:val="16"/>
        </w:rPr>
        <w:t>Кобака</w:t>
      </w:r>
      <w:r w:rsidRPr="00F61CAE">
        <w:rPr>
          <w:rFonts w:ascii="Times New Roman" w:hAnsi="Times New Roman"/>
          <w:sz w:val="16"/>
          <w:szCs w:val="16"/>
        </w:rPr>
        <w:t xml:space="preserve"> М.Ю., </w:t>
      </w:r>
    </w:p>
    <w:p w:rsidR="002F1BF1" w:rsidRPr="00F61CAE" w:rsidP="002F1BF1">
      <w:pPr>
        <w:pStyle w:val="NoSpacing"/>
        <w:ind w:firstLine="709"/>
        <w:jc w:val="both"/>
        <w:rPr>
          <w:rFonts w:ascii="Times New Roman" w:hAnsi="Times New Roman"/>
          <w:sz w:val="16"/>
          <w:szCs w:val="16"/>
          <w:shd w:val="clear" w:color="auto" w:fill="FFFFFF"/>
        </w:rPr>
      </w:pPr>
      <w:r w:rsidRPr="00F61CAE">
        <w:rPr>
          <w:rFonts w:ascii="Times New Roman" w:hAnsi="Times New Roman"/>
          <w:sz w:val="16"/>
          <w:szCs w:val="16"/>
          <w:shd w:val="clear" w:color="auto" w:fill="FFFFFF"/>
        </w:rPr>
        <w:t xml:space="preserve">подсудимого Бочкова </w:t>
      </w:r>
      <w:r w:rsidRPr="00F61CAE">
        <w:rPr>
          <w:rFonts w:ascii="Times New Roman" w:hAnsi="Times New Roman"/>
          <w:sz w:val="16"/>
          <w:szCs w:val="16"/>
          <w:shd w:val="clear" w:color="auto" w:fill="FFFFFF"/>
        </w:rPr>
        <w:t>О.Н.</w:t>
      </w:r>
    </w:p>
    <w:p w:rsidR="002F1BF1" w:rsidRPr="00F61CAE" w:rsidP="002F1BF1">
      <w:pPr>
        <w:pStyle w:val="NoSpacing"/>
        <w:ind w:firstLine="709"/>
        <w:jc w:val="both"/>
        <w:rPr>
          <w:rFonts w:ascii="Times New Roman" w:hAnsi="Times New Roman"/>
          <w:color w:val="FF0000"/>
          <w:sz w:val="16"/>
          <w:szCs w:val="16"/>
          <w:shd w:val="clear" w:color="auto" w:fill="FFFFFF"/>
        </w:rPr>
      </w:pPr>
      <w:r w:rsidRPr="00F61CAE">
        <w:rPr>
          <w:rFonts w:ascii="Times New Roman" w:hAnsi="Times New Roman"/>
          <w:sz w:val="16"/>
          <w:szCs w:val="16"/>
          <w:shd w:val="clear" w:color="auto" w:fill="FFFFFF"/>
        </w:rPr>
        <w:t xml:space="preserve">защитника – адвоката Булатова Ю.Ю., представившего ордер </w:t>
      </w:r>
      <w:r w:rsidRPr="00F61CAE">
        <w:rPr>
          <w:rFonts w:ascii="Times New Roman" w:hAnsi="Times New Roman"/>
          <w:color w:val="FF0000"/>
          <w:sz w:val="16"/>
          <w:szCs w:val="16"/>
          <w:shd w:val="clear" w:color="auto" w:fill="FFFFFF"/>
        </w:rPr>
        <w:t xml:space="preserve">№ </w:t>
      </w:r>
      <w:r w:rsidRPr="00F61CAE" w:rsidR="00302A19">
        <w:rPr>
          <w:rFonts w:ascii="Times New Roman" w:hAnsi="Times New Roman"/>
          <w:color w:val="FF0000"/>
          <w:sz w:val="16"/>
          <w:szCs w:val="16"/>
          <w:shd w:val="clear" w:color="auto" w:fill="FFFFFF"/>
        </w:rPr>
        <w:t>178</w:t>
      </w:r>
      <w:r w:rsidRPr="00F61CAE">
        <w:rPr>
          <w:rFonts w:ascii="Times New Roman" w:hAnsi="Times New Roman"/>
          <w:color w:val="FF0000"/>
          <w:sz w:val="16"/>
          <w:szCs w:val="16"/>
          <w:shd w:val="clear" w:color="auto" w:fill="FFFFFF"/>
        </w:rPr>
        <w:t xml:space="preserve"> от </w:t>
      </w:r>
      <w:r w:rsidRPr="00F61CAE" w:rsidR="00302A19">
        <w:rPr>
          <w:rFonts w:ascii="Times New Roman" w:hAnsi="Times New Roman"/>
          <w:color w:val="FF0000"/>
          <w:sz w:val="16"/>
          <w:szCs w:val="16"/>
          <w:shd w:val="clear" w:color="auto" w:fill="FFFFFF"/>
        </w:rPr>
        <w:t>08.07</w:t>
      </w:r>
      <w:r w:rsidRPr="00F61CAE">
        <w:rPr>
          <w:rFonts w:ascii="Times New Roman" w:hAnsi="Times New Roman"/>
          <w:color w:val="FF0000"/>
          <w:sz w:val="16"/>
          <w:szCs w:val="16"/>
          <w:shd w:val="clear" w:color="auto" w:fill="FFFFFF"/>
        </w:rPr>
        <w:t xml:space="preserve">.2021 года, удостоверение </w:t>
      </w:r>
      <w:r w:rsidRPr="00F61CAE">
        <w:rPr>
          <w:rFonts w:ascii="Times New Roman" w:hAnsi="Times New Roman"/>
          <w:sz w:val="16"/>
          <w:szCs w:val="16"/>
        </w:rPr>
        <w:t>№ 953 от 26 октября 2015 года</w:t>
      </w:r>
      <w:r w:rsidRPr="00F61CAE">
        <w:rPr>
          <w:rFonts w:ascii="Times New Roman" w:hAnsi="Times New Roman"/>
          <w:color w:val="FF0000"/>
          <w:sz w:val="16"/>
          <w:szCs w:val="16"/>
          <w:shd w:val="clear" w:color="auto" w:fill="FFFFFF"/>
        </w:rPr>
        <w:t xml:space="preserve">, </w:t>
      </w:r>
    </w:p>
    <w:p w:rsidR="00302A19" w:rsidRPr="00F61CAE" w:rsidP="00302A19">
      <w:pPr>
        <w:pStyle w:val="NoSpacing"/>
        <w:ind w:firstLine="709"/>
        <w:jc w:val="both"/>
        <w:rPr>
          <w:rFonts w:ascii="Times New Roman" w:hAnsi="Times New Roman"/>
          <w:sz w:val="16"/>
          <w:szCs w:val="16"/>
        </w:rPr>
      </w:pPr>
      <w:r w:rsidRPr="00F61CAE">
        <w:rPr>
          <w:rFonts w:ascii="Times New Roman" w:hAnsi="Times New Roman"/>
          <w:sz w:val="16"/>
          <w:szCs w:val="16"/>
        </w:rPr>
        <w:t>при секретаре Губановой А.И.,</w:t>
      </w:r>
    </w:p>
    <w:p w:rsidR="00302A19" w:rsidRPr="00F61CAE" w:rsidP="00302A19">
      <w:pPr>
        <w:ind w:firstLine="709"/>
        <w:jc w:val="both"/>
        <w:rPr>
          <w:sz w:val="16"/>
          <w:szCs w:val="16"/>
        </w:rPr>
      </w:pPr>
      <w:r w:rsidRPr="00F61CAE">
        <w:rPr>
          <w:sz w:val="16"/>
          <w:szCs w:val="16"/>
        </w:rPr>
        <w:t xml:space="preserve">рассмотрев в открытом судебном заседании в порядке особого производства уголовное дело в отношении </w:t>
      </w:r>
    </w:p>
    <w:p w:rsidR="002F1BF1" w:rsidRPr="00F61CAE" w:rsidP="002F1BF1">
      <w:pPr>
        <w:pStyle w:val="NoSpacing"/>
        <w:ind w:firstLine="709"/>
        <w:jc w:val="both"/>
        <w:rPr>
          <w:rFonts w:ascii="Times New Roman" w:hAnsi="Times New Roman"/>
          <w:bCs/>
          <w:sz w:val="16"/>
          <w:szCs w:val="16"/>
        </w:rPr>
      </w:pPr>
      <w:r w:rsidRPr="00F61CAE">
        <w:rPr>
          <w:rFonts w:ascii="Times New Roman" w:hAnsi="Times New Roman"/>
          <w:sz w:val="16"/>
          <w:szCs w:val="16"/>
        </w:rPr>
        <w:t xml:space="preserve">Бочкова </w:t>
      </w:r>
      <w:r w:rsidRPr="00F61CAE" w:rsidR="00F61CAE">
        <w:rPr>
          <w:rFonts w:ascii="Times New Roman" w:hAnsi="Times New Roman"/>
          <w:sz w:val="16"/>
          <w:szCs w:val="16"/>
        </w:rPr>
        <w:t>О.Н.</w:t>
      </w:r>
      <w:r w:rsidRPr="00F61CAE">
        <w:rPr>
          <w:rFonts w:ascii="Times New Roman" w:hAnsi="Times New Roman"/>
          <w:sz w:val="16"/>
          <w:szCs w:val="16"/>
        </w:rPr>
        <w:t xml:space="preserve">, </w:t>
      </w:r>
      <w:r w:rsidRPr="00F61CAE" w:rsidR="00F61CAE">
        <w:rPr>
          <w:rFonts w:ascii="Times New Roman" w:hAnsi="Times New Roman"/>
          <w:sz w:val="16"/>
          <w:szCs w:val="16"/>
        </w:rPr>
        <w:t>***</w:t>
      </w:r>
      <w:r w:rsidRPr="00F61CAE">
        <w:rPr>
          <w:rFonts w:ascii="Times New Roman" w:hAnsi="Times New Roman"/>
          <w:sz w:val="16"/>
          <w:szCs w:val="16"/>
        </w:rPr>
        <w:t xml:space="preserve"> </w:t>
      </w:r>
      <w:r w:rsidRPr="00F61CAE">
        <w:rPr>
          <w:rFonts w:ascii="Times New Roman" w:hAnsi="Times New Roman"/>
          <w:bCs/>
          <w:sz w:val="16"/>
          <w:szCs w:val="16"/>
        </w:rPr>
        <w:t xml:space="preserve">года рождения, уроженца </w:t>
      </w:r>
      <w:r w:rsidRPr="00F61CAE" w:rsidR="00F61CAE">
        <w:rPr>
          <w:rFonts w:ascii="Times New Roman" w:hAnsi="Times New Roman"/>
          <w:bCs/>
          <w:sz w:val="16"/>
          <w:szCs w:val="16"/>
        </w:rPr>
        <w:t>***</w:t>
      </w:r>
      <w:r w:rsidRPr="00F61CAE">
        <w:rPr>
          <w:rFonts w:ascii="Times New Roman" w:hAnsi="Times New Roman"/>
          <w:bCs/>
          <w:sz w:val="16"/>
          <w:szCs w:val="16"/>
        </w:rPr>
        <w:t>, гражданин РФ, со средне</w:t>
      </w:r>
      <w:r w:rsidRPr="00F61CAE" w:rsidR="00302A19">
        <w:rPr>
          <w:rFonts w:ascii="Times New Roman" w:hAnsi="Times New Roman"/>
          <w:bCs/>
          <w:sz w:val="16"/>
          <w:szCs w:val="16"/>
        </w:rPr>
        <w:t xml:space="preserve"> - техническим </w:t>
      </w:r>
      <w:r w:rsidRPr="00F61CAE">
        <w:rPr>
          <w:rFonts w:ascii="Times New Roman" w:hAnsi="Times New Roman"/>
          <w:bCs/>
          <w:sz w:val="16"/>
          <w:szCs w:val="16"/>
        </w:rPr>
        <w:t xml:space="preserve"> образованием, неженатого, </w:t>
      </w:r>
      <w:r w:rsidRPr="00F61CAE">
        <w:rPr>
          <w:rFonts w:ascii="Times New Roman" w:hAnsi="Times New Roman"/>
          <w:bCs/>
          <w:sz w:val="16"/>
          <w:szCs w:val="16"/>
        </w:rPr>
        <w:t>работающего</w:t>
      </w:r>
      <w:r w:rsidRPr="00F61CAE" w:rsidR="00486290">
        <w:rPr>
          <w:rFonts w:ascii="Times New Roman" w:hAnsi="Times New Roman"/>
          <w:bCs/>
          <w:sz w:val="16"/>
          <w:szCs w:val="16"/>
        </w:rPr>
        <w:t xml:space="preserve"> сварщиком </w:t>
      </w:r>
      <w:r w:rsidRPr="00F61CAE" w:rsidR="00C0254F">
        <w:rPr>
          <w:rFonts w:ascii="Times New Roman" w:hAnsi="Times New Roman"/>
          <w:bCs/>
          <w:sz w:val="16"/>
          <w:szCs w:val="16"/>
        </w:rPr>
        <w:t xml:space="preserve">в </w:t>
      </w:r>
      <w:r w:rsidRPr="00F61CAE" w:rsidR="00486290">
        <w:rPr>
          <w:rFonts w:ascii="Times New Roman" w:hAnsi="Times New Roman"/>
          <w:bCs/>
          <w:sz w:val="16"/>
          <w:szCs w:val="16"/>
        </w:rPr>
        <w:t>ООО «</w:t>
      </w:r>
      <w:r w:rsidRPr="00F61CAE" w:rsidR="00486290">
        <w:rPr>
          <w:rFonts w:ascii="Times New Roman" w:hAnsi="Times New Roman"/>
          <w:bCs/>
          <w:sz w:val="16"/>
          <w:szCs w:val="16"/>
        </w:rPr>
        <w:t>Могрен</w:t>
      </w:r>
      <w:r w:rsidRPr="00F61CAE" w:rsidR="00486290">
        <w:rPr>
          <w:rFonts w:ascii="Times New Roman" w:hAnsi="Times New Roman"/>
          <w:bCs/>
          <w:sz w:val="16"/>
          <w:szCs w:val="16"/>
        </w:rPr>
        <w:t>»</w:t>
      </w:r>
      <w:r w:rsidRPr="00F61CAE">
        <w:rPr>
          <w:rFonts w:ascii="Times New Roman" w:hAnsi="Times New Roman"/>
          <w:bCs/>
          <w:sz w:val="16"/>
          <w:szCs w:val="16"/>
        </w:rPr>
        <w:t xml:space="preserve">, невоеннообязанного, зарегистрированного и проживающего по адресу: </w:t>
      </w:r>
      <w:r w:rsidRPr="00F61CAE" w:rsidR="00F61CAE">
        <w:rPr>
          <w:rFonts w:ascii="Times New Roman" w:hAnsi="Times New Roman"/>
          <w:bCs/>
          <w:sz w:val="16"/>
          <w:szCs w:val="16"/>
        </w:rPr>
        <w:t>***</w:t>
      </w:r>
      <w:r w:rsidRPr="00F61CAE">
        <w:rPr>
          <w:rFonts w:ascii="Times New Roman" w:hAnsi="Times New Roman"/>
          <w:bCs/>
          <w:sz w:val="16"/>
          <w:szCs w:val="16"/>
        </w:rPr>
        <w:t xml:space="preserve">, </w:t>
      </w:r>
      <w:r w:rsidRPr="00F61CAE" w:rsidR="00650E9E">
        <w:rPr>
          <w:rFonts w:ascii="Times New Roman" w:hAnsi="Times New Roman"/>
          <w:bCs/>
          <w:sz w:val="16"/>
          <w:szCs w:val="16"/>
        </w:rPr>
        <w:t>судимого:</w:t>
      </w:r>
    </w:p>
    <w:p w:rsidR="00650E9E" w:rsidRPr="00F61CAE" w:rsidP="002F1BF1">
      <w:pPr>
        <w:pStyle w:val="NoSpacing"/>
        <w:ind w:firstLine="709"/>
        <w:jc w:val="both"/>
        <w:rPr>
          <w:rFonts w:ascii="Times New Roman" w:hAnsi="Times New Roman"/>
          <w:bCs/>
          <w:sz w:val="16"/>
          <w:szCs w:val="16"/>
        </w:rPr>
      </w:pPr>
      <w:r w:rsidRPr="00F61CAE">
        <w:rPr>
          <w:rFonts w:ascii="Times New Roman" w:hAnsi="Times New Roman"/>
          <w:bCs/>
          <w:sz w:val="16"/>
          <w:szCs w:val="16"/>
        </w:rPr>
        <w:t xml:space="preserve">- 27.12.2017 </w:t>
      </w:r>
      <w:r w:rsidRPr="00F61CAE">
        <w:rPr>
          <w:rFonts w:ascii="Times New Roman" w:hAnsi="Times New Roman"/>
          <w:bCs/>
          <w:sz w:val="16"/>
          <w:szCs w:val="16"/>
        </w:rPr>
        <w:t>Анапским</w:t>
      </w:r>
      <w:r w:rsidRPr="00F61CAE">
        <w:rPr>
          <w:rFonts w:ascii="Times New Roman" w:hAnsi="Times New Roman"/>
          <w:bCs/>
          <w:sz w:val="16"/>
          <w:szCs w:val="16"/>
        </w:rPr>
        <w:t xml:space="preserve"> городским судом Краснодарского края по п. «в» ч. 2 ст. 158, п. «</w:t>
      </w:r>
      <w:r w:rsidRPr="00F61CAE">
        <w:rPr>
          <w:rFonts w:ascii="Times New Roman" w:hAnsi="Times New Roman"/>
          <w:bCs/>
          <w:sz w:val="16"/>
          <w:szCs w:val="16"/>
        </w:rPr>
        <w:t xml:space="preserve">в» ч. 2 ст. 158, п. «в» ч. 2 ст. 158, п. «в» ч. 2 ст. 158, ч. 2 ст. 69 УК РФ к </w:t>
      </w:r>
      <w:r w:rsidRPr="00F61CAE" w:rsidR="00973DC5">
        <w:rPr>
          <w:rFonts w:ascii="Times New Roman" w:hAnsi="Times New Roman"/>
          <w:bCs/>
          <w:sz w:val="16"/>
          <w:szCs w:val="16"/>
        </w:rPr>
        <w:t xml:space="preserve">2 годам </w:t>
      </w:r>
      <w:r w:rsidRPr="00F61CAE" w:rsidR="00571924">
        <w:rPr>
          <w:rFonts w:ascii="Times New Roman" w:hAnsi="Times New Roman"/>
          <w:bCs/>
          <w:sz w:val="16"/>
          <w:szCs w:val="16"/>
        </w:rPr>
        <w:t>исправительных работ с удержанием 20 % в доход государства, наказание не отбыто;</w:t>
      </w:r>
    </w:p>
    <w:p w:rsidR="002F1BF1" w:rsidRPr="00F61CAE" w:rsidP="002F1BF1">
      <w:pPr>
        <w:spacing w:after="120"/>
        <w:ind w:firstLine="567"/>
        <w:jc w:val="both"/>
        <w:rPr>
          <w:b/>
          <w:sz w:val="16"/>
          <w:szCs w:val="16"/>
        </w:rPr>
      </w:pPr>
      <w:r w:rsidRPr="00F61CAE">
        <w:rPr>
          <w:sz w:val="16"/>
          <w:szCs w:val="16"/>
        </w:rPr>
        <w:t>обвиняемого в совершении преступления, предусмотренного ч. 3 ст. 30, ч. 1 ст. 158 УК РФ</w:t>
      </w:r>
      <w:r w:rsidRPr="00F61CAE" w:rsidR="00C0254F">
        <w:rPr>
          <w:b/>
          <w:sz w:val="16"/>
          <w:szCs w:val="16"/>
        </w:rPr>
        <w:t>,</w:t>
      </w:r>
    </w:p>
    <w:p w:rsidR="00B253D1" w:rsidRPr="00F61CAE" w:rsidP="00C0254F">
      <w:pPr>
        <w:spacing w:before="120" w:after="120"/>
        <w:ind w:firstLine="567"/>
        <w:jc w:val="center"/>
        <w:rPr>
          <w:b/>
          <w:sz w:val="16"/>
          <w:szCs w:val="16"/>
        </w:rPr>
      </w:pPr>
      <w:r w:rsidRPr="00F61CAE">
        <w:rPr>
          <w:b/>
          <w:sz w:val="16"/>
          <w:szCs w:val="16"/>
        </w:rPr>
        <w:t xml:space="preserve">у с т а н о в и </w:t>
      </w:r>
      <w:r w:rsidRPr="00F61CAE">
        <w:rPr>
          <w:b/>
          <w:sz w:val="16"/>
          <w:szCs w:val="16"/>
        </w:rPr>
        <w:t>л</w:t>
      </w:r>
      <w:r w:rsidRPr="00F61CAE">
        <w:rPr>
          <w:b/>
          <w:sz w:val="16"/>
          <w:szCs w:val="16"/>
        </w:rPr>
        <w:t>:</w:t>
      </w:r>
    </w:p>
    <w:p w:rsidR="002F1BF1" w:rsidRPr="00F61CAE" w:rsidP="00C0254F">
      <w:pPr>
        <w:tabs>
          <w:tab w:val="left" w:pos="0"/>
        </w:tabs>
        <w:ind w:right="-2" w:firstLine="567"/>
        <w:jc w:val="both"/>
        <w:rPr>
          <w:sz w:val="16"/>
          <w:szCs w:val="16"/>
        </w:rPr>
      </w:pPr>
      <w:r w:rsidRPr="00F61CAE">
        <w:rPr>
          <w:sz w:val="16"/>
          <w:szCs w:val="16"/>
        </w:rPr>
        <w:t>Бочков О.Н.</w:t>
      </w:r>
      <w:r w:rsidRPr="00F61CAE" w:rsidR="00187616">
        <w:rPr>
          <w:color w:val="000000"/>
          <w:sz w:val="16"/>
          <w:szCs w:val="16"/>
          <w:shd w:val="clear" w:color="auto" w:fill="FFFFFF"/>
        </w:rPr>
        <w:t xml:space="preserve"> совершил покушение на кражу, то есть</w:t>
      </w:r>
      <w:r w:rsidRPr="00F61CAE" w:rsidR="00486290">
        <w:rPr>
          <w:color w:val="000000"/>
          <w:sz w:val="16"/>
          <w:szCs w:val="16"/>
          <w:shd w:val="clear" w:color="auto" w:fill="FFFFFF"/>
        </w:rPr>
        <w:t xml:space="preserve"> умышленные действия, непосредственно направленные на совершение тайного хищения чужого имущества, при этом преступление не доведено до конца по независящим от него обстоятельствам,</w:t>
      </w:r>
      <w:r w:rsidRPr="00F61CAE" w:rsidR="00B253D1">
        <w:rPr>
          <w:sz w:val="16"/>
          <w:szCs w:val="16"/>
        </w:rPr>
        <w:t xml:space="preserve"> при следующих обстоятельствах.</w:t>
      </w:r>
    </w:p>
    <w:p w:rsidR="00C0254F" w:rsidRPr="00F61CAE" w:rsidP="00C0254F">
      <w:pPr>
        <w:tabs>
          <w:tab w:val="left" w:pos="0"/>
        </w:tabs>
        <w:ind w:right="-2" w:firstLine="567"/>
        <w:jc w:val="both"/>
        <w:rPr>
          <w:sz w:val="16"/>
          <w:szCs w:val="16"/>
        </w:rPr>
      </w:pPr>
      <w:r w:rsidRPr="00F61CAE">
        <w:rPr>
          <w:sz w:val="16"/>
          <w:szCs w:val="16"/>
        </w:rPr>
        <w:t xml:space="preserve">Бочков О.Н. </w:t>
      </w:r>
      <w:r w:rsidRPr="00F61CAE" w:rsidR="00F61CAE">
        <w:rPr>
          <w:sz w:val="16"/>
          <w:szCs w:val="16"/>
        </w:rPr>
        <w:t>***</w:t>
      </w:r>
      <w:r w:rsidRPr="00F61CAE">
        <w:rPr>
          <w:sz w:val="16"/>
          <w:szCs w:val="16"/>
        </w:rPr>
        <w:t xml:space="preserve"> года, в период времени с </w:t>
      </w:r>
      <w:r w:rsidRPr="00F61CAE" w:rsidR="00F61CAE">
        <w:rPr>
          <w:sz w:val="16"/>
          <w:szCs w:val="16"/>
        </w:rPr>
        <w:t>***</w:t>
      </w:r>
      <w:r w:rsidRPr="00F61CAE">
        <w:rPr>
          <w:sz w:val="16"/>
          <w:szCs w:val="16"/>
        </w:rPr>
        <w:t xml:space="preserve"> часов </w:t>
      </w:r>
      <w:r w:rsidRPr="00F61CAE" w:rsidR="00F61CAE">
        <w:rPr>
          <w:sz w:val="16"/>
          <w:szCs w:val="16"/>
        </w:rPr>
        <w:t>***</w:t>
      </w:r>
      <w:r w:rsidRPr="00F61CAE">
        <w:rPr>
          <w:sz w:val="16"/>
          <w:szCs w:val="16"/>
        </w:rPr>
        <w:t xml:space="preserve"> минут </w:t>
      </w:r>
      <w:r w:rsidRPr="00F61CAE">
        <w:rPr>
          <w:sz w:val="16"/>
          <w:szCs w:val="16"/>
        </w:rPr>
        <w:t>по</w:t>
      </w:r>
      <w:r w:rsidRPr="00F61CAE">
        <w:rPr>
          <w:sz w:val="16"/>
          <w:szCs w:val="16"/>
        </w:rPr>
        <w:t xml:space="preserve"> </w:t>
      </w:r>
      <w:r w:rsidRPr="00F61CAE" w:rsidR="00F61CAE">
        <w:rPr>
          <w:sz w:val="16"/>
          <w:szCs w:val="16"/>
        </w:rPr>
        <w:t>***</w:t>
      </w:r>
      <w:r w:rsidRPr="00F61CAE">
        <w:rPr>
          <w:sz w:val="16"/>
          <w:szCs w:val="16"/>
        </w:rPr>
        <w:t xml:space="preserve"> </w:t>
      </w:r>
      <w:r w:rsidRPr="00F61CAE">
        <w:rPr>
          <w:sz w:val="16"/>
          <w:szCs w:val="16"/>
        </w:rPr>
        <w:t>часов</w:t>
      </w:r>
      <w:r w:rsidRPr="00F61CAE">
        <w:rPr>
          <w:sz w:val="16"/>
          <w:szCs w:val="16"/>
        </w:rPr>
        <w:t xml:space="preserve"> </w:t>
      </w:r>
      <w:r w:rsidRPr="00F61CAE" w:rsidR="00F61CAE">
        <w:rPr>
          <w:sz w:val="16"/>
          <w:szCs w:val="16"/>
        </w:rPr>
        <w:t>***</w:t>
      </w:r>
      <w:r w:rsidRPr="00F61CAE">
        <w:rPr>
          <w:sz w:val="16"/>
          <w:szCs w:val="16"/>
        </w:rPr>
        <w:t xml:space="preserve"> минут, находясь в помещении торгового зала магазина «ПУД», расположенного по адресу: </w:t>
      </w:r>
      <w:r w:rsidRPr="00F61CAE">
        <w:rPr>
          <w:sz w:val="16"/>
          <w:szCs w:val="16"/>
        </w:rPr>
        <w:t>Республика Крым, г. Джанкой, ул. Крымска</w:t>
      </w:r>
      <w:r w:rsidRPr="00F61CAE" w:rsidR="00693897">
        <w:rPr>
          <w:sz w:val="16"/>
          <w:szCs w:val="16"/>
        </w:rPr>
        <w:t>я</w:t>
      </w:r>
      <w:r w:rsidRPr="00F61CAE">
        <w:rPr>
          <w:sz w:val="16"/>
          <w:szCs w:val="16"/>
        </w:rPr>
        <w:t>,  № 26Б, действу</w:t>
      </w:r>
      <w:r w:rsidRPr="00F61CAE">
        <w:rPr>
          <w:sz w:val="16"/>
          <w:szCs w:val="16"/>
        </w:rPr>
        <w:t>я умышленно и осознанно, путем свободного доступа, убедившись, что его действия останутся никем незамеченными, намеревался тайно похитить 1 бутылку коньяка марки «Старый Крым 6 звезд» объемом 0.5 литра стоимостью 546,44 руб., 4 бутылки коньяка марки «Стары</w:t>
      </w:r>
      <w:r w:rsidRPr="00F61CAE">
        <w:rPr>
          <w:sz w:val="16"/>
          <w:szCs w:val="16"/>
        </w:rPr>
        <w:t>й Крым 8 звезд» объемом 0.5 литра стоимостью 608,17 руб. за одну, общей стоимостью 2432,68 руб., принадлежащие ООО</w:t>
      </w:r>
      <w:r w:rsidRPr="00F61CAE">
        <w:rPr>
          <w:sz w:val="16"/>
          <w:szCs w:val="16"/>
        </w:rPr>
        <w:t xml:space="preserve"> «ПУД», обратив похищенное имущество в свое личное пользование. </w:t>
      </w:r>
      <w:r w:rsidRPr="00F61CAE">
        <w:rPr>
          <w:sz w:val="16"/>
          <w:szCs w:val="16"/>
        </w:rPr>
        <w:t>Однако преступный умысел, направленный на тайное хищение чужого имущества, Боч</w:t>
      </w:r>
      <w:r w:rsidRPr="00F61CAE">
        <w:rPr>
          <w:sz w:val="16"/>
          <w:szCs w:val="16"/>
        </w:rPr>
        <w:t xml:space="preserve">ковым О.Н. не был доведен до конца, по независящим от него обстоятельствам, так как он был обнаружен на месте хищения контролером магазина Науменко В.А. Своими преступными действиями Бочков О.Н. намеривался причинить ООО «Пуд», материальный ущерб на общую </w:t>
      </w:r>
      <w:r w:rsidRPr="00F61CAE">
        <w:rPr>
          <w:sz w:val="16"/>
          <w:szCs w:val="16"/>
        </w:rPr>
        <w:t>сумму 2979, 12 руб.</w:t>
      </w:r>
    </w:p>
    <w:p w:rsidR="00486290" w:rsidRPr="00F61CAE" w:rsidP="00C0254F">
      <w:pPr>
        <w:tabs>
          <w:tab w:val="left" w:pos="0"/>
        </w:tabs>
        <w:ind w:right="-2" w:firstLine="567"/>
        <w:jc w:val="both"/>
        <w:rPr>
          <w:sz w:val="16"/>
          <w:szCs w:val="16"/>
        </w:rPr>
      </w:pPr>
      <w:r w:rsidRPr="00F61CAE">
        <w:rPr>
          <w:sz w:val="16"/>
          <w:szCs w:val="16"/>
        </w:rPr>
        <w:t>В судебном заседании Бочков О.Н. признал свою вину в совершении преступления и раскаялся в содеянном, подтвердил достоверность установленных досудебным следствием обстоятельств совершения преступления и согласился с его юридической квал</w:t>
      </w:r>
      <w:r w:rsidRPr="00F61CAE">
        <w:rPr>
          <w:sz w:val="16"/>
          <w:szCs w:val="16"/>
        </w:rPr>
        <w:t>ификацией.</w:t>
      </w:r>
    </w:p>
    <w:p w:rsidR="00A6794C" w:rsidRPr="00F61CAE" w:rsidP="00A6794C">
      <w:pPr>
        <w:ind w:firstLine="567"/>
        <w:jc w:val="both"/>
        <w:rPr>
          <w:sz w:val="16"/>
          <w:szCs w:val="16"/>
        </w:rPr>
      </w:pPr>
      <w:r w:rsidRPr="00F61CAE">
        <w:rPr>
          <w:sz w:val="16"/>
          <w:szCs w:val="16"/>
        </w:rPr>
        <w:t xml:space="preserve">В момент ознакомления с материалами уголовного дела обвиняемым </w:t>
      </w:r>
      <w:r w:rsidRPr="00F61CAE" w:rsidR="00650E9E">
        <w:rPr>
          <w:sz w:val="16"/>
          <w:szCs w:val="16"/>
        </w:rPr>
        <w:t>Бочковым О.Н.</w:t>
      </w:r>
      <w:r w:rsidRPr="00F61CAE">
        <w:rPr>
          <w:sz w:val="16"/>
          <w:szCs w:val="16"/>
        </w:rPr>
        <w:t xml:space="preserve"> после консультации с защитником было добровольно заявлено ходатайство о рассмотрении дела в особом порядке судебного разбирательства. Характер и последствия заявленного</w:t>
      </w:r>
      <w:r w:rsidRPr="00F61CAE">
        <w:rPr>
          <w:sz w:val="16"/>
          <w:szCs w:val="16"/>
        </w:rPr>
        <w:t xml:space="preserve"> им ходатайства подсудимому разъяснены.</w:t>
      </w:r>
    </w:p>
    <w:p w:rsidR="00A6794C" w:rsidRPr="00F61CAE" w:rsidP="00A6794C">
      <w:pPr>
        <w:ind w:firstLine="567"/>
        <w:jc w:val="both"/>
        <w:rPr>
          <w:sz w:val="16"/>
          <w:szCs w:val="16"/>
        </w:rPr>
      </w:pPr>
      <w:r w:rsidRPr="00F61CAE">
        <w:rPr>
          <w:sz w:val="16"/>
          <w:szCs w:val="16"/>
        </w:rPr>
        <w:t>В судебном заседании установлено, что обвинение подсудимому понятно, он согласен с ним и поддерживает свое ходатайство о постановлении приговора без проведения судебного разбирательства, это ходатайство заявлено им д</w:t>
      </w:r>
      <w:r w:rsidRPr="00F61CAE">
        <w:rPr>
          <w:sz w:val="16"/>
          <w:szCs w:val="16"/>
        </w:rPr>
        <w:t>обровольно и после консультации с защитником, он осознает последствия постановления приговора без проведения судебного разбирательства.</w:t>
      </w:r>
    </w:p>
    <w:p w:rsidR="00A6794C" w:rsidRPr="00F61CAE" w:rsidP="00A6794C">
      <w:pPr>
        <w:ind w:firstLine="567"/>
        <w:jc w:val="both"/>
        <w:rPr>
          <w:sz w:val="16"/>
          <w:szCs w:val="16"/>
        </w:rPr>
      </w:pPr>
      <w:r w:rsidRPr="00F61CAE">
        <w:rPr>
          <w:sz w:val="16"/>
          <w:szCs w:val="16"/>
        </w:rPr>
        <w:t>Защитник поддержал ходатайство подсудимого, пояснив, что подсудимый заявил данное ходатайство добровольно, после консуль</w:t>
      </w:r>
      <w:r w:rsidRPr="00F61CAE">
        <w:rPr>
          <w:sz w:val="16"/>
          <w:szCs w:val="16"/>
        </w:rPr>
        <w:t>тации с ним, последствия заявления такого ходатайства он ему разъяснил.</w:t>
      </w:r>
    </w:p>
    <w:p w:rsidR="00A6794C" w:rsidRPr="00F61CAE" w:rsidP="00A6794C">
      <w:pPr>
        <w:ind w:firstLine="567"/>
        <w:jc w:val="both"/>
        <w:rPr>
          <w:sz w:val="16"/>
          <w:szCs w:val="16"/>
        </w:rPr>
      </w:pPr>
      <w:r w:rsidRPr="00F61CAE">
        <w:rPr>
          <w:sz w:val="16"/>
          <w:szCs w:val="16"/>
        </w:rPr>
        <w:t xml:space="preserve">Государственный обвинитель полагал возможным проводить судебное разбирательство в особом порядке. </w:t>
      </w:r>
    </w:p>
    <w:p w:rsidR="00A6794C" w:rsidRPr="00F61CAE" w:rsidP="00650E9E">
      <w:pPr>
        <w:ind w:firstLine="567"/>
        <w:jc w:val="both"/>
        <w:rPr>
          <w:sz w:val="16"/>
          <w:szCs w:val="16"/>
        </w:rPr>
      </w:pPr>
      <w:r w:rsidRPr="00F61CAE">
        <w:rPr>
          <w:color w:val="000000"/>
          <w:sz w:val="16"/>
          <w:szCs w:val="16"/>
        </w:rPr>
        <w:t xml:space="preserve">Представитель потерпевшего </w:t>
      </w:r>
      <w:r w:rsidRPr="00F61CAE" w:rsidR="00F61CAE">
        <w:rPr>
          <w:color w:val="000000"/>
          <w:sz w:val="16"/>
          <w:szCs w:val="16"/>
        </w:rPr>
        <w:t xml:space="preserve">ФИО </w:t>
      </w:r>
      <w:r w:rsidRPr="00F61CAE">
        <w:rPr>
          <w:sz w:val="16"/>
          <w:szCs w:val="16"/>
        </w:rPr>
        <w:t>в судебное заседание не явился, направил в су</w:t>
      </w:r>
      <w:r w:rsidRPr="00F61CAE">
        <w:rPr>
          <w:sz w:val="16"/>
          <w:szCs w:val="16"/>
        </w:rPr>
        <w:t>д заявление, в котором просил рассмотреть дело в его отсутствии, выразил своё согласие на особый порядок принятия судебного решения, наказание просил назначить на усмотрение суда.</w:t>
      </w:r>
    </w:p>
    <w:p w:rsidR="00302A19" w:rsidRPr="00F61CAE" w:rsidP="00486290">
      <w:pPr>
        <w:shd w:val="clear" w:color="auto" w:fill="FFFFFF"/>
        <w:ind w:firstLine="567"/>
        <w:jc w:val="both"/>
        <w:rPr>
          <w:sz w:val="16"/>
          <w:szCs w:val="16"/>
        </w:rPr>
      </w:pPr>
      <w:r w:rsidRPr="00F61CAE">
        <w:rPr>
          <w:sz w:val="16"/>
          <w:szCs w:val="16"/>
        </w:rPr>
        <w:t>Суд приходит к выводу, что обвинение, с которым согласился подсудимый Бочков</w:t>
      </w:r>
      <w:r w:rsidRPr="00F61CAE">
        <w:rPr>
          <w:sz w:val="16"/>
          <w:szCs w:val="16"/>
        </w:rPr>
        <w:t xml:space="preserve"> О.Н.</w:t>
      </w:r>
      <w:r w:rsidRPr="00F61CAE" w:rsidR="00C0254F">
        <w:rPr>
          <w:sz w:val="16"/>
          <w:szCs w:val="16"/>
        </w:rPr>
        <w:t>,</w:t>
      </w:r>
      <w:r w:rsidRPr="00F61CAE">
        <w:rPr>
          <w:sz w:val="16"/>
          <w:szCs w:val="16"/>
        </w:rPr>
        <w:t xml:space="preserve"> обоснованно, оно подтверждается доказательствами, указанными в обвинительном постановлении, а именно:   рапортом оперативного дежурного о тайном хищении имущества в магазине «ПУД» /</w:t>
      </w:r>
      <w:r w:rsidRPr="00F61CAE">
        <w:rPr>
          <w:sz w:val="16"/>
          <w:szCs w:val="16"/>
        </w:rPr>
        <w:t>л.д</w:t>
      </w:r>
      <w:r w:rsidRPr="00F61CAE">
        <w:rPr>
          <w:sz w:val="16"/>
          <w:szCs w:val="16"/>
        </w:rPr>
        <w:t xml:space="preserve">. 7/; заявлением </w:t>
      </w:r>
      <w:r w:rsidRPr="00F61CAE" w:rsidR="00F61CAE">
        <w:rPr>
          <w:sz w:val="16"/>
          <w:szCs w:val="16"/>
        </w:rPr>
        <w:t>ФИО</w:t>
      </w:r>
      <w:r w:rsidRPr="00F61CAE">
        <w:rPr>
          <w:sz w:val="16"/>
          <w:szCs w:val="16"/>
        </w:rPr>
        <w:t xml:space="preserve"> /</w:t>
      </w:r>
      <w:r w:rsidRPr="00F61CAE">
        <w:rPr>
          <w:sz w:val="16"/>
          <w:szCs w:val="16"/>
        </w:rPr>
        <w:t>л.д</w:t>
      </w:r>
      <w:r w:rsidRPr="00F61CAE">
        <w:rPr>
          <w:sz w:val="16"/>
          <w:szCs w:val="16"/>
        </w:rPr>
        <w:t>. 8/; заявлением  о явке с пов</w:t>
      </w:r>
      <w:r w:rsidRPr="00F61CAE">
        <w:rPr>
          <w:sz w:val="16"/>
          <w:szCs w:val="16"/>
        </w:rPr>
        <w:t>инной Бочкова О.Н. по факту кражи имущества в магазине «ПУД» /</w:t>
      </w:r>
      <w:r w:rsidRPr="00F61CAE">
        <w:rPr>
          <w:sz w:val="16"/>
          <w:szCs w:val="16"/>
        </w:rPr>
        <w:t>л.д</w:t>
      </w:r>
      <w:r w:rsidRPr="00F61CAE">
        <w:rPr>
          <w:sz w:val="16"/>
          <w:szCs w:val="16"/>
        </w:rPr>
        <w:t>. 22/;</w:t>
      </w:r>
      <w:r w:rsidRPr="00F61CAE">
        <w:rPr>
          <w:sz w:val="16"/>
          <w:szCs w:val="16"/>
        </w:rPr>
        <w:t xml:space="preserve"> протоколом осмотра предметов </w:t>
      </w:r>
      <w:r w:rsidRPr="00F61CAE" w:rsidR="00C0254F">
        <w:rPr>
          <w:sz w:val="16"/>
          <w:szCs w:val="16"/>
        </w:rPr>
        <w:t xml:space="preserve">от </w:t>
      </w:r>
      <w:r w:rsidRPr="00F61CAE">
        <w:rPr>
          <w:sz w:val="16"/>
          <w:szCs w:val="16"/>
        </w:rPr>
        <w:t xml:space="preserve">14.06.2021 и </w:t>
      </w:r>
      <w:r w:rsidRPr="00F61CAE">
        <w:rPr>
          <w:sz w:val="16"/>
          <w:szCs w:val="16"/>
        </w:rPr>
        <w:t>фототаблицей</w:t>
      </w:r>
      <w:r w:rsidRPr="00F61CAE">
        <w:rPr>
          <w:sz w:val="16"/>
          <w:szCs w:val="16"/>
        </w:rPr>
        <w:t xml:space="preserve"> к нему /</w:t>
      </w:r>
      <w:r w:rsidRPr="00F61CAE">
        <w:rPr>
          <w:sz w:val="16"/>
          <w:szCs w:val="16"/>
        </w:rPr>
        <w:t>л.д</w:t>
      </w:r>
      <w:r w:rsidRPr="00F61CAE">
        <w:rPr>
          <w:sz w:val="16"/>
          <w:szCs w:val="16"/>
        </w:rPr>
        <w:t xml:space="preserve">. 27-29/; протоколом осмотра предметов </w:t>
      </w:r>
      <w:r w:rsidRPr="00F61CAE" w:rsidR="00C0254F">
        <w:rPr>
          <w:sz w:val="16"/>
          <w:szCs w:val="16"/>
        </w:rPr>
        <w:t xml:space="preserve">от </w:t>
      </w:r>
      <w:r w:rsidRPr="00F61CAE">
        <w:rPr>
          <w:sz w:val="16"/>
          <w:szCs w:val="16"/>
        </w:rPr>
        <w:t>17.06.2021 /</w:t>
      </w:r>
      <w:r w:rsidRPr="00F61CAE">
        <w:rPr>
          <w:sz w:val="16"/>
          <w:szCs w:val="16"/>
        </w:rPr>
        <w:t>л.д</w:t>
      </w:r>
      <w:r w:rsidRPr="00F61CAE">
        <w:rPr>
          <w:sz w:val="16"/>
          <w:szCs w:val="16"/>
        </w:rPr>
        <w:t>. 32-33/; показаниями Науменко В.А. /</w:t>
      </w:r>
      <w:r w:rsidRPr="00F61CAE">
        <w:rPr>
          <w:sz w:val="16"/>
          <w:szCs w:val="16"/>
        </w:rPr>
        <w:t>л.д</w:t>
      </w:r>
      <w:r w:rsidRPr="00F61CAE">
        <w:rPr>
          <w:sz w:val="16"/>
          <w:szCs w:val="16"/>
        </w:rPr>
        <w:t xml:space="preserve">. 9/; показаниями </w:t>
      </w:r>
      <w:r w:rsidRPr="00F61CAE" w:rsidR="00F61CAE">
        <w:rPr>
          <w:sz w:val="16"/>
          <w:szCs w:val="16"/>
        </w:rPr>
        <w:t>ФИО</w:t>
      </w:r>
      <w:r w:rsidRPr="00F61CAE">
        <w:rPr>
          <w:sz w:val="16"/>
          <w:szCs w:val="16"/>
        </w:rPr>
        <w:t xml:space="preserve"> /</w:t>
      </w:r>
      <w:r w:rsidRPr="00F61CAE">
        <w:rPr>
          <w:sz w:val="16"/>
          <w:szCs w:val="16"/>
        </w:rPr>
        <w:t>л.д</w:t>
      </w:r>
      <w:r w:rsidRPr="00F61CAE">
        <w:rPr>
          <w:sz w:val="16"/>
          <w:szCs w:val="16"/>
        </w:rPr>
        <w:t>. 38-39/; показаниями Бочкова О.Н. /</w:t>
      </w:r>
      <w:r w:rsidRPr="00F61CAE">
        <w:rPr>
          <w:sz w:val="16"/>
          <w:szCs w:val="16"/>
        </w:rPr>
        <w:t>л.д</w:t>
      </w:r>
      <w:r w:rsidRPr="00F61CAE">
        <w:rPr>
          <w:sz w:val="16"/>
          <w:szCs w:val="16"/>
        </w:rPr>
        <w:t>. 52-54/.</w:t>
      </w:r>
    </w:p>
    <w:p w:rsidR="00B3644B" w:rsidRPr="00F61CAE" w:rsidP="009A37D3">
      <w:pPr>
        <w:shd w:val="clear" w:color="auto" w:fill="FFFFFF"/>
        <w:ind w:firstLine="567"/>
        <w:jc w:val="both"/>
        <w:rPr>
          <w:rFonts w:eastAsia="Calibri"/>
          <w:sz w:val="16"/>
          <w:szCs w:val="16"/>
          <w:lang w:eastAsia="en-US"/>
        </w:rPr>
      </w:pPr>
      <w:r w:rsidRPr="00F61CAE">
        <w:rPr>
          <w:spacing w:val="-1"/>
          <w:sz w:val="16"/>
          <w:szCs w:val="16"/>
        </w:rPr>
        <w:t xml:space="preserve">Действия </w:t>
      </w:r>
      <w:r w:rsidRPr="00F61CAE" w:rsidR="00650E9E">
        <w:rPr>
          <w:spacing w:val="-1"/>
          <w:sz w:val="16"/>
          <w:szCs w:val="16"/>
        </w:rPr>
        <w:t xml:space="preserve">Бочкова О.Н. </w:t>
      </w:r>
      <w:r w:rsidRPr="00F61CAE">
        <w:rPr>
          <w:spacing w:val="-1"/>
          <w:sz w:val="16"/>
          <w:szCs w:val="16"/>
        </w:rPr>
        <w:t xml:space="preserve">суд квалифицирует </w:t>
      </w:r>
      <w:r w:rsidRPr="00F61CAE" w:rsidR="00A6794C">
        <w:rPr>
          <w:spacing w:val="-1"/>
          <w:sz w:val="16"/>
          <w:szCs w:val="16"/>
        </w:rPr>
        <w:t xml:space="preserve">по </w:t>
      </w:r>
      <w:r w:rsidRPr="00F61CAE" w:rsidR="00650E9E">
        <w:rPr>
          <w:spacing w:val="-1"/>
          <w:sz w:val="16"/>
          <w:szCs w:val="16"/>
        </w:rPr>
        <w:t xml:space="preserve">ч. 3 ст. 30, </w:t>
      </w:r>
      <w:r w:rsidRPr="00F61CAE">
        <w:rPr>
          <w:sz w:val="16"/>
          <w:szCs w:val="16"/>
        </w:rPr>
        <w:t xml:space="preserve">ч. 1 ст. 158 УК РФ </w:t>
      </w:r>
      <w:r w:rsidRPr="00F61CAE">
        <w:rPr>
          <w:iCs/>
          <w:sz w:val="16"/>
          <w:szCs w:val="16"/>
        </w:rPr>
        <w:t xml:space="preserve">как </w:t>
      </w:r>
      <w:r w:rsidRPr="00F61CAE" w:rsidR="00486290">
        <w:rPr>
          <w:color w:val="000000"/>
          <w:sz w:val="16"/>
          <w:szCs w:val="16"/>
          <w:shd w:val="clear" w:color="auto" w:fill="FFFFFF"/>
        </w:rPr>
        <w:t>покушение на кражу, то есть умышленные действия, непосредственно направленные на совершение тайного хищения чужого имущества, при этом преступление не доведено до конца по независящим от него обстоятельствам</w:t>
      </w:r>
      <w:r w:rsidRPr="00F61CAE">
        <w:rPr>
          <w:rFonts w:eastAsia="Calibri"/>
          <w:sz w:val="16"/>
          <w:szCs w:val="16"/>
          <w:lang w:eastAsia="en-US"/>
        </w:rPr>
        <w:t xml:space="preserve">. </w:t>
      </w:r>
    </w:p>
    <w:p w:rsidR="00087AC1" w:rsidRPr="00F61CAE" w:rsidP="009A37D3">
      <w:pPr>
        <w:adjustRightInd w:val="0"/>
        <w:ind w:firstLine="567"/>
        <w:jc w:val="both"/>
        <w:rPr>
          <w:sz w:val="16"/>
          <w:szCs w:val="16"/>
        </w:rPr>
      </w:pPr>
      <w:r w:rsidRPr="00F61CAE">
        <w:rPr>
          <w:sz w:val="16"/>
          <w:szCs w:val="16"/>
        </w:rPr>
        <w:t xml:space="preserve">В соответствии со ст. 299 УПК РФ суд приходит к выводу о том, что имело место деяние, в совершении которого обвиняется </w:t>
      </w:r>
      <w:r w:rsidRPr="00F61CAE" w:rsidR="00650E9E">
        <w:rPr>
          <w:sz w:val="16"/>
          <w:szCs w:val="16"/>
        </w:rPr>
        <w:t>Бочков О.Н</w:t>
      </w:r>
      <w:r w:rsidRPr="00F61CAE" w:rsidR="00A6794C">
        <w:rPr>
          <w:sz w:val="16"/>
          <w:szCs w:val="16"/>
        </w:rPr>
        <w:t>.</w:t>
      </w:r>
      <w:r w:rsidRPr="00F61CAE">
        <w:rPr>
          <w:sz w:val="16"/>
          <w:szCs w:val="16"/>
        </w:rPr>
        <w:t>, это деяние совершил подсу</w:t>
      </w:r>
      <w:r w:rsidRPr="00F61CAE">
        <w:rPr>
          <w:sz w:val="16"/>
          <w:szCs w:val="16"/>
        </w:rPr>
        <w:t xml:space="preserve">димый и оно предусмотрено диспозицией </w:t>
      </w:r>
      <w:r w:rsidRPr="00F61CAE" w:rsidR="00650E9E">
        <w:rPr>
          <w:sz w:val="16"/>
          <w:szCs w:val="16"/>
        </w:rPr>
        <w:t xml:space="preserve">ч. 3 ст. 30, </w:t>
      </w:r>
      <w:r w:rsidRPr="00F61CAE">
        <w:rPr>
          <w:sz w:val="16"/>
          <w:szCs w:val="16"/>
        </w:rPr>
        <w:t xml:space="preserve">ч. 1 ст. 158 УК РФ; </w:t>
      </w:r>
      <w:r w:rsidRPr="00F61CAE" w:rsidR="00650E9E">
        <w:rPr>
          <w:sz w:val="16"/>
          <w:szCs w:val="16"/>
        </w:rPr>
        <w:t xml:space="preserve">Бочков О.Н. </w:t>
      </w:r>
      <w:r w:rsidRPr="00F61CAE">
        <w:rPr>
          <w:sz w:val="16"/>
          <w:szCs w:val="16"/>
        </w:rPr>
        <w:t>виновен в совершении этого деяния и подлежит уголовному наказанию;</w:t>
      </w:r>
      <w:r w:rsidRPr="00F61CAE">
        <w:rPr>
          <w:sz w:val="16"/>
          <w:szCs w:val="16"/>
        </w:rPr>
        <w:t xml:space="preserve"> оснований для освобождения от наказания и вынесения приговора без наказания не имеется.</w:t>
      </w:r>
    </w:p>
    <w:p w:rsidR="00B253D1" w:rsidRPr="00F61CAE" w:rsidP="009A37D3">
      <w:pPr>
        <w:shd w:val="clear" w:color="auto" w:fill="FFFFFF"/>
        <w:ind w:firstLine="567"/>
        <w:jc w:val="both"/>
        <w:rPr>
          <w:sz w:val="16"/>
          <w:szCs w:val="16"/>
        </w:rPr>
      </w:pPr>
      <w:r w:rsidRPr="00F61CAE">
        <w:rPr>
          <w:sz w:val="16"/>
          <w:szCs w:val="16"/>
        </w:rPr>
        <w:t>При назначении под</w:t>
      </w:r>
      <w:r w:rsidRPr="00F61CAE">
        <w:rPr>
          <w:sz w:val="16"/>
          <w:szCs w:val="16"/>
        </w:rPr>
        <w:t>судимо</w:t>
      </w:r>
      <w:r w:rsidRPr="00F61CAE" w:rsidR="00087AC1">
        <w:rPr>
          <w:sz w:val="16"/>
          <w:szCs w:val="16"/>
        </w:rPr>
        <w:t>м</w:t>
      </w:r>
      <w:r w:rsidRPr="00F61CAE">
        <w:rPr>
          <w:sz w:val="16"/>
          <w:szCs w:val="16"/>
        </w:rPr>
        <w:t xml:space="preserve">у </w:t>
      </w:r>
      <w:r w:rsidRPr="00F61CAE" w:rsidR="00650E9E">
        <w:rPr>
          <w:sz w:val="16"/>
          <w:szCs w:val="16"/>
        </w:rPr>
        <w:t>Бочкову О.Н.</w:t>
      </w:r>
      <w:r w:rsidRPr="00F61CAE" w:rsidR="00A6794C">
        <w:rPr>
          <w:sz w:val="16"/>
          <w:szCs w:val="16"/>
        </w:rPr>
        <w:t xml:space="preserve"> </w:t>
      </w:r>
      <w:r w:rsidRPr="00F61CAE">
        <w:rPr>
          <w:sz w:val="16"/>
          <w:szCs w:val="16"/>
        </w:rPr>
        <w:t xml:space="preserve">наказания суд в соответствии со ст. ст. 6, 43 и 60 УК РФ учитывает характер и степень </w:t>
      </w:r>
      <w:r w:rsidRPr="00F61CAE">
        <w:rPr>
          <w:spacing w:val="-1"/>
          <w:sz w:val="16"/>
          <w:szCs w:val="16"/>
        </w:rPr>
        <w:t>общественной опасности совершенного им преступления, которое законодателем отнесено к категории небольшой тяжести, данные о личности виновного, а та</w:t>
      </w:r>
      <w:r w:rsidRPr="00F61CAE">
        <w:rPr>
          <w:spacing w:val="-1"/>
          <w:sz w:val="16"/>
          <w:szCs w:val="16"/>
        </w:rPr>
        <w:t xml:space="preserve">кже влияние </w:t>
      </w:r>
      <w:r w:rsidRPr="00F61CAE">
        <w:rPr>
          <w:sz w:val="16"/>
          <w:szCs w:val="16"/>
        </w:rPr>
        <w:t>назначаемого наказания на его исправление.</w:t>
      </w:r>
    </w:p>
    <w:p w:rsidR="00446FEF" w:rsidRPr="00F61CAE" w:rsidP="00446FEF">
      <w:pPr>
        <w:ind w:firstLine="567"/>
        <w:jc w:val="both"/>
        <w:rPr>
          <w:sz w:val="16"/>
          <w:szCs w:val="16"/>
        </w:rPr>
      </w:pPr>
      <w:r w:rsidRPr="00F61CAE">
        <w:rPr>
          <w:sz w:val="16"/>
          <w:szCs w:val="16"/>
        </w:rPr>
        <w:t xml:space="preserve">Подсудимый </w:t>
      </w:r>
      <w:r w:rsidRPr="00F61CAE" w:rsidR="00650E9E">
        <w:rPr>
          <w:sz w:val="16"/>
          <w:szCs w:val="16"/>
        </w:rPr>
        <w:t>Бочков О.Н.</w:t>
      </w:r>
      <w:r w:rsidRPr="00F61CAE">
        <w:rPr>
          <w:sz w:val="16"/>
          <w:szCs w:val="16"/>
        </w:rPr>
        <w:t xml:space="preserve"> по месту жительства характеризуется </w:t>
      </w:r>
      <w:r w:rsidRPr="00F61CAE" w:rsidR="00302A19">
        <w:rPr>
          <w:color w:val="000000" w:themeColor="text1"/>
          <w:sz w:val="16"/>
          <w:szCs w:val="16"/>
        </w:rPr>
        <w:t>удовлетворительно</w:t>
      </w:r>
      <w:r w:rsidRPr="00F61CAE">
        <w:rPr>
          <w:color w:val="000000" w:themeColor="text1"/>
          <w:sz w:val="16"/>
          <w:szCs w:val="16"/>
        </w:rPr>
        <w:t>,</w:t>
      </w:r>
      <w:r w:rsidRPr="00F61CAE">
        <w:rPr>
          <w:sz w:val="16"/>
          <w:szCs w:val="16"/>
        </w:rPr>
        <w:t xml:space="preserve"> </w:t>
      </w:r>
      <w:r w:rsidRPr="00F61CAE" w:rsidR="00486290">
        <w:rPr>
          <w:color w:val="FF0000"/>
          <w:sz w:val="16"/>
          <w:szCs w:val="16"/>
        </w:rPr>
        <w:t>по месту работы характеризуется положительно, на</w:t>
      </w:r>
      <w:r w:rsidRPr="00F61CAE">
        <w:rPr>
          <w:sz w:val="16"/>
          <w:szCs w:val="16"/>
        </w:rPr>
        <w:t xml:space="preserve"> учете у врача психиатра, нарколога не состоит. </w:t>
      </w:r>
    </w:p>
    <w:p w:rsidR="00B3644B" w:rsidRPr="00F61CAE" w:rsidP="009A37D3">
      <w:pPr>
        <w:ind w:firstLine="567"/>
        <w:jc w:val="both"/>
        <w:rPr>
          <w:rFonts w:eastAsia="Calibri"/>
          <w:sz w:val="16"/>
          <w:szCs w:val="16"/>
          <w:lang w:eastAsia="en-US"/>
        </w:rPr>
      </w:pPr>
      <w:r w:rsidRPr="00F61CAE">
        <w:rPr>
          <w:iCs/>
          <w:sz w:val="16"/>
          <w:szCs w:val="16"/>
        </w:rPr>
        <w:t xml:space="preserve">В качестве обстоятельств, смягчающих наказание </w:t>
      </w:r>
      <w:r w:rsidRPr="00F61CAE" w:rsidR="00650E9E">
        <w:rPr>
          <w:sz w:val="16"/>
          <w:szCs w:val="16"/>
        </w:rPr>
        <w:t>Бочкова О.Н.</w:t>
      </w:r>
      <w:r w:rsidRPr="00F61CAE">
        <w:rPr>
          <w:iCs/>
          <w:sz w:val="16"/>
          <w:szCs w:val="16"/>
        </w:rPr>
        <w:t xml:space="preserve">, суд учитывает в соответствии с п. «и» ч. 1 ст. 61 УК РФ -  явку с повинной, </w:t>
      </w:r>
      <w:r w:rsidRPr="00F61CAE">
        <w:rPr>
          <w:rFonts w:eastAsia="Calibri"/>
          <w:sz w:val="16"/>
          <w:szCs w:val="16"/>
          <w:lang w:eastAsia="en-US"/>
        </w:rPr>
        <w:t xml:space="preserve">активное способствование расследованию преступления; в соответствии с </w:t>
      </w:r>
      <w:hyperlink r:id="rId4" w:history="1">
        <w:r w:rsidRPr="00F61CAE">
          <w:rPr>
            <w:rFonts w:eastAsia="Calibri"/>
            <w:sz w:val="16"/>
            <w:szCs w:val="16"/>
            <w:lang w:eastAsia="en-US"/>
          </w:rPr>
          <w:t>ч. 2 ст. 61</w:t>
        </w:r>
      </w:hyperlink>
      <w:r w:rsidRPr="00F61CAE">
        <w:rPr>
          <w:rFonts w:eastAsia="Calibri"/>
          <w:sz w:val="16"/>
          <w:szCs w:val="16"/>
          <w:lang w:eastAsia="en-US"/>
        </w:rPr>
        <w:t xml:space="preserve"> УК РФ   - признание вины, раскаяние </w:t>
      </w:r>
      <w:r w:rsidRPr="00F61CAE">
        <w:rPr>
          <w:rFonts w:eastAsia="Calibri"/>
          <w:sz w:val="16"/>
          <w:szCs w:val="16"/>
          <w:lang w:eastAsia="en-US"/>
        </w:rPr>
        <w:t>в</w:t>
      </w:r>
      <w:r w:rsidRPr="00F61CAE">
        <w:rPr>
          <w:rFonts w:eastAsia="Calibri"/>
          <w:sz w:val="16"/>
          <w:szCs w:val="16"/>
          <w:lang w:eastAsia="en-US"/>
        </w:rPr>
        <w:t xml:space="preserve"> содеянном.</w:t>
      </w:r>
    </w:p>
    <w:p w:rsidR="00571924" w:rsidRPr="00F61CAE" w:rsidP="00691365">
      <w:pPr>
        <w:ind w:firstLine="567"/>
        <w:jc w:val="both"/>
        <w:rPr>
          <w:sz w:val="16"/>
          <w:szCs w:val="16"/>
        </w:rPr>
      </w:pPr>
      <w:r w:rsidRPr="00F61CAE">
        <w:rPr>
          <w:sz w:val="16"/>
          <w:szCs w:val="16"/>
        </w:rPr>
        <w:t xml:space="preserve">Приговором </w:t>
      </w:r>
      <w:r w:rsidRPr="00F61CAE">
        <w:rPr>
          <w:bCs/>
          <w:sz w:val="16"/>
          <w:szCs w:val="16"/>
        </w:rPr>
        <w:t>Анапского</w:t>
      </w:r>
      <w:r w:rsidRPr="00F61CAE">
        <w:rPr>
          <w:bCs/>
          <w:sz w:val="16"/>
          <w:szCs w:val="16"/>
        </w:rPr>
        <w:t xml:space="preserve"> городского суда Краснодарского края от 27.12.2017 </w:t>
      </w:r>
      <w:r w:rsidRPr="00F61CAE">
        <w:rPr>
          <w:sz w:val="16"/>
          <w:szCs w:val="16"/>
        </w:rPr>
        <w:t>Бочков О.Н</w:t>
      </w:r>
      <w:r w:rsidRPr="00F61CAE">
        <w:rPr>
          <w:sz w:val="16"/>
          <w:szCs w:val="16"/>
        </w:rPr>
        <w:t>. судим за совершение преступлений средней тяжести, наказание не отбыто, судимость не погашена. Преступление, предусмотренное ч. 3 ст. 30, ч. 1 ст. 158 УК РФ является умышленным преступлением. Таким образом, суд приходит к выводу о наличии в действиях Бочк</w:t>
      </w:r>
      <w:r w:rsidRPr="00F61CAE">
        <w:rPr>
          <w:sz w:val="16"/>
          <w:szCs w:val="16"/>
        </w:rPr>
        <w:t xml:space="preserve">ова О.Н. рецидива согласно ч. 1 ст. 18 УК РФ. </w:t>
      </w:r>
    </w:p>
    <w:p w:rsidR="00571924" w:rsidRPr="00F61CAE" w:rsidP="00691365">
      <w:pPr>
        <w:ind w:firstLine="567"/>
        <w:jc w:val="both"/>
        <w:rPr>
          <w:sz w:val="16"/>
          <w:szCs w:val="16"/>
        </w:rPr>
      </w:pPr>
      <w:r w:rsidRPr="00F61CAE">
        <w:rPr>
          <w:sz w:val="16"/>
          <w:szCs w:val="16"/>
        </w:rPr>
        <w:t xml:space="preserve">В связи с чем, </w:t>
      </w:r>
      <w:r w:rsidRPr="00F61CAE" w:rsidR="007C5D2A">
        <w:rPr>
          <w:sz w:val="16"/>
          <w:szCs w:val="16"/>
        </w:rPr>
        <w:t xml:space="preserve">обстоятельством, </w:t>
      </w:r>
      <w:r w:rsidRPr="00F61CAE">
        <w:rPr>
          <w:sz w:val="16"/>
          <w:szCs w:val="16"/>
        </w:rPr>
        <w:t>отягчающим наказание</w:t>
      </w:r>
      <w:r w:rsidRPr="00F61CAE" w:rsidR="007C5D2A">
        <w:rPr>
          <w:sz w:val="16"/>
          <w:szCs w:val="16"/>
        </w:rPr>
        <w:t>,</w:t>
      </w:r>
      <w:r w:rsidRPr="00F61CAE">
        <w:rPr>
          <w:sz w:val="16"/>
          <w:szCs w:val="16"/>
        </w:rPr>
        <w:t xml:space="preserve"> суд признает рецидив преступлений. </w:t>
      </w:r>
    </w:p>
    <w:p w:rsidR="00BE18CA" w:rsidRPr="00F61CAE" w:rsidP="00BE18CA">
      <w:pPr>
        <w:ind w:firstLine="567"/>
        <w:jc w:val="both"/>
        <w:rPr>
          <w:color w:val="000000"/>
          <w:sz w:val="16"/>
          <w:szCs w:val="16"/>
        </w:rPr>
      </w:pPr>
      <w:r w:rsidRPr="00F61CAE">
        <w:rPr>
          <w:color w:val="000000"/>
          <w:sz w:val="16"/>
          <w:szCs w:val="16"/>
        </w:rPr>
        <w:t>На основании ч. 2 ст. 68 УК РФ назначение Бочкову О.Н. иного, более мягкого наказания, чем лишение свободы, невозможно.</w:t>
      </w:r>
    </w:p>
    <w:p w:rsidR="00BE18CA" w:rsidRPr="00F61CAE" w:rsidP="00BE18CA">
      <w:pPr>
        <w:ind w:firstLine="567"/>
        <w:jc w:val="both"/>
        <w:rPr>
          <w:color w:val="000000"/>
          <w:sz w:val="16"/>
          <w:szCs w:val="16"/>
        </w:rPr>
      </w:pPr>
      <w:r w:rsidRPr="00F61CAE">
        <w:rPr>
          <w:sz w:val="16"/>
          <w:szCs w:val="16"/>
        </w:rPr>
        <w:t>Таким образом, суд полагает, что необходимым и достаточным для исправления подсудимого будет являться наказание  в виде лишения свободы.</w:t>
      </w:r>
      <w:r w:rsidRPr="00F61CAE">
        <w:rPr>
          <w:color w:val="000000"/>
          <w:sz w:val="16"/>
          <w:szCs w:val="16"/>
        </w:rPr>
        <w:t xml:space="preserve"> </w:t>
      </w:r>
      <w:r w:rsidRPr="00F61CAE">
        <w:rPr>
          <w:color w:val="000000"/>
          <w:sz w:val="16"/>
          <w:szCs w:val="16"/>
        </w:rPr>
        <w:t>С учетом фактических обстоятельств дела и наступивших последствий, принимая во внимание, что Бочков О.Н. совершил прес</w:t>
      </w:r>
      <w:r w:rsidRPr="00F61CAE">
        <w:rPr>
          <w:color w:val="000000"/>
          <w:sz w:val="16"/>
          <w:szCs w:val="16"/>
        </w:rPr>
        <w:t>тупление, которое в соответствии с ч. 2 ст. 15 УК РФ относятся к категории преступлений небольшой тяжести, а  также отношение подсудимого к содеянному, суд приходит к выводу о том, что исправление подсудимого возможно без реального отбывания наказания с пр</w:t>
      </w:r>
      <w:r w:rsidRPr="00F61CAE">
        <w:rPr>
          <w:color w:val="000000"/>
          <w:sz w:val="16"/>
          <w:szCs w:val="16"/>
        </w:rPr>
        <w:t>именением положений ст. 73 УК РФ</w:t>
      </w:r>
      <w:r w:rsidRPr="00F61CAE">
        <w:rPr>
          <w:color w:val="000000"/>
          <w:sz w:val="16"/>
          <w:szCs w:val="16"/>
        </w:rPr>
        <w:t>.</w:t>
      </w:r>
    </w:p>
    <w:p w:rsidR="00C0254F" w:rsidRPr="00F61CAE" w:rsidP="00C0254F">
      <w:pPr>
        <w:ind w:firstLine="567"/>
        <w:jc w:val="both"/>
        <w:rPr>
          <w:sz w:val="16"/>
          <w:szCs w:val="16"/>
        </w:rPr>
      </w:pPr>
      <w:r w:rsidRPr="00F61CAE">
        <w:rPr>
          <w:sz w:val="16"/>
          <w:szCs w:val="16"/>
        </w:rPr>
        <w:t>По мнению суда, именно такое наказание является достаточным и необходимым для исправления подсудимого и предупреждения совершения им новых преступлений.</w:t>
      </w:r>
    </w:p>
    <w:p w:rsidR="00C0254F" w:rsidRPr="00F61CAE" w:rsidP="00C0254F">
      <w:pPr>
        <w:ind w:firstLine="567"/>
        <w:jc w:val="both"/>
        <w:rPr>
          <w:sz w:val="16"/>
          <w:szCs w:val="16"/>
        </w:rPr>
      </w:pPr>
      <w:r w:rsidRPr="00F61CAE">
        <w:rPr>
          <w:sz w:val="16"/>
          <w:szCs w:val="16"/>
        </w:rPr>
        <w:t xml:space="preserve">Также, принимая во внимание фактические обстоятельства преступления, </w:t>
      </w:r>
      <w:r w:rsidRPr="00F61CAE">
        <w:rPr>
          <w:sz w:val="16"/>
          <w:szCs w:val="16"/>
        </w:rPr>
        <w:t xml:space="preserve">степень его общественной опасности, личности виновного, оснований для применения подсудимому ст. 64, ч. 6 ст. 15 УК РФ не имеется. </w:t>
      </w:r>
    </w:p>
    <w:p w:rsidR="00C0254F" w:rsidRPr="00F61CAE" w:rsidP="00C0254F">
      <w:pPr>
        <w:ind w:firstLine="567"/>
        <w:jc w:val="both"/>
        <w:rPr>
          <w:sz w:val="16"/>
          <w:szCs w:val="16"/>
        </w:rPr>
      </w:pPr>
      <w:r w:rsidRPr="00F61CAE">
        <w:rPr>
          <w:color w:val="000000"/>
          <w:sz w:val="16"/>
          <w:szCs w:val="16"/>
        </w:rPr>
        <w:t xml:space="preserve">Окончательно наказание подлежит определению в соответствии с положениями </w:t>
      </w:r>
      <w:r w:rsidRPr="00F61CAE">
        <w:rPr>
          <w:sz w:val="16"/>
          <w:szCs w:val="16"/>
        </w:rPr>
        <w:t>ст. 70 УК  РФ.</w:t>
      </w:r>
    </w:p>
    <w:p w:rsidR="00973DC5" w:rsidRPr="00F61CAE" w:rsidP="00C0254F">
      <w:pPr>
        <w:ind w:firstLine="567"/>
        <w:jc w:val="both"/>
        <w:rPr>
          <w:sz w:val="16"/>
          <w:szCs w:val="16"/>
        </w:rPr>
      </w:pPr>
      <w:r w:rsidRPr="00F61CAE">
        <w:rPr>
          <w:sz w:val="16"/>
          <w:szCs w:val="16"/>
        </w:rPr>
        <w:t>Мера процессуального принуждения, из</w:t>
      </w:r>
      <w:r w:rsidRPr="00F61CAE">
        <w:rPr>
          <w:sz w:val="16"/>
          <w:szCs w:val="16"/>
        </w:rPr>
        <w:t>бранная в отношении  Бочкова О.Н., в виде обязательства о явке, подлежит оставлению без изменения до вступления приговора в законную силу.</w:t>
      </w:r>
    </w:p>
    <w:p w:rsidR="007C5D2A" w:rsidRPr="00F61CAE" w:rsidP="007C5D2A">
      <w:pPr>
        <w:ind w:firstLine="567"/>
        <w:jc w:val="both"/>
        <w:rPr>
          <w:sz w:val="16"/>
          <w:szCs w:val="16"/>
        </w:rPr>
      </w:pPr>
      <w:r w:rsidRPr="00F61CAE">
        <w:rPr>
          <w:iCs/>
          <w:sz w:val="16"/>
          <w:szCs w:val="16"/>
        </w:rPr>
        <w:t xml:space="preserve">Судьба вещественных доказательств подлежит разрешению в соответствии со ст. 81 УПК РФ. </w:t>
      </w:r>
      <w:r w:rsidRPr="00F61CAE">
        <w:rPr>
          <w:sz w:val="16"/>
          <w:szCs w:val="16"/>
        </w:rPr>
        <w:t>Гражданский иск по делу не зая</w:t>
      </w:r>
      <w:r w:rsidRPr="00F61CAE">
        <w:rPr>
          <w:sz w:val="16"/>
          <w:szCs w:val="16"/>
        </w:rPr>
        <w:t>влен, меры в обеспечение гражданского иска и возможной конфискации имущества не принимались.</w:t>
      </w:r>
    </w:p>
    <w:p w:rsidR="00B253D1" w:rsidRPr="00F61CAE" w:rsidP="009A37D3">
      <w:pPr>
        <w:ind w:firstLine="567"/>
        <w:jc w:val="both"/>
        <w:rPr>
          <w:sz w:val="16"/>
          <w:szCs w:val="16"/>
        </w:rPr>
      </w:pPr>
      <w:r w:rsidRPr="00F61CAE">
        <w:rPr>
          <w:sz w:val="16"/>
          <w:szCs w:val="16"/>
        </w:rPr>
        <w:t xml:space="preserve">Вопрос о процессуальных издержках по делу суд разрешает в соответствии со </w:t>
      </w:r>
      <w:r w:rsidRPr="00F61CAE">
        <w:rPr>
          <w:sz w:val="16"/>
          <w:szCs w:val="16"/>
        </w:rPr>
        <w:t>ст.ст</w:t>
      </w:r>
      <w:r w:rsidRPr="00F61CAE">
        <w:rPr>
          <w:sz w:val="16"/>
          <w:szCs w:val="16"/>
        </w:rPr>
        <w:t>. 50, 131, 132, 316 УПК РФ, в том числе отдельным постановлением в части оплаты труд</w:t>
      </w:r>
      <w:r w:rsidRPr="00F61CAE">
        <w:rPr>
          <w:sz w:val="16"/>
          <w:szCs w:val="16"/>
        </w:rPr>
        <w:t>а адвокату.</w:t>
      </w:r>
    </w:p>
    <w:p w:rsidR="00B253D1" w:rsidRPr="00F61CAE" w:rsidP="009A37D3">
      <w:pPr>
        <w:ind w:firstLine="567"/>
        <w:jc w:val="both"/>
        <w:rPr>
          <w:sz w:val="16"/>
          <w:szCs w:val="16"/>
        </w:rPr>
      </w:pPr>
      <w:r w:rsidRPr="00F61CAE">
        <w:rPr>
          <w:sz w:val="16"/>
          <w:szCs w:val="16"/>
        </w:rPr>
        <w:t xml:space="preserve">На основании изложенного и руководствуясь </w:t>
      </w:r>
      <w:r w:rsidRPr="00F61CAE">
        <w:rPr>
          <w:sz w:val="16"/>
          <w:szCs w:val="16"/>
        </w:rPr>
        <w:t>ст.ст</w:t>
      </w:r>
      <w:r w:rsidRPr="00F61CAE">
        <w:rPr>
          <w:sz w:val="16"/>
          <w:szCs w:val="16"/>
        </w:rPr>
        <w:t>. 307-309 УПК РФ,</w:t>
      </w:r>
      <w:r w:rsidRPr="00F61CAE" w:rsidR="009A37D3">
        <w:rPr>
          <w:sz w:val="16"/>
          <w:szCs w:val="16"/>
        </w:rPr>
        <w:t xml:space="preserve"> </w:t>
      </w:r>
      <w:r w:rsidRPr="00F61CAE">
        <w:rPr>
          <w:sz w:val="16"/>
          <w:szCs w:val="16"/>
        </w:rPr>
        <w:t>мировой судья, -</w:t>
      </w:r>
    </w:p>
    <w:p w:rsidR="00B253D1" w:rsidRPr="00F61CAE" w:rsidP="00B253D1">
      <w:pPr>
        <w:pStyle w:val="10"/>
        <w:keepNext/>
        <w:keepLines/>
        <w:shd w:val="clear" w:color="auto" w:fill="auto"/>
        <w:spacing w:after="120" w:line="270" w:lineRule="exact"/>
        <w:ind w:left="23"/>
        <w:jc w:val="center"/>
        <w:rPr>
          <w:rFonts w:ascii="Times New Roman" w:hAnsi="Times New Roman" w:cs="Times New Roman"/>
          <w:b/>
          <w:sz w:val="16"/>
          <w:szCs w:val="16"/>
        </w:rPr>
      </w:pPr>
      <w:r w:rsidRPr="00F61CAE">
        <w:rPr>
          <w:rStyle w:val="23pt"/>
          <w:rFonts w:ascii="Times New Roman" w:hAnsi="Times New Roman" w:cs="Times New Roman"/>
          <w:color w:val="auto"/>
          <w:sz w:val="16"/>
          <w:szCs w:val="16"/>
        </w:rPr>
        <w:t>приговорил:</w:t>
      </w:r>
    </w:p>
    <w:p w:rsidR="00A156C3" w:rsidRPr="00F61CAE" w:rsidP="00A156C3">
      <w:pPr>
        <w:pStyle w:val="NoSpacing"/>
        <w:ind w:right="-2" w:firstLine="567"/>
        <w:jc w:val="both"/>
        <w:rPr>
          <w:rFonts w:ascii="Times New Roman" w:hAnsi="Times New Roman"/>
          <w:sz w:val="16"/>
          <w:szCs w:val="16"/>
        </w:rPr>
      </w:pPr>
      <w:r w:rsidRPr="00F61CAE">
        <w:rPr>
          <w:rFonts w:ascii="Times New Roman" w:hAnsi="Times New Roman"/>
          <w:sz w:val="16"/>
          <w:szCs w:val="16"/>
        </w:rPr>
        <w:t xml:space="preserve">Признать Бочкова </w:t>
      </w:r>
      <w:r w:rsidRPr="00F61CAE" w:rsidR="00F61CAE">
        <w:rPr>
          <w:rFonts w:ascii="Times New Roman" w:hAnsi="Times New Roman"/>
          <w:sz w:val="16"/>
          <w:szCs w:val="16"/>
        </w:rPr>
        <w:t>О.Н.</w:t>
      </w:r>
      <w:r w:rsidRPr="00F61CAE">
        <w:rPr>
          <w:rFonts w:ascii="Times New Roman" w:hAnsi="Times New Roman"/>
          <w:sz w:val="16"/>
          <w:szCs w:val="16"/>
        </w:rPr>
        <w:t xml:space="preserve"> виновным в совершении преступления, предусмотренного ч. 3 ст. 30, </w:t>
      </w:r>
      <w:r w:rsidRPr="00F61CAE" w:rsidR="009A37D3">
        <w:rPr>
          <w:rFonts w:ascii="Times New Roman" w:hAnsi="Times New Roman"/>
          <w:sz w:val="16"/>
          <w:szCs w:val="16"/>
        </w:rPr>
        <w:t>ч. 1 ст. 158</w:t>
      </w:r>
      <w:r w:rsidRPr="00F61CAE">
        <w:rPr>
          <w:rStyle w:val="a2"/>
          <w:rFonts w:ascii="Times New Roman" w:hAnsi="Times New Roman"/>
          <w:b w:val="0"/>
          <w:i w:val="0"/>
          <w:color w:val="auto"/>
          <w:sz w:val="16"/>
          <w:szCs w:val="16"/>
        </w:rPr>
        <w:t xml:space="preserve"> УК РФ</w:t>
      </w:r>
      <w:r w:rsidRPr="00F61CAE">
        <w:rPr>
          <w:rStyle w:val="a2"/>
          <w:rFonts w:ascii="Times New Roman" w:hAnsi="Times New Roman"/>
          <w:i w:val="0"/>
          <w:color w:val="auto"/>
          <w:sz w:val="16"/>
          <w:szCs w:val="16"/>
        </w:rPr>
        <w:t xml:space="preserve">, </w:t>
      </w:r>
      <w:r w:rsidRPr="00F61CAE">
        <w:rPr>
          <w:rFonts w:ascii="Times New Roman" w:hAnsi="Times New Roman"/>
          <w:sz w:val="16"/>
          <w:szCs w:val="16"/>
        </w:rPr>
        <w:t xml:space="preserve"> и назначить ему наказание в </w:t>
      </w:r>
      <w:r w:rsidRPr="00F61CAE">
        <w:rPr>
          <w:rFonts w:ascii="Times New Roman" w:hAnsi="Times New Roman"/>
          <w:sz w:val="16"/>
          <w:szCs w:val="16"/>
        </w:rPr>
        <w:t xml:space="preserve">виде лишения свободы сроком на </w:t>
      </w:r>
      <w:r w:rsidRPr="00F61CAE" w:rsidR="00EA48E3">
        <w:rPr>
          <w:rFonts w:ascii="Times New Roman" w:hAnsi="Times New Roman"/>
          <w:sz w:val="16"/>
          <w:szCs w:val="16"/>
        </w:rPr>
        <w:t>8</w:t>
      </w:r>
      <w:r w:rsidRPr="00F61CAE">
        <w:rPr>
          <w:rFonts w:ascii="Times New Roman" w:hAnsi="Times New Roman"/>
          <w:sz w:val="16"/>
          <w:szCs w:val="16"/>
        </w:rPr>
        <w:t xml:space="preserve"> (</w:t>
      </w:r>
      <w:r w:rsidRPr="00F61CAE" w:rsidR="00EA48E3">
        <w:rPr>
          <w:rFonts w:ascii="Times New Roman" w:hAnsi="Times New Roman"/>
          <w:sz w:val="16"/>
          <w:szCs w:val="16"/>
        </w:rPr>
        <w:t>восемь) месяцев</w:t>
      </w:r>
      <w:r w:rsidRPr="00F61CAE">
        <w:rPr>
          <w:rFonts w:ascii="Times New Roman" w:hAnsi="Times New Roman"/>
          <w:sz w:val="16"/>
          <w:szCs w:val="16"/>
        </w:rPr>
        <w:t>.</w:t>
      </w:r>
    </w:p>
    <w:p w:rsidR="00A156C3" w:rsidRPr="00F61CAE" w:rsidP="00A156C3">
      <w:pPr>
        <w:pStyle w:val="NoSpacing"/>
        <w:ind w:firstLine="567"/>
        <w:jc w:val="both"/>
        <w:rPr>
          <w:rFonts w:ascii="Times New Roman" w:hAnsi="Times New Roman"/>
          <w:sz w:val="16"/>
          <w:szCs w:val="16"/>
        </w:rPr>
      </w:pPr>
      <w:r w:rsidRPr="00F61CAE">
        <w:rPr>
          <w:rFonts w:ascii="Times New Roman" w:hAnsi="Times New Roman"/>
          <w:sz w:val="16"/>
          <w:szCs w:val="16"/>
        </w:rPr>
        <w:t xml:space="preserve">На основании ст. 70 УК РФ присоединить частично </w:t>
      </w:r>
      <w:r w:rsidRPr="00F61CAE">
        <w:rPr>
          <w:rFonts w:ascii="Times New Roman" w:hAnsi="Times New Roman"/>
          <w:sz w:val="16"/>
          <w:szCs w:val="16"/>
        </w:rPr>
        <w:t>неотбытую</w:t>
      </w:r>
      <w:r w:rsidRPr="00F61CAE">
        <w:rPr>
          <w:rFonts w:ascii="Times New Roman" w:hAnsi="Times New Roman"/>
          <w:sz w:val="16"/>
          <w:szCs w:val="16"/>
        </w:rPr>
        <w:t xml:space="preserve">  часть наказания, назначенного по приговору </w:t>
      </w:r>
      <w:r w:rsidRPr="00F61CAE">
        <w:rPr>
          <w:rFonts w:ascii="Times New Roman" w:hAnsi="Times New Roman"/>
          <w:bCs/>
          <w:sz w:val="16"/>
          <w:szCs w:val="16"/>
        </w:rPr>
        <w:t>Анапского</w:t>
      </w:r>
      <w:r w:rsidRPr="00F61CAE">
        <w:rPr>
          <w:rFonts w:ascii="Times New Roman" w:hAnsi="Times New Roman"/>
          <w:bCs/>
          <w:sz w:val="16"/>
          <w:szCs w:val="16"/>
        </w:rPr>
        <w:t xml:space="preserve"> городского суда Краснодарского края от 27.12.2017</w:t>
      </w:r>
      <w:r w:rsidRPr="00F61CAE">
        <w:rPr>
          <w:rFonts w:ascii="Times New Roman" w:hAnsi="Times New Roman"/>
          <w:sz w:val="16"/>
          <w:szCs w:val="16"/>
        </w:rPr>
        <w:t xml:space="preserve"> года, в виде </w:t>
      </w:r>
      <w:r w:rsidRPr="00F61CAE" w:rsidR="00973DC5">
        <w:rPr>
          <w:rFonts w:ascii="Times New Roman" w:hAnsi="Times New Roman"/>
          <w:sz w:val="16"/>
          <w:szCs w:val="16"/>
        </w:rPr>
        <w:t xml:space="preserve">2 лет </w:t>
      </w:r>
      <w:r w:rsidRPr="00F61CAE" w:rsidR="00807155">
        <w:rPr>
          <w:rFonts w:ascii="Times New Roman" w:hAnsi="Times New Roman"/>
          <w:sz w:val="16"/>
          <w:szCs w:val="16"/>
        </w:rPr>
        <w:t>исправительных работ</w:t>
      </w:r>
      <w:r w:rsidRPr="00F61CAE">
        <w:rPr>
          <w:rFonts w:ascii="Times New Roman" w:hAnsi="Times New Roman"/>
          <w:sz w:val="16"/>
          <w:szCs w:val="16"/>
        </w:rPr>
        <w:t xml:space="preserve">, и </w:t>
      </w:r>
      <w:r w:rsidRPr="00F61CAE">
        <w:rPr>
          <w:rFonts w:ascii="Times New Roman" w:hAnsi="Times New Roman"/>
          <w:sz w:val="16"/>
          <w:szCs w:val="16"/>
        </w:rPr>
        <w:t xml:space="preserve">окончательно назначить ему наказание в виде лишения свободы сроком на </w:t>
      </w:r>
      <w:r w:rsidRPr="00F61CAE" w:rsidR="00EA48E3">
        <w:rPr>
          <w:rFonts w:ascii="Times New Roman" w:hAnsi="Times New Roman"/>
          <w:sz w:val="16"/>
          <w:szCs w:val="16"/>
        </w:rPr>
        <w:t>9</w:t>
      </w:r>
      <w:r w:rsidRPr="00F61CAE" w:rsidR="00973DC5">
        <w:rPr>
          <w:rFonts w:ascii="Times New Roman" w:hAnsi="Times New Roman"/>
          <w:sz w:val="16"/>
          <w:szCs w:val="16"/>
        </w:rPr>
        <w:t xml:space="preserve"> (д</w:t>
      </w:r>
      <w:r w:rsidRPr="00F61CAE" w:rsidR="00EA48E3">
        <w:rPr>
          <w:rFonts w:ascii="Times New Roman" w:hAnsi="Times New Roman"/>
          <w:sz w:val="16"/>
          <w:szCs w:val="16"/>
        </w:rPr>
        <w:t>е</w:t>
      </w:r>
      <w:r w:rsidRPr="00F61CAE" w:rsidR="00973DC5">
        <w:rPr>
          <w:rFonts w:ascii="Times New Roman" w:hAnsi="Times New Roman"/>
          <w:sz w:val="16"/>
          <w:szCs w:val="16"/>
        </w:rPr>
        <w:t>в</w:t>
      </w:r>
      <w:r w:rsidRPr="00F61CAE" w:rsidR="00EA48E3">
        <w:rPr>
          <w:rFonts w:ascii="Times New Roman" w:hAnsi="Times New Roman"/>
          <w:sz w:val="16"/>
          <w:szCs w:val="16"/>
        </w:rPr>
        <w:t>ять</w:t>
      </w:r>
      <w:r w:rsidRPr="00F61CAE" w:rsidR="00973DC5">
        <w:rPr>
          <w:rFonts w:ascii="Times New Roman" w:hAnsi="Times New Roman"/>
          <w:sz w:val="16"/>
          <w:szCs w:val="16"/>
        </w:rPr>
        <w:t xml:space="preserve">) </w:t>
      </w:r>
      <w:r w:rsidRPr="00F61CAE">
        <w:rPr>
          <w:rFonts w:ascii="Times New Roman" w:hAnsi="Times New Roman"/>
          <w:sz w:val="16"/>
          <w:szCs w:val="16"/>
        </w:rPr>
        <w:t>месяц</w:t>
      </w:r>
      <w:r w:rsidRPr="00F61CAE" w:rsidR="00EA48E3">
        <w:rPr>
          <w:rFonts w:ascii="Times New Roman" w:hAnsi="Times New Roman"/>
          <w:sz w:val="16"/>
          <w:szCs w:val="16"/>
        </w:rPr>
        <w:t>ев</w:t>
      </w:r>
      <w:r w:rsidRPr="00F61CAE">
        <w:rPr>
          <w:rFonts w:ascii="Times New Roman" w:hAnsi="Times New Roman"/>
          <w:sz w:val="16"/>
          <w:szCs w:val="16"/>
        </w:rPr>
        <w:t>.</w:t>
      </w:r>
    </w:p>
    <w:p w:rsidR="00973DC5" w:rsidRPr="00F61CAE" w:rsidP="00973DC5">
      <w:pPr>
        <w:ind w:firstLine="709"/>
        <w:jc w:val="both"/>
        <w:rPr>
          <w:color w:val="000000"/>
          <w:sz w:val="16"/>
          <w:szCs w:val="16"/>
        </w:rPr>
      </w:pPr>
      <w:r w:rsidRPr="00F61CAE">
        <w:rPr>
          <w:color w:val="000000"/>
          <w:sz w:val="16"/>
          <w:szCs w:val="16"/>
        </w:rPr>
        <w:t xml:space="preserve">На основании ст. 73 УК РФ считать назначенное наказание условным сроком на 1 (один) год 6 (шесть) месяцев с возложением на </w:t>
      </w:r>
      <w:r w:rsidRPr="00F61CAE" w:rsidR="00EA48E3">
        <w:rPr>
          <w:sz w:val="16"/>
          <w:szCs w:val="16"/>
        </w:rPr>
        <w:t xml:space="preserve">Бочкова </w:t>
      </w:r>
      <w:r w:rsidRPr="00F61CAE" w:rsidR="00F61CAE">
        <w:rPr>
          <w:sz w:val="16"/>
          <w:szCs w:val="16"/>
        </w:rPr>
        <w:t>О.Н.</w:t>
      </w:r>
      <w:r w:rsidRPr="00F61CAE" w:rsidR="00EA48E3">
        <w:rPr>
          <w:sz w:val="16"/>
          <w:szCs w:val="16"/>
        </w:rPr>
        <w:t xml:space="preserve"> </w:t>
      </w:r>
      <w:r w:rsidRPr="00F61CAE">
        <w:rPr>
          <w:color w:val="000000"/>
          <w:sz w:val="16"/>
          <w:szCs w:val="16"/>
        </w:rPr>
        <w:t xml:space="preserve">обязанностей, предусмотренных ч. 5 ст. 73 УК РФ, а именно не менять постоянного места жительства без уведомления специализированного государственного органа, осуществляющего контроль за поведением условно осужденного, </w:t>
      </w:r>
      <w:r w:rsidRPr="00F61CAE">
        <w:rPr>
          <w:color w:val="FF0000"/>
          <w:sz w:val="16"/>
          <w:szCs w:val="16"/>
        </w:rPr>
        <w:t>один раз в месяц</w:t>
      </w:r>
      <w:r w:rsidRPr="00F61CAE">
        <w:rPr>
          <w:color w:val="000000"/>
          <w:sz w:val="16"/>
          <w:szCs w:val="16"/>
        </w:rPr>
        <w:t xml:space="preserve"> являться на регистрац</w:t>
      </w:r>
      <w:r w:rsidRPr="00F61CAE">
        <w:rPr>
          <w:color w:val="000000"/>
          <w:sz w:val="16"/>
          <w:szCs w:val="16"/>
        </w:rPr>
        <w:t>ию в  специализированный  государственный</w:t>
      </w:r>
      <w:r w:rsidRPr="00F61CAE">
        <w:rPr>
          <w:color w:val="000000"/>
          <w:sz w:val="16"/>
          <w:szCs w:val="16"/>
        </w:rPr>
        <w:t xml:space="preserve">  орган, осуществляющий  </w:t>
      </w:r>
      <w:r w:rsidRPr="00F61CAE">
        <w:rPr>
          <w:color w:val="000000"/>
          <w:sz w:val="16"/>
          <w:szCs w:val="16"/>
        </w:rPr>
        <w:t>контроль за</w:t>
      </w:r>
      <w:r w:rsidRPr="00F61CAE">
        <w:rPr>
          <w:color w:val="000000"/>
          <w:sz w:val="16"/>
          <w:szCs w:val="16"/>
        </w:rPr>
        <w:t xml:space="preserve"> поведением условно осужденного, в дни, определенные специализированным  государственным  органом, осуществляющим  контроль за поведением условно осужденного. </w:t>
      </w:r>
    </w:p>
    <w:p w:rsidR="007C5D2A" w:rsidRPr="00F61CAE" w:rsidP="007C5D2A">
      <w:pPr>
        <w:shd w:val="clear" w:color="auto" w:fill="FFFFFF"/>
        <w:adjustRightInd w:val="0"/>
        <w:ind w:firstLine="709"/>
        <w:jc w:val="both"/>
        <w:rPr>
          <w:sz w:val="16"/>
          <w:szCs w:val="16"/>
        </w:rPr>
      </w:pPr>
      <w:r w:rsidRPr="00F61CAE">
        <w:rPr>
          <w:sz w:val="16"/>
          <w:szCs w:val="16"/>
        </w:rPr>
        <w:t>Вещественные доказа</w:t>
      </w:r>
      <w:r w:rsidRPr="00F61CAE">
        <w:rPr>
          <w:sz w:val="16"/>
          <w:szCs w:val="16"/>
        </w:rPr>
        <w:t>тельства:</w:t>
      </w:r>
    </w:p>
    <w:p w:rsidR="007C5D2A" w:rsidRPr="00F61CAE" w:rsidP="007C5D2A">
      <w:pPr>
        <w:shd w:val="clear" w:color="auto" w:fill="FFFFFF"/>
        <w:adjustRightInd w:val="0"/>
        <w:ind w:firstLine="709"/>
        <w:jc w:val="both"/>
        <w:rPr>
          <w:color w:val="000000"/>
          <w:sz w:val="16"/>
          <w:szCs w:val="16"/>
          <w:shd w:val="clear" w:color="auto" w:fill="FFFFFF"/>
        </w:rPr>
      </w:pPr>
      <w:r w:rsidRPr="00F61CAE">
        <w:rPr>
          <w:sz w:val="16"/>
          <w:szCs w:val="16"/>
        </w:rPr>
        <w:t xml:space="preserve">- 4 стеклянные бутылки с надписями «Старый Крым, коньяк, выдержка 8 лет» и 1 стеклянную бутылку с надписью «Старый Крым, коньяк, выдержка 6 лет» - возвратить по принадлежности представителю потерпевшего </w:t>
      </w:r>
      <w:r w:rsidRPr="00F61CAE">
        <w:rPr>
          <w:color w:val="000000"/>
          <w:sz w:val="16"/>
          <w:szCs w:val="16"/>
          <w:shd w:val="clear" w:color="auto" w:fill="FFFFFF"/>
        </w:rPr>
        <w:t>Мереуца</w:t>
      </w:r>
      <w:r w:rsidRPr="00F61CAE">
        <w:rPr>
          <w:color w:val="000000"/>
          <w:sz w:val="16"/>
          <w:szCs w:val="16"/>
          <w:shd w:val="clear" w:color="auto" w:fill="FFFFFF"/>
        </w:rPr>
        <w:t xml:space="preserve"> П.М.;</w:t>
      </w:r>
    </w:p>
    <w:p w:rsidR="007C5D2A" w:rsidRPr="00F61CAE" w:rsidP="007C5D2A">
      <w:pPr>
        <w:shd w:val="clear" w:color="auto" w:fill="FFFFFF"/>
        <w:adjustRightInd w:val="0"/>
        <w:ind w:firstLine="709"/>
        <w:jc w:val="both"/>
        <w:rPr>
          <w:color w:val="000000"/>
          <w:sz w:val="16"/>
          <w:szCs w:val="16"/>
          <w:shd w:val="clear" w:color="auto" w:fill="FFFFFF"/>
        </w:rPr>
      </w:pPr>
      <w:r w:rsidRPr="00F61CAE">
        <w:rPr>
          <w:color w:val="000000"/>
          <w:sz w:val="16"/>
          <w:szCs w:val="16"/>
          <w:shd w:val="clear" w:color="auto" w:fill="FFFFFF"/>
        </w:rPr>
        <w:t>- рюкзак черно-зеленого цвета</w:t>
      </w:r>
      <w:r w:rsidRPr="00F61CAE">
        <w:rPr>
          <w:color w:val="000000"/>
          <w:sz w:val="16"/>
          <w:szCs w:val="16"/>
          <w:shd w:val="clear" w:color="auto" w:fill="FFFFFF"/>
        </w:rPr>
        <w:t xml:space="preserve">  фирмы «</w:t>
      </w:r>
      <w:r w:rsidRPr="00F61CAE">
        <w:rPr>
          <w:color w:val="000000"/>
          <w:sz w:val="16"/>
          <w:szCs w:val="16"/>
          <w:shd w:val="clear" w:color="auto" w:fill="FFFFFF"/>
          <w:lang w:val="en-US"/>
        </w:rPr>
        <w:t>Onepolar</w:t>
      </w:r>
      <w:r w:rsidRPr="00F61CAE">
        <w:rPr>
          <w:color w:val="000000"/>
          <w:sz w:val="16"/>
          <w:szCs w:val="16"/>
          <w:shd w:val="clear" w:color="auto" w:fill="FFFFFF"/>
        </w:rPr>
        <w:t>» - возвратить Бочкову О.Н. по принадлежности;</w:t>
      </w:r>
    </w:p>
    <w:p w:rsidR="007C5D2A" w:rsidRPr="00F61CAE" w:rsidP="007C5D2A">
      <w:pPr>
        <w:shd w:val="clear" w:color="auto" w:fill="FFFFFF"/>
        <w:adjustRightInd w:val="0"/>
        <w:ind w:firstLine="709"/>
        <w:jc w:val="both"/>
        <w:rPr>
          <w:sz w:val="16"/>
          <w:szCs w:val="16"/>
        </w:rPr>
      </w:pPr>
      <w:r w:rsidRPr="00F61CAE">
        <w:rPr>
          <w:color w:val="000000"/>
          <w:sz w:val="16"/>
          <w:szCs w:val="16"/>
          <w:shd w:val="clear" w:color="auto" w:fill="FFFFFF"/>
        </w:rPr>
        <w:t>-  видеозапись от 06.06.2021, изъятую в ходе осмотра места происшествия: г. Джанкой, ул. Крымская, 26</w:t>
      </w:r>
      <w:r w:rsidRPr="00F61CAE">
        <w:rPr>
          <w:color w:val="000000"/>
          <w:sz w:val="16"/>
          <w:szCs w:val="16"/>
          <w:shd w:val="clear" w:color="auto" w:fill="FFFFFF"/>
        </w:rPr>
        <w:t xml:space="preserve"> Б</w:t>
      </w:r>
      <w:r w:rsidRPr="00F61CAE">
        <w:rPr>
          <w:color w:val="000000"/>
          <w:sz w:val="16"/>
          <w:szCs w:val="16"/>
          <w:shd w:val="clear" w:color="auto" w:fill="FFFFFF"/>
        </w:rPr>
        <w:t xml:space="preserve">, хранящуюся на </w:t>
      </w:r>
      <w:r w:rsidRPr="00F61CAE">
        <w:rPr>
          <w:color w:val="000000"/>
          <w:sz w:val="16"/>
          <w:szCs w:val="16"/>
          <w:shd w:val="clear" w:color="auto" w:fill="FFFFFF"/>
          <w:lang w:val="en-US"/>
        </w:rPr>
        <w:t>CD</w:t>
      </w:r>
      <w:r w:rsidRPr="00F61CAE">
        <w:rPr>
          <w:color w:val="000000"/>
          <w:sz w:val="16"/>
          <w:szCs w:val="16"/>
          <w:shd w:val="clear" w:color="auto" w:fill="FFFFFF"/>
        </w:rPr>
        <w:t>-</w:t>
      </w:r>
      <w:r w:rsidRPr="00F61CAE">
        <w:rPr>
          <w:color w:val="000000"/>
          <w:sz w:val="16"/>
          <w:szCs w:val="16"/>
          <w:shd w:val="clear" w:color="auto" w:fill="FFFFFF"/>
          <w:lang w:val="en-US"/>
        </w:rPr>
        <w:t>R</w:t>
      </w:r>
      <w:r w:rsidRPr="00F61CAE">
        <w:rPr>
          <w:color w:val="000000"/>
          <w:sz w:val="16"/>
          <w:szCs w:val="16"/>
          <w:shd w:val="clear" w:color="auto" w:fill="FFFFFF"/>
        </w:rPr>
        <w:t>,48Х/700МВ/80</w:t>
      </w:r>
      <w:r w:rsidRPr="00F61CAE">
        <w:rPr>
          <w:color w:val="000000"/>
          <w:sz w:val="16"/>
          <w:szCs w:val="16"/>
          <w:shd w:val="clear" w:color="auto" w:fill="FFFFFF"/>
          <w:lang w:val="en-US"/>
        </w:rPr>
        <w:t>min</w:t>
      </w:r>
      <w:r w:rsidRPr="00F61CAE">
        <w:rPr>
          <w:color w:val="000000"/>
          <w:sz w:val="16"/>
          <w:szCs w:val="16"/>
          <w:shd w:val="clear" w:color="auto" w:fill="FFFFFF"/>
        </w:rPr>
        <w:t xml:space="preserve"> </w:t>
      </w:r>
      <w:r w:rsidRPr="00F61CAE">
        <w:rPr>
          <w:color w:val="000000"/>
          <w:sz w:val="16"/>
          <w:szCs w:val="16"/>
          <w:shd w:val="clear" w:color="auto" w:fill="FFFFFF"/>
          <w:lang w:val="en-US"/>
        </w:rPr>
        <w:t>mirex</w:t>
      </w:r>
      <w:r w:rsidRPr="00F61CAE">
        <w:rPr>
          <w:color w:val="000000"/>
          <w:sz w:val="16"/>
          <w:szCs w:val="16"/>
          <w:shd w:val="clear" w:color="auto" w:fill="FFFFFF"/>
        </w:rPr>
        <w:t xml:space="preserve"> - </w:t>
      </w:r>
      <w:r w:rsidRPr="00F61CAE">
        <w:rPr>
          <w:sz w:val="16"/>
          <w:szCs w:val="16"/>
        </w:rPr>
        <w:t>хранить при материалах настоящего уголовного</w:t>
      </w:r>
      <w:r w:rsidRPr="00F61CAE">
        <w:rPr>
          <w:sz w:val="16"/>
          <w:szCs w:val="16"/>
        </w:rPr>
        <w:t xml:space="preserve"> дела в течение всего срока хранения последнего</w:t>
      </w:r>
      <w:r w:rsidRPr="00F61CAE" w:rsidR="00973DC5">
        <w:rPr>
          <w:sz w:val="16"/>
          <w:szCs w:val="16"/>
        </w:rPr>
        <w:t>.</w:t>
      </w:r>
    </w:p>
    <w:p w:rsidR="00973DC5" w:rsidRPr="00F61CAE" w:rsidP="00973DC5">
      <w:pPr>
        <w:adjustRightInd w:val="0"/>
        <w:ind w:right="-5" w:firstLine="709"/>
        <w:jc w:val="both"/>
        <w:rPr>
          <w:iCs/>
          <w:sz w:val="16"/>
          <w:szCs w:val="16"/>
        </w:rPr>
      </w:pPr>
      <w:r w:rsidRPr="00F61CAE">
        <w:rPr>
          <w:iCs/>
          <w:sz w:val="16"/>
          <w:szCs w:val="16"/>
        </w:rPr>
        <w:t>Меру процессуального принуждения в отношении</w:t>
      </w:r>
      <w:r w:rsidRPr="00F61CAE">
        <w:rPr>
          <w:sz w:val="16"/>
          <w:szCs w:val="16"/>
        </w:rPr>
        <w:t xml:space="preserve"> Бочкова </w:t>
      </w:r>
      <w:r w:rsidRPr="00F61CAE" w:rsidR="00F61CAE">
        <w:rPr>
          <w:sz w:val="16"/>
          <w:szCs w:val="16"/>
        </w:rPr>
        <w:t>О.Н.</w:t>
      </w:r>
      <w:r w:rsidRPr="00F61CAE">
        <w:rPr>
          <w:iCs/>
          <w:sz w:val="16"/>
          <w:szCs w:val="16"/>
        </w:rPr>
        <w:t xml:space="preserve"> в виде обязательства о явке до вступления приговора в законную силу оставить прежней, </w:t>
      </w:r>
      <w:r w:rsidRPr="00F61CAE">
        <w:rPr>
          <w:sz w:val="16"/>
          <w:szCs w:val="16"/>
        </w:rPr>
        <w:t>после чего отменить</w:t>
      </w:r>
      <w:r w:rsidRPr="00F61CAE">
        <w:rPr>
          <w:iCs/>
          <w:sz w:val="16"/>
          <w:szCs w:val="16"/>
        </w:rPr>
        <w:t xml:space="preserve">. </w:t>
      </w:r>
    </w:p>
    <w:p w:rsidR="00B253D1" w:rsidRPr="00F61CAE" w:rsidP="009A37D3">
      <w:pPr>
        <w:ind w:firstLine="567"/>
        <w:jc w:val="both"/>
        <w:rPr>
          <w:sz w:val="16"/>
          <w:szCs w:val="16"/>
        </w:rPr>
      </w:pPr>
      <w:r w:rsidRPr="00F61CAE">
        <w:rPr>
          <w:sz w:val="16"/>
          <w:szCs w:val="16"/>
        </w:rPr>
        <w:t>Судебные издержки, связанные</w:t>
      </w:r>
      <w:r w:rsidRPr="00F61CAE">
        <w:rPr>
          <w:sz w:val="16"/>
          <w:szCs w:val="16"/>
        </w:rPr>
        <w:t xml:space="preserve"> с расходами на оплату труда защитника участвующего по делу по назначению суда подлежат возмещени</w:t>
      </w:r>
      <w:r w:rsidRPr="00F61CAE" w:rsidR="00C0254F">
        <w:rPr>
          <w:sz w:val="16"/>
          <w:szCs w:val="16"/>
        </w:rPr>
        <w:t>ю</w:t>
      </w:r>
      <w:r w:rsidRPr="00F61CAE">
        <w:rPr>
          <w:sz w:val="16"/>
          <w:szCs w:val="16"/>
        </w:rPr>
        <w:t xml:space="preserve"> за счет средств федерального бюджета, через Управление судебного Департамента в Республике Крым.  </w:t>
      </w:r>
    </w:p>
    <w:p w:rsidR="00B253D1" w:rsidRPr="00F61CAE" w:rsidP="009A37D3">
      <w:pPr>
        <w:ind w:firstLine="567"/>
        <w:jc w:val="both"/>
        <w:rPr>
          <w:iCs/>
          <w:sz w:val="16"/>
          <w:szCs w:val="16"/>
        </w:rPr>
      </w:pPr>
      <w:r w:rsidRPr="00F61CAE">
        <w:rPr>
          <w:iCs/>
          <w:sz w:val="16"/>
          <w:szCs w:val="16"/>
        </w:rPr>
        <w:t>Приговор может быть обжалован в апелляционном порядке с со</w:t>
      </w:r>
      <w:r w:rsidRPr="00F61CAE">
        <w:rPr>
          <w:iCs/>
          <w:sz w:val="16"/>
          <w:szCs w:val="16"/>
        </w:rPr>
        <w:t xml:space="preserve">блюдением требований ст. 317 УПК РФ в </w:t>
      </w:r>
      <w:r w:rsidRPr="00F61CAE">
        <w:rPr>
          <w:iCs/>
          <w:sz w:val="16"/>
          <w:szCs w:val="16"/>
        </w:rPr>
        <w:t>Джанкойский</w:t>
      </w:r>
      <w:r w:rsidRPr="00F61CAE">
        <w:rPr>
          <w:iCs/>
          <w:sz w:val="16"/>
          <w:szCs w:val="16"/>
        </w:rPr>
        <w:t xml:space="preserve"> районный суд в течение  10  суток со дня провозглашения приговора, через мирового судью.</w:t>
      </w:r>
    </w:p>
    <w:p w:rsidR="00B253D1" w:rsidRPr="00F61CAE" w:rsidP="009A37D3">
      <w:pPr>
        <w:pStyle w:val="20"/>
        <w:shd w:val="clear" w:color="auto" w:fill="auto"/>
        <w:spacing w:after="0" w:line="240" w:lineRule="auto"/>
        <w:ind w:firstLine="567"/>
        <w:jc w:val="both"/>
        <w:rPr>
          <w:rFonts w:ascii="Times New Roman" w:hAnsi="Times New Roman" w:cs="Times New Roman"/>
          <w:sz w:val="16"/>
          <w:szCs w:val="16"/>
        </w:rPr>
      </w:pPr>
      <w:r w:rsidRPr="00F61CAE">
        <w:rPr>
          <w:rFonts w:ascii="Times New Roman" w:hAnsi="Times New Roman" w:cs="Times New Roman"/>
          <w:sz w:val="16"/>
          <w:szCs w:val="16"/>
        </w:rPr>
        <w:t>В соответствии со статьей 317 УПК РФ не допускается обжалование приговора по основанию несоответствия выводов суда фа</w:t>
      </w:r>
      <w:r w:rsidRPr="00F61CAE">
        <w:rPr>
          <w:rFonts w:ascii="Times New Roman" w:hAnsi="Times New Roman" w:cs="Times New Roman"/>
          <w:sz w:val="16"/>
          <w:szCs w:val="16"/>
        </w:rPr>
        <w:t>ктическим обстоятельствам уголовного дела, установленным судом первой инстанции. Обжалование приговора возможно только в связи с нарушением уголовно - процессуального закона, неправильным применением уголовного закона и несправедливостью приговора.</w:t>
      </w:r>
    </w:p>
    <w:p w:rsidR="00B253D1" w:rsidRPr="00F61CAE" w:rsidP="009A37D3">
      <w:pPr>
        <w:pStyle w:val="20"/>
        <w:shd w:val="clear" w:color="auto" w:fill="auto"/>
        <w:spacing w:after="0" w:line="240" w:lineRule="auto"/>
        <w:ind w:firstLine="567"/>
        <w:jc w:val="both"/>
        <w:rPr>
          <w:rFonts w:ascii="Times New Roman" w:hAnsi="Times New Roman" w:cs="Times New Roman"/>
          <w:sz w:val="16"/>
          <w:szCs w:val="16"/>
        </w:rPr>
      </w:pPr>
      <w:r w:rsidRPr="00F61CAE">
        <w:rPr>
          <w:rFonts w:ascii="Times New Roman" w:hAnsi="Times New Roman" w:cs="Times New Roman"/>
          <w:sz w:val="16"/>
          <w:szCs w:val="16"/>
        </w:rPr>
        <w:t xml:space="preserve">В </w:t>
      </w:r>
      <w:r w:rsidRPr="00F61CAE">
        <w:rPr>
          <w:rFonts w:ascii="Times New Roman" w:hAnsi="Times New Roman" w:cs="Times New Roman"/>
          <w:sz w:val="16"/>
          <w:szCs w:val="16"/>
        </w:rPr>
        <w:t>случае подачи апелляционной жалобы осужденный вправе ходатайствовать о своем участии в рассмотрении уголовного дела судом апелляционной инстанции. Осужденный также вправе пригласить защитника для участия в рассмотрении уголовного дела судом апелляционной и</w:t>
      </w:r>
      <w:r w:rsidRPr="00F61CAE">
        <w:rPr>
          <w:rFonts w:ascii="Times New Roman" w:hAnsi="Times New Roman" w:cs="Times New Roman"/>
          <w:sz w:val="16"/>
          <w:szCs w:val="16"/>
        </w:rPr>
        <w:t>нстанции либо ходатайствовать перед судом о назначении защитника, в том числе бесплатно в случаях, предусмотренных УПК РФ.</w:t>
      </w:r>
    </w:p>
    <w:p w:rsidR="00B253D1" w:rsidRPr="00F61CAE" w:rsidP="009A37D3">
      <w:pPr>
        <w:pStyle w:val="20"/>
        <w:shd w:val="clear" w:color="auto" w:fill="auto"/>
        <w:spacing w:after="0" w:line="240" w:lineRule="auto"/>
        <w:ind w:firstLine="567"/>
        <w:jc w:val="both"/>
        <w:rPr>
          <w:rFonts w:ascii="Times New Roman" w:hAnsi="Times New Roman" w:cs="Times New Roman"/>
          <w:sz w:val="16"/>
          <w:szCs w:val="16"/>
        </w:rPr>
      </w:pPr>
    </w:p>
    <w:p w:rsidR="00B253D1" w:rsidRPr="00F61CAE" w:rsidP="00F61CAE">
      <w:pPr>
        <w:pStyle w:val="20"/>
        <w:shd w:val="clear" w:color="auto" w:fill="auto"/>
        <w:spacing w:after="0" w:line="240" w:lineRule="auto"/>
        <w:ind w:firstLine="567"/>
        <w:jc w:val="center"/>
        <w:rPr>
          <w:rFonts w:ascii="Times New Roman" w:hAnsi="Times New Roman" w:cs="Times New Roman"/>
          <w:sz w:val="16"/>
          <w:szCs w:val="16"/>
        </w:rPr>
      </w:pPr>
      <w:r w:rsidRPr="00F61CAE">
        <w:rPr>
          <w:rFonts w:ascii="Times New Roman" w:hAnsi="Times New Roman" w:cs="Times New Roman"/>
          <w:sz w:val="16"/>
          <w:szCs w:val="16"/>
        </w:rPr>
        <w:t xml:space="preserve">Мировой судья                                    </w:t>
      </w:r>
      <w:r w:rsidRPr="00F61CAE" w:rsidR="00792CBD">
        <w:rPr>
          <w:rFonts w:ascii="Times New Roman" w:hAnsi="Times New Roman" w:cs="Times New Roman"/>
          <w:sz w:val="16"/>
          <w:szCs w:val="16"/>
        </w:rPr>
        <w:t xml:space="preserve">личная подпись              </w:t>
      </w:r>
      <w:r w:rsidRPr="00F61CAE">
        <w:rPr>
          <w:rFonts w:ascii="Times New Roman" w:hAnsi="Times New Roman" w:cs="Times New Roman"/>
          <w:sz w:val="16"/>
          <w:szCs w:val="16"/>
        </w:rPr>
        <w:t xml:space="preserve">                           О.В. Граб</w:t>
      </w:r>
    </w:p>
    <w:p w:rsidR="004A52D9" w:rsidRPr="00F61CAE" w:rsidP="009A37D3">
      <w:pPr>
        <w:ind w:firstLine="567"/>
        <w:rPr>
          <w:sz w:val="16"/>
          <w:szCs w:val="16"/>
        </w:rPr>
      </w:pPr>
    </w:p>
    <w:sectPr w:rsidSect="00C0254F">
      <w:headerReference w:type="even" r:id="rId5"/>
      <w:headerReference w:type="default" r:id="rId6"/>
      <w:pgSz w:w="11906" w:h="16838"/>
      <w:pgMar w:top="1134" w:right="851" w:bottom="709"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0959">
    <w:pPr>
      <w:pStyle w:val="Header"/>
      <w:framePr w:wrap="around" w:vAnchor="text" w:hAnchor="margin" w:xAlign="center" w:y="1"/>
      <w:rPr>
        <w:rStyle w:val="PageNumber"/>
      </w:rPr>
    </w:pPr>
    <w:r>
      <w:rPr>
        <w:rStyle w:val="PageNumber"/>
      </w:rPr>
      <w:fldChar w:fldCharType="begin"/>
    </w:r>
    <w:r w:rsidR="00B253D1">
      <w:rPr>
        <w:rStyle w:val="PageNumber"/>
      </w:rPr>
      <w:instrText xml:space="preserve">PAGE  </w:instrText>
    </w:r>
    <w:r>
      <w:rPr>
        <w:rStyle w:val="PageNumber"/>
      </w:rPr>
      <w:fldChar w:fldCharType="separate"/>
    </w:r>
    <w:r>
      <w:rPr>
        <w:rStyle w:val="PageNumber"/>
      </w:rPr>
      <w:fldChar w:fldCharType="end"/>
    </w:r>
  </w:p>
  <w:p w:rsidR="00FC0959">
    <w:pPr>
      <w:pStyle w:val="Header"/>
      <w:ind w:right="360"/>
    </w:pPr>
  </w:p>
  <w:p w:rsidR="00FC09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0959">
    <w:pPr>
      <w:pStyle w:val="Header"/>
      <w:framePr w:wrap="around" w:vAnchor="text" w:hAnchor="margin" w:xAlign="center" w:y="1"/>
      <w:rPr>
        <w:rStyle w:val="PageNumber"/>
      </w:rPr>
    </w:pPr>
    <w:r>
      <w:rPr>
        <w:rStyle w:val="PageNumber"/>
      </w:rPr>
      <w:fldChar w:fldCharType="begin"/>
    </w:r>
    <w:r w:rsidR="00B253D1">
      <w:rPr>
        <w:rStyle w:val="PageNumber"/>
      </w:rPr>
      <w:instrText xml:space="preserve">PAGE  </w:instrText>
    </w:r>
    <w:r>
      <w:rPr>
        <w:rStyle w:val="PageNumber"/>
      </w:rPr>
      <w:fldChar w:fldCharType="separate"/>
    </w:r>
    <w:r w:rsidR="00F61CAE">
      <w:rPr>
        <w:rStyle w:val="PageNumber"/>
        <w:noProof/>
      </w:rPr>
      <w:t>2</w:t>
    </w:r>
    <w:r>
      <w:rPr>
        <w:rStyle w:val="PageNumber"/>
      </w:rPr>
      <w:fldChar w:fldCharType="end"/>
    </w:r>
  </w:p>
  <w:p w:rsidR="00FC0959">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FFC0A50"/>
    <w:multiLevelType w:val="hybridMultilevel"/>
    <w:tmpl w:val="9D1CD80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478E617B"/>
    <w:multiLevelType w:val="hybridMultilevel"/>
    <w:tmpl w:val="FA2A9E8A"/>
    <w:lvl w:ilvl="0">
      <w:start w:val="1"/>
      <w:numFmt w:val="decimal"/>
      <w:lvlText w:val="%1)"/>
      <w:lvlJc w:val="left"/>
      <w:pPr>
        <w:ind w:left="927" w:hanging="360"/>
      </w:pPr>
      <w:rPr>
        <w:rFonts w:hint="default"/>
        <w:color w:val="000000"/>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33C"/>
    <w:rsid w:val="00001EFB"/>
    <w:rsid w:val="00074A65"/>
    <w:rsid w:val="0008199E"/>
    <w:rsid w:val="00086E4F"/>
    <w:rsid w:val="00087AC1"/>
    <w:rsid w:val="000A41C3"/>
    <w:rsid w:val="000B02F2"/>
    <w:rsid w:val="000E624A"/>
    <w:rsid w:val="000F788C"/>
    <w:rsid w:val="001070C2"/>
    <w:rsid w:val="00163809"/>
    <w:rsid w:val="00187616"/>
    <w:rsid w:val="001F39CE"/>
    <w:rsid w:val="00267227"/>
    <w:rsid w:val="0029775D"/>
    <w:rsid w:val="002F097E"/>
    <w:rsid w:val="002F1BF1"/>
    <w:rsid w:val="00302A19"/>
    <w:rsid w:val="003C155B"/>
    <w:rsid w:val="00446FEF"/>
    <w:rsid w:val="0045675C"/>
    <w:rsid w:val="00480328"/>
    <w:rsid w:val="00486290"/>
    <w:rsid w:val="00490C72"/>
    <w:rsid w:val="004A52D9"/>
    <w:rsid w:val="004D433C"/>
    <w:rsid w:val="00571924"/>
    <w:rsid w:val="005906E8"/>
    <w:rsid w:val="005B4AE3"/>
    <w:rsid w:val="00650E9E"/>
    <w:rsid w:val="00691365"/>
    <w:rsid w:val="00693897"/>
    <w:rsid w:val="00745BA5"/>
    <w:rsid w:val="00792CBD"/>
    <w:rsid w:val="007A245F"/>
    <w:rsid w:val="007C5D2A"/>
    <w:rsid w:val="007D5094"/>
    <w:rsid w:val="00807155"/>
    <w:rsid w:val="00844DEC"/>
    <w:rsid w:val="00874F71"/>
    <w:rsid w:val="008F69C5"/>
    <w:rsid w:val="00956795"/>
    <w:rsid w:val="00973DC5"/>
    <w:rsid w:val="009A37D3"/>
    <w:rsid w:val="009A4F65"/>
    <w:rsid w:val="00A05B7C"/>
    <w:rsid w:val="00A156C3"/>
    <w:rsid w:val="00A6794C"/>
    <w:rsid w:val="00A81C5E"/>
    <w:rsid w:val="00B03F02"/>
    <w:rsid w:val="00B253D1"/>
    <w:rsid w:val="00B3644B"/>
    <w:rsid w:val="00BE18CA"/>
    <w:rsid w:val="00BE2AC7"/>
    <w:rsid w:val="00C0254F"/>
    <w:rsid w:val="00D00CF1"/>
    <w:rsid w:val="00E17702"/>
    <w:rsid w:val="00EA48E3"/>
    <w:rsid w:val="00EE0B6C"/>
    <w:rsid w:val="00F37416"/>
    <w:rsid w:val="00F61CAE"/>
    <w:rsid w:val="00F673B8"/>
    <w:rsid w:val="00F80533"/>
    <w:rsid w:val="00FC095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1"/>
    <w:pPr>
      <w:autoSpaceDE w:val="0"/>
      <w:autoSpaceDN w:val="0"/>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1"/>
    <w:qFormat/>
    <w:rsid w:val="007C5D2A"/>
    <w:pPr>
      <w:keepNext/>
      <w:autoSpaceDE/>
      <w:autoSpaceDN/>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4D433C"/>
    <w:pPr>
      <w:widowControl w:val="0"/>
      <w:autoSpaceDE w:val="0"/>
      <w:autoSpaceDN w:val="0"/>
      <w:spacing w:after="0" w:line="240" w:lineRule="auto"/>
    </w:pPr>
    <w:rPr>
      <w:rFonts w:ascii="Calibri" w:eastAsia="Times New Roman" w:hAnsi="Calibri" w:cs="Calibri"/>
      <w:szCs w:val="20"/>
      <w:lang w:eastAsia="ru-RU"/>
    </w:rPr>
  </w:style>
  <w:style w:type="paragraph" w:styleId="BalloonText">
    <w:name w:val="Balloon Text"/>
    <w:basedOn w:val="Normal"/>
    <w:link w:val="a"/>
    <w:uiPriority w:val="99"/>
    <w:semiHidden/>
    <w:unhideWhenUsed/>
    <w:rsid w:val="004D433C"/>
    <w:pPr>
      <w:autoSpaceDE/>
      <w:autoSpaceDN/>
    </w:pPr>
    <w:rPr>
      <w:rFonts w:ascii="Tahoma" w:hAnsi="Tahoma" w:eastAsiaTheme="minorHAnsi" w:cs="Tahoma"/>
      <w:sz w:val="16"/>
      <w:szCs w:val="16"/>
      <w:lang w:eastAsia="en-US"/>
    </w:rPr>
  </w:style>
  <w:style w:type="character" w:customStyle="1" w:styleId="a">
    <w:name w:val="Текст выноски Знак"/>
    <w:basedOn w:val="DefaultParagraphFont"/>
    <w:link w:val="BalloonText"/>
    <w:uiPriority w:val="99"/>
    <w:semiHidden/>
    <w:rsid w:val="004D433C"/>
    <w:rPr>
      <w:rFonts w:ascii="Tahoma" w:hAnsi="Tahoma" w:cs="Tahoma"/>
      <w:sz w:val="16"/>
      <w:szCs w:val="16"/>
    </w:rPr>
  </w:style>
  <w:style w:type="paragraph" w:styleId="Header">
    <w:name w:val="header"/>
    <w:basedOn w:val="Normal"/>
    <w:link w:val="a0"/>
    <w:rsid w:val="00B253D1"/>
    <w:pPr>
      <w:tabs>
        <w:tab w:val="center" w:pos="4677"/>
        <w:tab w:val="right" w:pos="9355"/>
      </w:tabs>
    </w:pPr>
  </w:style>
  <w:style w:type="character" w:customStyle="1" w:styleId="a0">
    <w:name w:val="Верхний колонтитул Знак"/>
    <w:basedOn w:val="DefaultParagraphFont"/>
    <w:link w:val="Header"/>
    <w:rsid w:val="00B253D1"/>
    <w:rPr>
      <w:rFonts w:ascii="Times New Roman" w:eastAsia="Times New Roman" w:hAnsi="Times New Roman" w:cs="Times New Roman"/>
      <w:sz w:val="24"/>
      <w:szCs w:val="24"/>
      <w:lang w:eastAsia="ru-RU"/>
    </w:rPr>
  </w:style>
  <w:style w:type="character" w:styleId="PageNumber">
    <w:name w:val="page number"/>
    <w:basedOn w:val="DefaultParagraphFont"/>
    <w:rsid w:val="00B253D1"/>
  </w:style>
  <w:style w:type="paragraph" w:styleId="NoSpacing">
    <w:name w:val="No Spacing"/>
    <w:link w:val="a1"/>
    <w:uiPriority w:val="1"/>
    <w:qFormat/>
    <w:rsid w:val="00B253D1"/>
    <w:pPr>
      <w:spacing w:after="0" w:line="240" w:lineRule="auto"/>
    </w:pPr>
    <w:rPr>
      <w:rFonts w:ascii="Calibri" w:eastAsia="Times New Roman" w:hAnsi="Calibri" w:cs="Times New Roman"/>
      <w:lang w:eastAsia="ru-RU"/>
    </w:rPr>
  </w:style>
  <w:style w:type="character" w:customStyle="1" w:styleId="apple-converted-space">
    <w:name w:val="apple-converted-space"/>
    <w:rsid w:val="00B253D1"/>
  </w:style>
  <w:style w:type="character" w:customStyle="1" w:styleId="a1">
    <w:name w:val="Без интервала Знак"/>
    <w:link w:val="NoSpacing"/>
    <w:uiPriority w:val="1"/>
    <w:rsid w:val="00B253D1"/>
    <w:rPr>
      <w:rFonts w:ascii="Calibri" w:eastAsia="Times New Roman" w:hAnsi="Calibri" w:cs="Times New Roman"/>
      <w:lang w:eastAsia="ru-RU"/>
    </w:rPr>
  </w:style>
  <w:style w:type="character" w:customStyle="1" w:styleId="2">
    <w:name w:val="Основной текст (2)_"/>
    <w:link w:val="20"/>
    <w:rsid w:val="00B253D1"/>
    <w:rPr>
      <w:shd w:val="clear" w:color="auto" w:fill="FFFFFF"/>
    </w:rPr>
  </w:style>
  <w:style w:type="paragraph" w:customStyle="1" w:styleId="20">
    <w:name w:val="Основной текст (2)"/>
    <w:basedOn w:val="Normal"/>
    <w:link w:val="2"/>
    <w:rsid w:val="00B253D1"/>
    <w:pPr>
      <w:widowControl w:val="0"/>
      <w:shd w:val="clear" w:color="auto" w:fill="FFFFFF"/>
      <w:autoSpaceDE/>
      <w:autoSpaceDN/>
      <w:spacing w:after="360" w:line="0" w:lineRule="atLeast"/>
      <w:jc w:val="right"/>
    </w:pPr>
    <w:rPr>
      <w:rFonts w:asciiTheme="minorHAnsi" w:eastAsiaTheme="minorHAnsi" w:hAnsiTheme="minorHAnsi" w:cstheme="minorBidi"/>
      <w:sz w:val="22"/>
      <w:szCs w:val="22"/>
      <w:lang w:eastAsia="en-US"/>
    </w:rPr>
  </w:style>
  <w:style w:type="character" w:customStyle="1" w:styleId="a2">
    <w:name w:val="Основной текст + Полужирный;Курсив"/>
    <w:basedOn w:val="DefaultParagraphFont"/>
    <w:rsid w:val="00B253D1"/>
    <w:rPr>
      <w:b/>
      <w:bCs/>
      <w:i/>
      <w:iCs/>
      <w:color w:val="000000"/>
      <w:spacing w:val="0"/>
      <w:w w:val="100"/>
      <w:position w:val="0"/>
      <w:sz w:val="27"/>
      <w:szCs w:val="27"/>
      <w:shd w:val="clear" w:color="auto" w:fill="FFFFFF"/>
      <w:lang w:val="ru-RU"/>
    </w:rPr>
  </w:style>
  <w:style w:type="character" w:customStyle="1" w:styleId="1">
    <w:name w:val="Заголовок №1_"/>
    <w:basedOn w:val="DefaultParagraphFont"/>
    <w:link w:val="10"/>
    <w:rsid w:val="00B253D1"/>
    <w:rPr>
      <w:sz w:val="27"/>
      <w:szCs w:val="27"/>
      <w:shd w:val="clear" w:color="auto" w:fill="FFFFFF"/>
    </w:rPr>
  </w:style>
  <w:style w:type="character" w:customStyle="1" w:styleId="23pt">
    <w:name w:val="Заголовок №2 + Интервал 3 pt"/>
    <w:basedOn w:val="DefaultParagraphFont"/>
    <w:rsid w:val="00B253D1"/>
    <w:rPr>
      <w:b/>
      <w:bCs/>
      <w:color w:val="000000"/>
      <w:spacing w:val="60"/>
      <w:w w:val="100"/>
      <w:position w:val="0"/>
      <w:sz w:val="26"/>
      <w:szCs w:val="26"/>
      <w:shd w:val="clear" w:color="auto" w:fill="FFFFFF"/>
      <w:lang w:val="ru-RU"/>
    </w:rPr>
  </w:style>
  <w:style w:type="paragraph" w:customStyle="1" w:styleId="10">
    <w:name w:val="Заголовок №1"/>
    <w:basedOn w:val="Normal"/>
    <w:link w:val="1"/>
    <w:rsid w:val="00B253D1"/>
    <w:pPr>
      <w:widowControl w:val="0"/>
      <w:shd w:val="clear" w:color="auto" w:fill="FFFFFF"/>
      <w:autoSpaceDE/>
      <w:autoSpaceDN/>
      <w:spacing w:after="480" w:line="0" w:lineRule="atLeast"/>
      <w:outlineLvl w:val="0"/>
    </w:pPr>
    <w:rPr>
      <w:rFonts w:asciiTheme="minorHAnsi" w:eastAsiaTheme="minorHAnsi" w:hAnsiTheme="minorHAnsi" w:cstheme="minorBidi"/>
      <w:sz w:val="27"/>
      <w:szCs w:val="27"/>
      <w:lang w:eastAsia="en-US"/>
    </w:rPr>
  </w:style>
  <w:style w:type="character" w:customStyle="1" w:styleId="fio2">
    <w:name w:val="fio2"/>
    <w:basedOn w:val="DefaultParagraphFont"/>
    <w:rsid w:val="00B253D1"/>
  </w:style>
  <w:style w:type="character" w:customStyle="1" w:styleId="21">
    <w:name w:val="Основной текст (2) + Полужирный"/>
    <w:basedOn w:val="2"/>
    <w:rsid w:val="00B253D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ListParagraph">
    <w:name w:val="List Paragraph"/>
    <w:basedOn w:val="Normal"/>
    <w:uiPriority w:val="34"/>
    <w:qFormat/>
    <w:rsid w:val="00A6794C"/>
    <w:pPr>
      <w:ind w:left="720"/>
      <w:contextualSpacing/>
    </w:pPr>
  </w:style>
  <w:style w:type="paragraph" w:styleId="NormalWeb">
    <w:name w:val="Normal (Web)"/>
    <w:basedOn w:val="Normal"/>
    <w:uiPriority w:val="99"/>
    <w:unhideWhenUsed/>
    <w:rsid w:val="00571924"/>
    <w:pPr>
      <w:autoSpaceDE/>
      <w:autoSpaceDN/>
      <w:spacing w:before="100" w:beforeAutospacing="1" w:after="100" w:afterAutospacing="1"/>
    </w:pPr>
  </w:style>
  <w:style w:type="character" w:customStyle="1" w:styleId="11">
    <w:name w:val="Заголовок 1 Знак"/>
    <w:basedOn w:val="DefaultParagraphFont"/>
    <w:link w:val="Heading1"/>
    <w:rsid w:val="007C5D2A"/>
    <w:rPr>
      <w:rFonts w:ascii="Times New Roman" w:eastAsia="Times New Roman" w:hAnsi="Times New Roman" w:cs="Times New Roman"/>
      <w:b/>
      <w:bCs/>
      <w:i/>
      <w:i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9445DC87D48D5BAEA25E960453EE9257D6659DB4F5C363AE5044EC8C5857C8346FC75C617A80618596ECEA013328A4AC3E9E7E8EB1921D6F48h6K"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