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1917A4" w:rsidP="009A521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№ 1-</w:t>
      </w:r>
      <w:r w:rsidRPr="001917A4" w:rsidR="00BB7691">
        <w:rPr>
          <w:rFonts w:ascii="Times New Roman" w:hAnsi="Times New Roman" w:cs="Times New Roman"/>
          <w:sz w:val="16"/>
          <w:szCs w:val="16"/>
        </w:rPr>
        <w:t>35</w:t>
      </w:r>
      <w:r w:rsidRPr="001917A4">
        <w:rPr>
          <w:rFonts w:ascii="Times New Roman" w:hAnsi="Times New Roman" w:cs="Times New Roman"/>
          <w:sz w:val="16"/>
          <w:szCs w:val="16"/>
        </w:rPr>
        <w:t>/3</w:t>
      </w:r>
      <w:r w:rsidRPr="001917A4" w:rsidR="00BB7691">
        <w:rPr>
          <w:rFonts w:ascii="Times New Roman" w:hAnsi="Times New Roman" w:cs="Times New Roman"/>
          <w:sz w:val="16"/>
          <w:szCs w:val="16"/>
        </w:rPr>
        <w:t>4</w:t>
      </w:r>
      <w:r w:rsidRPr="001917A4">
        <w:rPr>
          <w:rFonts w:ascii="Times New Roman" w:hAnsi="Times New Roman" w:cs="Times New Roman"/>
          <w:sz w:val="16"/>
          <w:szCs w:val="16"/>
        </w:rPr>
        <w:t>/20</w:t>
      </w:r>
      <w:r w:rsidRPr="001917A4" w:rsidR="00401A4F">
        <w:rPr>
          <w:rFonts w:ascii="Times New Roman" w:hAnsi="Times New Roman" w:cs="Times New Roman"/>
          <w:sz w:val="16"/>
          <w:szCs w:val="16"/>
        </w:rPr>
        <w:t>20</w:t>
      </w:r>
    </w:p>
    <w:p w:rsidR="009A521B" w:rsidRPr="001917A4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17A4">
        <w:rPr>
          <w:rFonts w:ascii="Times New Roman" w:hAnsi="Times New Roman" w:cs="Times New Roman"/>
          <w:b/>
          <w:sz w:val="16"/>
          <w:szCs w:val="16"/>
        </w:rPr>
        <w:t>П</w:t>
      </w:r>
      <w:r w:rsidRPr="001917A4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b/>
          <w:sz w:val="16"/>
          <w:szCs w:val="16"/>
        </w:rPr>
        <w:t>Р</w:t>
      </w:r>
      <w:r w:rsidRPr="001917A4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b/>
          <w:sz w:val="16"/>
          <w:szCs w:val="16"/>
        </w:rPr>
        <w:t>И</w:t>
      </w:r>
      <w:r w:rsidRPr="001917A4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b/>
          <w:sz w:val="16"/>
          <w:szCs w:val="16"/>
        </w:rPr>
        <w:t>Г</w:t>
      </w:r>
      <w:r w:rsidRPr="001917A4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b/>
          <w:sz w:val="16"/>
          <w:szCs w:val="16"/>
        </w:rPr>
        <w:t>О</w:t>
      </w:r>
      <w:r w:rsidRPr="001917A4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b/>
          <w:sz w:val="16"/>
          <w:szCs w:val="16"/>
        </w:rPr>
        <w:t>В</w:t>
      </w:r>
      <w:r w:rsidRPr="001917A4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b/>
          <w:sz w:val="16"/>
          <w:szCs w:val="16"/>
        </w:rPr>
        <w:t>О</w:t>
      </w:r>
      <w:r w:rsidRPr="001917A4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b/>
          <w:sz w:val="16"/>
          <w:szCs w:val="16"/>
        </w:rPr>
        <w:t>Р</w:t>
      </w:r>
    </w:p>
    <w:p w:rsidR="00401A4F" w:rsidRPr="001917A4" w:rsidP="000A3C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b/>
          <w:sz w:val="16"/>
          <w:szCs w:val="16"/>
        </w:rPr>
        <w:t>Именем Российской Федерации</w:t>
      </w:r>
    </w:p>
    <w:p w:rsidR="009A521B" w:rsidRPr="001917A4" w:rsidP="009A521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29</w:t>
      </w:r>
      <w:r w:rsidRPr="001917A4" w:rsidR="00BB7691">
        <w:rPr>
          <w:rFonts w:ascii="Times New Roman" w:hAnsi="Times New Roman" w:cs="Times New Roman"/>
          <w:sz w:val="16"/>
          <w:szCs w:val="16"/>
        </w:rPr>
        <w:t xml:space="preserve"> сентября</w:t>
      </w:r>
      <w:r w:rsidRPr="001917A4" w:rsidR="00517F2B">
        <w:rPr>
          <w:rFonts w:ascii="Times New Roman" w:hAnsi="Times New Roman" w:cs="Times New Roman"/>
          <w:sz w:val="16"/>
          <w:szCs w:val="16"/>
        </w:rPr>
        <w:t xml:space="preserve"> </w:t>
      </w:r>
      <w:r w:rsidRPr="001917A4" w:rsidR="00401A4F">
        <w:rPr>
          <w:rFonts w:ascii="Times New Roman" w:hAnsi="Times New Roman" w:cs="Times New Roman"/>
          <w:sz w:val="16"/>
          <w:szCs w:val="16"/>
        </w:rPr>
        <w:t>2020</w:t>
      </w:r>
      <w:r w:rsidRPr="001917A4">
        <w:rPr>
          <w:rFonts w:ascii="Times New Roman" w:hAnsi="Times New Roman" w:cs="Times New Roman"/>
          <w:sz w:val="16"/>
          <w:szCs w:val="16"/>
        </w:rPr>
        <w:t xml:space="preserve"> г. </w:t>
      </w:r>
      <w:r w:rsidRPr="001917A4">
        <w:rPr>
          <w:rFonts w:ascii="Times New Roman" w:hAnsi="Times New Roman" w:cs="Times New Roman"/>
          <w:sz w:val="16"/>
          <w:szCs w:val="16"/>
        </w:rPr>
        <w:tab/>
      </w:r>
      <w:r w:rsidRPr="001917A4">
        <w:rPr>
          <w:rFonts w:ascii="Times New Roman" w:hAnsi="Times New Roman" w:cs="Times New Roman"/>
          <w:sz w:val="16"/>
          <w:szCs w:val="16"/>
        </w:rPr>
        <w:tab/>
      </w:r>
      <w:r w:rsidRPr="001917A4">
        <w:rPr>
          <w:rFonts w:ascii="Times New Roman" w:hAnsi="Times New Roman" w:cs="Times New Roman"/>
          <w:sz w:val="16"/>
          <w:szCs w:val="16"/>
        </w:rPr>
        <w:tab/>
      </w:r>
      <w:r w:rsidRPr="001917A4">
        <w:rPr>
          <w:rFonts w:ascii="Times New Roman" w:hAnsi="Times New Roman" w:cs="Times New Roman"/>
          <w:sz w:val="16"/>
          <w:szCs w:val="16"/>
        </w:rPr>
        <w:tab/>
      </w:r>
      <w:r w:rsidRPr="001917A4">
        <w:rPr>
          <w:rFonts w:ascii="Times New Roman" w:hAnsi="Times New Roman" w:cs="Times New Roman"/>
          <w:sz w:val="16"/>
          <w:szCs w:val="16"/>
        </w:rPr>
        <w:tab/>
      </w:r>
      <w:r w:rsidRPr="001917A4" w:rsidR="005D5129">
        <w:rPr>
          <w:rFonts w:ascii="Times New Roman" w:hAnsi="Times New Roman" w:cs="Times New Roman"/>
          <w:sz w:val="16"/>
          <w:szCs w:val="16"/>
        </w:rPr>
        <w:t xml:space="preserve">   </w:t>
      </w:r>
      <w:r w:rsidRPr="001917A4" w:rsidR="00813D8D">
        <w:rPr>
          <w:rFonts w:ascii="Times New Roman" w:hAnsi="Times New Roman" w:cs="Times New Roman"/>
          <w:sz w:val="16"/>
          <w:szCs w:val="16"/>
        </w:rPr>
        <w:t xml:space="preserve">  </w:t>
      </w:r>
      <w:r w:rsidRPr="001917A4" w:rsidR="005A1393">
        <w:rPr>
          <w:rFonts w:ascii="Times New Roman" w:hAnsi="Times New Roman" w:cs="Times New Roman"/>
          <w:sz w:val="16"/>
          <w:szCs w:val="16"/>
        </w:rPr>
        <w:t xml:space="preserve">      </w:t>
      </w:r>
      <w:r w:rsidRPr="001917A4" w:rsidR="005D5129">
        <w:rPr>
          <w:rFonts w:ascii="Times New Roman" w:hAnsi="Times New Roman" w:cs="Times New Roman"/>
          <w:sz w:val="16"/>
          <w:szCs w:val="16"/>
        </w:rPr>
        <w:t xml:space="preserve">  </w:t>
      </w:r>
      <w:r w:rsidRPr="001917A4">
        <w:rPr>
          <w:rFonts w:ascii="Times New Roman" w:hAnsi="Times New Roman" w:cs="Times New Roman"/>
          <w:sz w:val="16"/>
          <w:szCs w:val="16"/>
        </w:rPr>
        <w:t xml:space="preserve">  </w:t>
      </w:r>
      <w:r w:rsidRPr="001917A4" w:rsidR="00C87252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1917A4">
        <w:rPr>
          <w:rFonts w:ascii="Times New Roman" w:hAnsi="Times New Roman" w:cs="Times New Roman"/>
          <w:sz w:val="16"/>
          <w:szCs w:val="16"/>
        </w:rPr>
        <w:t>г. Джанкой</w:t>
      </w:r>
    </w:p>
    <w:p w:rsidR="00176995" w:rsidRPr="001917A4" w:rsidP="001769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C77A0" w:rsidRPr="001917A4" w:rsidP="00401A4F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И.о. мирового судьи судебного участка № 34 – м</w:t>
      </w:r>
      <w:r w:rsidRPr="001917A4" w:rsidR="00D123DE">
        <w:rPr>
          <w:rFonts w:ascii="Times New Roman" w:hAnsi="Times New Roman" w:cs="Times New Roman"/>
          <w:sz w:val="16"/>
          <w:szCs w:val="16"/>
        </w:rPr>
        <w:t>ировой</w:t>
      </w:r>
      <w:r w:rsidRPr="001917A4">
        <w:rPr>
          <w:rFonts w:ascii="Times New Roman" w:hAnsi="Times New Roman" w:cs="Times New Roman"/>
          <w:sz w:val="16"/>
          <w:szCs w:val="16"/>
        </w:rPr>
        <w:t xml:space="preserve"> </w:t>
      </w:r>
      <w:r w:rsidRPr="001917A4" w:rsidR="00D123DE">
        <w:rPr>
          <w:rFonts w:ascii="Times New Roman" w:hAnsi="Times New Roman" w:cs="Times New Roman"/>
          <w:sz w:val="16"/>
          <w:szCs w:val="16"/>
        </w:rPr>
        <w:t xml:space="preserve">судья судебного участка № 36 Джанкойского судебного района Республики Крым </w:t>
      </w:r>
      <w:r w:rsidRPr="001917A4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917A4" w:rsidR="00D123DE">
        <w:rPr>
          <w:rFonts w:ascii="Times New Roman" w:hAnsi="Times New Roman" w:cs="Times New Roman"/>
          <w:sz w:val="16"/>
          <w:szCs w:val="16"/>
        </w:rPr>
        <w:t>Тулпаров А.П.</w:t>
      </w:r>
      <w:r w:rsidRPr="001917A4" w:rsidR="005A1393">
        <w:rPr>
          <w:rFonts w:ascii="Times New Roman" w:hAnsi="Times New Roman" w:cs="Times New Roman"/>
          <w:sz w:val="16"/>
          <w:szCs w:val="16"/>
        </w:rPr>
        <w:t>,</w:t>
      </w:r>
    </w:p>
    <w:p w:rsidR="00937171" w:rsidRPr="001917A4" w:rsidP="00401A4F">
      <w:pPr>
        <w:spacing w:after="0" w:line="240" w:lineRule="auto"/>
        <w:ind w:right="-1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при </w:t>
      </w:r>
      <w:r w:rsidRPr="001917A4" w:rsidR="005C77A0">
        <w:rPr>
          <w:rFonts w:ascii="Times New Roman" w:hAnsi="Times New Roman" w:cs="Times New Roman"/>
          <w:sz w:val="16"/>
          <w:szCs w:val="16"/>
        </w:rPr>
        <w:t xml:space="preserve">секретаре судебного заседания </w:t>
      </w:r>
      <w:r w:rsidRPr="001917A4" w:rsidR="00BB7691">
        <w:rPr>
          <w:rFonts w:ascii="Times New Roman" w:hAnsi="Times New Roman" w:cs="Times New Roman"/>
          <w:sz w:val="16"/>
          <w:szCs w:val="16"/>
        </w:rPr>
        <w:t>Руденко Е.Я.</w:t>
      </w:r>
      <w:r w:rsidRPr="001917A4">
        <w:rPr>
          <w:rFonts w:ascii="Times New Roman" w:hAnsi="Times New Roman" w:cs="Times New Roman"/>
          <w:sz w:val="16"/>
          <w:szCs w:val="16"/>
        </w:rPr>
        <w:t>,</w:t>
      </w:r>
    </w:p>
    <w:p w:rsidR="005C77A0" w:rsidRPr="001917A4" w:rsidP="00401A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с участием гос</w:t>
      </w:r>
      <w:r w:rsidRPr="001917A4" w:rsidR="00937171">
        <w:rPr>
          <w:rFonts w:ascii="Times New Roman" w:hAnsi="Times New Roman" w:cs="Times New Roman"/>
          <w:sz w:val="16"/>
          <w:szCs w:val="16"/>
        </w:rPr>
        <w:t xml:space="preserve">ударственного </w:t>
      </w:r>
      <w:r w:rsidRPr="001917A4">
        <w:rPr>
          <w:rFonts w:ascii="Times New Roman" w:hAnsi="Times New Roman" w:cs="Times New Roman"/>
          <w:sz w:val="16"/>
          <w:szCs w:val="16"/>
        </w:rPr>
        <w:t>обвинителя – помощника</w:t>
      </w:r>
      <w:r w:rsidRPr="001917A4" w:rsidR="00517F2B">
        <w:rPr>
          <w:rFonts w:ascii="Times New Roman" w:hAnsi="Times New Roman" w:cs="Times New Roman"/>
          <w:sz w:val="16"/>
          <w:szCs w:val="16"/>
        </w:rPr>
        <w:t xml:space="preserve"> </w:t>
      </w:r>
      <w:r w:rsidRPr="001917A4" w:rsidR="00937171">
        <w:rPr>
          <w:rFonts w:ascii="Times New Roman" w:hAnsi="Times New Roman" w:cs="Times New Roman"/>
          <w:sz w:val="16"/>
          <w:szCs w:val="16"/>
        </w:rPr>
        <w:t xml:space="preserve">Джанкойского межрайонного прокурора Республики Крым </w:t>
      </w:r>
      <w:r w:rsidRPr="001917A4">
        <w:rPr>
          <w:rFonts w:ascii="Times New Roman" w:hAnsi="Times New Roman" w:cs="Times New Roman"/>
          <w:sz w:val="16"/>
          <w:szCs w:val="16"/>
        </w:rPr>
        <w:t>Шевченко В.Ю.,</w:t>
      </w:r>
    </w:p>
    <w:p w:rsidR="00937171" w:rsidRPr="001917A4" w:rsidP="005A139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потерпевшей </w:t>
      </w:r>
      <w:r w:rsidRPr="001917A4" w:rsidR="00377D4E">
        <w:rPr>
          <w:rFonts w:ascii="Times New Roman" w:hAnsi="Times New Roman" w:cs="Times New Roman"/>
          <w:sz w:val="16"/>
          <w:szCs w:val="16"/>
        </w:rPr>
        <w:t>ФИО,</w:t>
      </w:r>
    </w:p>
    <w:p w:rsidR="00937171" w:rsidRPr="001917A4" w:rsidP="005A139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подсудим</w:t>
      </w:r>
      <w:r w:rsidRPr="001917A4" w:rsidR="00AA68D3">
        <w:rPr>
          <w:rFonts w:ascii="Times New Roman" w:hAnsi="Times New Roman" w:cs="Times New Roman"/>
          <w:sz w:val="16"/>
          <w:szCs w:val="16"/>
        </w:rPr>
        <w:t>ого</w:t>
      </w:r>
      <w:r w:rsidRPr="001917A4" w:rsidR="00813D8D">
        <w:rPr>
          <w:rFonts w:ascii="Times New Roman" w:hAnsi="Times New Roman" w:cs="Times New Roman"/>
          <w:sz w:val="16"/>
          <w:szCs w:val="16"/>
        </w:rPr>
        <w:t xml:space="preserve"> </w:t>
      </w:r>
      <w:r w:rsidRPr="001917A4" w:rsidR="00BB7691">
        <w:rPr>
          <w:rFonts w:ascii="Times New Roman" w:hAnsi="Times New Roman" w:cs="Times New Roman"/>
          <w:sz w:val="16"/>
          <w:szCs w:val="16"/>
        </w:rPr>
        <w:t>Федосовского И.А.</w:t>
      </w:r>
      <w:r w:rsidRPr="001917A4">
        <w:rPr>
          <w:rFonts w:ascii="Times New Roman" w:hAnsi="Times New Roman" w:cs="Times New Roman"/>
          <w:sz w:val="16"/>
          <w:szCs w:val="16"/>
        </w:rPr>
        <w:t>,</w:t>
      </w:r>
    </w:p>
    <w:p w:rsidR="00343974" w:rsidRPr="001917A4" w:rsidP="005A13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защитник</w:t>
      </w:r>
      <w:r w:rsidRPr="001917A4" w:rsidR="00AA68D3">
        <w:rPr>
          <w:rFonts w:ascii="Times New Roman" w:hAnsi="Times New Roman" w:cs="Times New Roman"/>
          <w:sz w:val="16"/>
          <w:szCs w:val="16"/>
        </w:rPr>
        <w:t xml:space="preserve">а </w:t>
      </w:r>
      <w:r w:rsidRPr="001917A4" w:rsidR="00FD2934">
        <w:rPr>
          <w:rFonts w:ascii="Times New Roman" w:hAnsi="Times New Roman" w:cs="Times New Roman"/>
          <w:sz w:val="16"/>
          <w:szCs w:val="16"/>
        </w:rPr>
        <w:t xml:space="preserve">подсудимого </w:t>
      </w:r>
      <w:r w:rsidRPr="001917A4">
        <w:rPr>
          <w:rFonts w:ascii="Times New Roman" w:hAnsi="Times New Roman" w:cs="Times New Roman"/>
          <w:sz w:val="16"/>
          <w:szCs w:val="16"/>
        </w:rPr>
        <w:t xml:space="preserve">– адвоката </w:t>
      </w:r>
      <w:r w:rsidRPr="001917A4" w:rsidR="00BB7691">
        <w:rPr>
          <w:rFonts w:ascii="Times New Roman" w:hAnsi="Times New Roman" w:cs="Times New Roman"/>
          <w:sz w:val="16"/>
          <w:szCs w:val="16"/>
        </w:rPr>
        <w:t>Булатова Ю.Ю.</w:t>
      </w:r>
      <w:r w:rsidRPr="001917A4" w:rsidR="00517F2B">
        <w:rPr>
          <w:rFonts w:ascii="Times New Roman" w:hAnsi="Times New Roman" w:cs="Times New Roman"/>
          <w:sz w:val="16"/>
          <w:szCs w:val="16"/>
        </w:rPr>
        <w:t xml:space="preserve">, </w:t>
      </w:r>
      <w:r w:rsidRPr="001917A4">
        <w:rPr>
          <w:rFonts w:ascii="Times New Roman" w:hAnsi="Times New Roman" w:cs="Times New Roman"/>
          <w:sz w:val="16"/>
          <w:szCs w:val="16"/>
        </w:rPr>
        <w:t>представивше</w:t>
      </w:r>
      <w:r w:rsidRPr="001917A4" w:rsidR="00517F2B">
        <w:rPr>
          <w:rFonts w:ascii="Times New Roman" w:hAnsi="Times New Roman" w:cs="Times New Roman"/>
          <w:sz w:val="16"/>
          <w:szCs w:val="16"/>
        </w:rPr>
        <w:t>го</w:t>
      </w:r>
      <w:r w:rsidRPr="001917A4">
        <w:rPr>
          <w:rFonts w:ascii="Times New Roman" w:hAnsi="Times New Roman" w:cs="Times New Roman"/>
          <w:sz w:val="16"/>
          <w:szCs w:val="16"/>
        </w:rPr>
        <w:t xml:space="preserve"> ордер № </w:t>
      </w:r>
      <w:r w:rsidRPr="001917A4" w:rsidR="005C77A0">
        <w:rPr>
          <w:rFonts w:ascii="Times New Roman" w:hAnsi="Times New Roman" w:cs="Times New Roman"/>
          <w:sz w:val="16"/>
          <w:szCs w:val="16"/>
        </w:rPr>
        <w:t>762</w:t>
      </w:r>
      <w:r w:rsidRPr="001917A4">
        <w:rPr>
          <w:rFonts w:ascii="Times New Roman" w:hAnsi="Times New Roman" w:cs="Times New Roman"/>
          <w:sz w:val="16"/>
          <w:szCs w:val="16"/>
        </w:rPr>
        <w:t xml:space="preserve"> от </w:t>
      </w:r>
      <w:r w:rsidRPr="001917A4" w:rsidR="005C77A0">
        <w:rPr>
          <w:rFonts w:ascii="Times New Roman" w:hAnsi="Times New Roman" w:cs="Times New Roman"/>
          <w:sz w:val="16"/>
          <w:szCs w:val="16"/>
        </w:rPr>
        <w:t>16</w:t>
      </w:r>
      <w:r w:rsidRPr="001917A4">
        <w:rPr>
          <w:rFonts w:ascii="Times New Roman" w:hAnsi="Times New Roman" w:cs="Times New Roman"/>
          <w:sz w:val="16"/>
          <w:szCs w:val="16"/>
        </w:rPr>
        <w:t>.</w:t>
      </w:r>
      <w:r w:rsidRPr="001917A4" w:rsidR="005C77A0">
        <w:rPr>
          <w:rFonts w:ascii="Times New Roman" w:hAnsi="Times New Roman" w:cs="Times New Roman"/>
          <w:sz w:val="16"/>
          <w:szCs w:val="16"/>
        </w:rPr>
        <w:t>09</w:t>
      </w:r>
      <w:r w:rsidRPr="001917A4">
        <w:rPr>
          <w:rFonts w:ascii="Times New Roman" w:hAnsi="Times New Roman" w:cs="Times New Roman"/>
          <w:sz w:val="16"/>
          <w:szCs w:val="16"/>
        </w:rPr>
        <w:t>.20</w:t>
      </w:r>
      <w:r w:rsidRPr="001917A4" w:rsidR="005C758F">
        <w:rPr>
          <w:rFonts w:ascii="Times New Roman" w:hAnsi="Times New Roman" w:cs="Times New Roman"/>
          <w:sz w:val="16"/>
          <w:szCs w:val="16"/>
        </w:rPr>
        <w:t>20</w:t>
      </w:r>
      <w:r w:rsidRPr="001917A4">
        <w:rPr>
          <w:rFonts w:ascii="Times New Roman" w:hAnsi="Times New Roman" w:cs="Times New Roman"/>
          <w:sz w:val="16"/>
          <w:szCs w:val="16"/>
        </w:rPr>
        <w:t xml:space="preserve"> г., </w:t>
      </w:r>
      <w:r w:rsidRPr="001917A4" w:rsidR="00BB7691">
        <w:rPr>
          <w:rFonts w:ascii="Times New Roman" w:hAnsi="Times New Roman"/>
          <w:sz w:val="16"/>
          <w:szCs w:val="16"/>
        </w:rPr>
        <w:t>удостоверение № 953 от 26 октября 2015 г.,</w:t>
      </w:r>
    </w:p>
    <w:p w:rsidR="005C77A0" w:rsidRPr="001917A4" w:rsidP="005C7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открытом судебном заседании уголовное дело в отношении </w:t>
      </w:r>
      <w:r w:rsidRPr="001917A4" w:rsidR="00796250">
        <w:rPr>
          <w:rFonts w:ascii="Times New Roman" w:hAnsi="Times New Roman" w:cs="Times New Roman"/>
          <w:b/>
          <w:sz w:val="16"/>
          <w:szCs w:val="16"/>
        </w:rPr>
        <w:t>Федосовского Игоря Анатольевича,</w:t>
      </w:r>
      <w:r w:rsidRPr="001917A4" w:rsidR="00796250">
        <w:rPr>
          <w:rFonts w:ascii="Times New Roman" w:hAnsi="Times New Roman" w:cs="Times New Roman"/>
          <w:sz w:val="16"/>
          <w:szCs w:val="16"/>
        </w:rPr>
        <w:t xml:space="preserve"> </w:t>
      </w:r>
      <w:r w:rsidRPr="001917A4" w:rsidR="00377D4E">
        <w:rPr>
          <w:rFonts w:ascii="Times New Roman" w:hAnsi="Times New Roman" w:cs="Times New Roman"/>
          <w:sz w:val="16"/>
          <w:szCs w:val="16"/>
        </w:rPr>
        <w:t>ДАТА</w:t>
      </w:r>
      <w:r w:rsidRPr="001917A4" w:rsidR="00796250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 xml:space="preserve">года рождения, уроженца </w:t>
      </w:r>
      <w:r w:rsidRPr="001917A4" w:rsidR="00377D4E">
        <w:rPr>
          <w:rFonts w:ascii="Times New Roman" w:hAnsi="Times New Roman" w:cs="Times New Roman"/>
          <w:sz w:val="16"/>
          <w:szCs w:val="16"/>
        </w:rPr>
        <w:t>ИЗЪЯТО</w:t>
      </w:r>
      <w:r w:rsidRPr="001917A4" w:rsidR="00796250">
        <w:rPr>
          <w:rFonts w:ascii="Times New Roman" w:hAnsi="Times New Roman" w:cs="Times New Roman"/>
          <w:sz w:val="16"/>
          <w:szCs w:val="16"/>
        </w:rPr>
        <w:t xml:space="preserve">, гражданина Российской Федерации,  </w:t>
      </w:r>
      <w:r w:rsidRPr="001917A4">
        <w:rPr>
          <w:rFonts w:ascii="Times New Roman" w:hAnsi="Times New Roman" w:cs="Times New Roman"/>
          <w:sz w:val="16"/>
          <w:szCs w:val="16"/>
        </w:rPr>
        <w:t xml:space="preserve">имеющего </w:t>
      </w:r>
      <w:r w:rsidRPr="001917A4" w:rsidR="00796250">
        <w:rPr>
          <w:rFonts w:ascii="Times New Roman" w:hAnsi="Times New Roman" w:cs="Times New Roman"/>
          <w:sz w:val="16"/>
          <w:szCs w:val="16"/>
        </w:rPr>
        <w:t>средн</w:t>
      </w:r>
      <w:r w:rsidRPr="001917A4">
        <w:rPr>
          <w:rFonts w:ascii="Times New Roman" w:hAnsi="Times New Roman" w:cs="Times New Roman"/>
          <w:sz w:val="16"/>
          <w:szCs w:val="16"/>
        </w:rPr>
        <w:t>е</w:t>
      </w:r>
      <w:r w:rsidRPr="001917A4" w:rsidR="003866A1">
        <w:rPr>
          <w:rFonts w:ascii="Times New Roman" w:hAnsi="Times New Roman" w:cs="Times New Roman"/>
          <w:sz w:val="16"/>
          <w:szCs w:val="16"/>
        </w:rPr>
        <w:t>е</w:t>
      </w:r>
      <w:r w:rsidRPr="001917A4" w:rsidR="00796250">
        <w:rPr>
          <w:rFonts w:ascii="Times New Roman" w:hAnsi="Times New Roman" w:cs="Times New Roman"/>
          <w:sz w:val="16"/>
          <w:szCs w:val="16"/>
        </w:rPr>
        <w:t xml:space="preserve"> образование, </w:t>
      </w:r>
      <w:r w:rsidRPr="001917A4">
        <w:rPr>
          <w:rFonts w:ascii="Times New Roman" w:hAnsi="Times New Roman" w:cs="Times New Roman"/>
          <w:sz w:val="16"/>
          <w:szCs w:val="16"/>
        </w:rPr>
        <w:t>в браке не состоящего</w:t>
      </w:r>
      <w:r w:rsidRPr="001917A4" w:rsidR="00796250">
        <w:rPr>
          <w:rFonts w:ascii="Times New Roman" w:hAnsi="Times New Roman" w:cs="Times New Roman"/>
          <w:sz w:val="16"/>
          <w:szCs w:val="16"/>
        </w:rPr>
        <w:t xml:space="preserve">, не </w:t>
      </w:r>
      <w:r w:rsidRPr="001917A4">
        <w:rPr>
          <w:rFonts w:ascii="Times New Roman" w:hAnsi="Times New Roman" w:cs="Times New Roman"/>
          <w:sz w:val="16"/>
          <w:szCs w:val="16"/>
        </w:rPr>
        <w:t>работающего</w:t>
      </w:r>
      <w:r w:rsidRPr="001917A4" w:rsidR="00796250">
        <w:rPr>
          <w:rFonts w:ascii="Times New Roman" w:hAnsi="Times New Roman" w:cs="Times New Roman"/>
          <w:sz w:val="16"/>
          <w:szCs w:val="16"/>
        </w:rPr>
        <w:t xml:space="preserve">, </w:t>
      </w:r>
      <w:r w:rsidRPr="001917A4">
        <w:rPr>
          <w:rFonts w:ascii="Times New Roman" w:hAnsi="Times New Roman" w:cs="Times New Roman"/>
          <w:sz w:val="16"/>
          <w:szCs w:val="16"/>
        </w:rPr>
        <w:t>судимого:</w:t>
      </w:r>
      <w:r w:rsidRPr="001917A4" w:rsidR="000A3CEE">
        <w:rPr>
          <w:rFonts w:ascii="Times New Roman" w:hAnsi="Times New Roman" w:cs="Times New Roman"/>
          <w:sz w:val="16"/>
          <w:szCs w:val="16"/>
        </w:rPr>
        <w:t xml:space="preserve"> </w:t>
      </w:r>
      <w:r w:rsidRPr="001917A4" w:rsidR="00377D4E">
        <w:rPr>
          <w:rFonts w:ascii="Times New Roman" w:hAnsi="Times New Roman" w:cs="Times New Roman"/>
          <w:sz w:val="16"/>
          <w:szCs w:val="16"/>
        </w:rPr>
        <w:t>ОБЕЗЛИЧ</w:t>
      </w:r>
      <w:r w:rsidRPr="001917A4" w:rsidR="000A3CEE">
        <w:rPr>
          <w:rFonts w:ascii="Times New Roman" w:hAnsi="Times New Roman" w:cs="Times New Roman"/>
          <w:sz w:val="16"/>
          <w:szCs w:val="16"/>
        </w:rPr>
        <w:t>,</w:t>
      </w:r>
      <w:r w:rsidRPr="001917A4">
        <w:rPr>
          <w:rFonts w:ascii="Times New Roman" w:hAnsi="Times New Roman" w:cs="Times New Roman"/>
          <w:sz w:val="16"/>
          <w:szCs w:val="16"/>
        </w:rPr>
        <w:t xml:space="preserve"> обв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 xml:space="preserve">иняемого в совершении преступления, предусмотренного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ч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. 1 ст. 139 УК РФ,</w:t>
      </w:r>
    </w:p>
    <w:p w:rsidR="006D58B9" w:rsidRPr="001917A4" w:rsidP="00C1736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17A4">
        <w:rPr>
          <w:rFonts w:ascii="Times New Roman" w:hAnsi="Times New Roman" w:cs="Times New Roman"/>
          <w:b/>
          <w:sz w:val="16"/>
          <w:szCs w:val="16"/>
        </w:rPr>
        <w:t>У С Т А Н О В И Л:</w:t>
      </w:r>
    </w:p>
    <w:p w:rsidR="000A3CEE" w:rsidRPr="001917A4" w:rsidP="00FD2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17A4">
        <w:rPr>
          <w:rFonts w:ascii="Times New Roman" w:eastAsia="Times New Roman" w:hAnsi="Times New Roman" w:cs="Times New Roman"/>
          <w:sz w:val="16"/>
          <w:szCs w:val="16"/>
        </w:rPr>
        <w:t>22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 xml:space="preserve"> июня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2020</w:t>
      </w:r>
      <w:r w:rsidRPr="001917A4" w:rsidR="00937171">
        <w:rPr>
          <w:rFonts w:ascii="Times New Roman" w:eastAsia="Times New Roman" w:hAnsi="Times New Roman" w:cs="Times New Roman"/>
          <w:sz w:val="16"/>
          <w:szCs w:val="16"/>
        </w:rPr>
        <w:t xml:space="preserve"> г. в период с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11-10</w:t>
      </w:r>
      <w:r w:rsidRPr="001917A4" w:rsidR="00937171">
        <w:rPr>
          <w:rFonts w:ascii="Times New Roman" w:eastAsia="Times New Roman" w:hAnsi="Times New Roman" w:cs="Times New Roman"/>
          <w:sz w:val="16"/>
          <w:szCs w:val="16"/>
        </w:rPr>
        <w:t xml:space="preserve"> час. до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11-40</w:t>
      </w:r>
      <w:r w:rsidRPr="001917A4" w:rsidR="00937171">
        <w:rPr>
          <w:rFonts w:ascii="Times New Roman" w:eastAsia="Times New Roman" w:hAnsi="Times New Roman" w:cs="Times New Roman"/>
          <w:sz w:val="16"/>
          <w:szCs w:val="16"/>
        </w:rPr>
        <w:t xml:space="preserve"> час.,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Федосовский И.А.</w:t>
      </w:r>
      <w:r w:rsidRPr="001917A4" w:rsidR="00937171">
        <w:rPr>
          <w:rFonts w:ascii="Times New Roman" w:eastAsia="Times New Roman" w:hAnsi="Times New Roman" w:cs="Times New Roman"/>
          <w:sz w:val="16"/>
          <w:szCs w:val="16"/>
        </w:rPr>
        <w:t xml:space="preserve">, находясь в состоянии алкогольного опьянения, незаконно, против </w:t>
      </w:r>
      <w:r w:rsidRPr="001917A4" w:rsidR="00937171">
        <w:rPr>
          <w:rFonts w:ascii="Times New Roman" w:eastAsia="Times New Roman" w:hAnsi="Times New Roman" w:cs="Times New Roman"/>
          <w:sz w:val="16"/>
          <w:szCs w:val="16"/>
        </w:rPr>
        <w:t>воли</w:t>
      </w:r>
      <w:r w:rsidRPr="001917A4" w:rsidR="00937171">
        <w:rPr>
          <w:rFonts w:ascii="Times New Roman" w:eastAsia="Times New Roman" w:hAnsi="Times New Roman" w:cs="Times New Roman"/>
          <w:sz w:val="16"/>
          <w:szCs w:val="16"/>
        </w:rPr>
        <w:t xml:space="preserve"> проживающей в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дом</w:t>
      </w:r>
      <w:r w:rsidRPr="001917A4" w:rsidR="002F4FD4">
        <w:rPr>
          <w:rFonts w:ascii="Times New Roman" w:eastAsia="Times New Roman" w:hAnsi="Times New Roman" w:cs="Times New Roman"/>
          <w:sz w:val="16"/>
          <w:szCs w:val="16"/>
        </w:rPr>
        <w:t>овладении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917A4" w:rsidR="00377D4E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1917A4" w:rsidR="00937171">
        <w:rPr>
          <w:rFonts w:ascii="Times New Roman" w:eastAsia="Times New Roman" w:hAnsi="Times New Roman" w:cs="Times New Roman"/>
          <w:sz w:val="16"/>
          <w:szCs w:val="16"/>
        </w:rPr>
        <w:t xml:space="preserve">, без ведома и согласия последней,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пролез через забор домовладения,</w:t>
      </w:r>
      <w:r w:rsidRPr="001917A4" w:rsidR="002F4FD4">
        <w:rPr>
          <w:rFonts w:ascii="Times New Roman" w:eastAsia="Times New Roman" w:hAnsi="Times New Roman" w:cs="Times New Roman"/>
          <w:sz w:val="16"/>
          <w:szCs w:val="16"/>
        </w:rPr>
        <w:t xml:space="preserve"> проник на его территорию,</w:t>
      </w:r>
      <w:r w:rsidRPr="001917A4" w:rsidR="0093717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путем свободного доступа, сняв стекло окна, располож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енного рядом с входной дверью жилища</w:t>
      </w:r>
      <w:r w:rsidRPr="001917A4" w:rsidR="002F4FD4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 xml:space="preserve"> незаконно проник в дом</w:t>
      </w:r>
      <w:r w:rsidRPr="001917A4" w:rsidR="002F4FD4">
        <w:rPr>
          <w:rFonts w:ascii="Times New Roman" w:eastAsia="Times New Roman" w:hAnsi="Times New Roman" w:cs="Times New Roman"/>
          <w:sz w:val="16"/>
          <w:szCs w:val="16"/>
        </w:rPr>
        <w:t>овладение</w:t>
      </w:r>
      <w:r w:rsidRPr="001917A4" w:rsidR="0069106B">
        <w:rPr>
          <w:rFonts w:ascii="Times New Roman" w:eastAsia="Times New Roman" w:hAnsi="Times New Roman" w:cs="Times New Roman"/>
          <w:sz w:val="16"/>
          <w:szCs w:val="16"/>
        </w:rPr>
        <w:t xml:space="preserve"> №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114</w:t>
      </w:r>
      <w:r w:rsidRPr="001917A4" w:rsidR="0069106B">
        <w:rPr>
          <w:rFonts w:ascii="Times New Roman" w:eastAsia="Times New Roman" w:hAnsi="Times New Roman" w:cs="Times New Roman"/>
          <w:sz w:val="16"/>
          <w:szCs w:val="16"/>
        </w:rPr>
        <w:t xml:space="preserve"> по ул.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 xml:space="preserve">Горького </w:t>
      </w:r>
      <w:r w:rsidRPr="001917A4" w:rsidR="002F4FD4">
        <w:rPr>
          <w:rFonts w:ascii="Times New Roman" w:eastAsia="Times New Roman" w:hAnsi="Times New Roman" w:cs="Times New Roman"/>
          <w:sz w:val="16"/>
          <w:szCs w:val="16"/>
        </w:rPr>
        <w:t xml:space="preserve">в 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. Джанкой</w:t>
      </w:r>
      <w:r w:rsidRPr="001917A4" w:rsidR="0069106B">
        <w:rPr>
          <w:rFonts w:ascii="Times New Roman" w:eastAsia="Times New Roman" w:hAnsi="Times New Roman" w:cs="Times New Roman"/>
          <w:sz w:val="16"/>
          <w:szCs w:val="16"/>
        </w:rPr>
        <w:t xml:space="preserve"> Республики Крым</w:t>
      </w:r>
      <w:r w:rsidRPr="001917A4" w:rsidR="00937171">
        <w:rPr>
          <w:rFonts w:ascii="Times New Roman" w:eastAsia="Times New Roman" w:hAnsi="Times New Roman" w:cs="Times New Roman"/>
          <w:sz w:val="16"/>
          <w:szCs w:val="16"/>
        </w:rPr>
        <w:t xml:space="preserve">, нарушив право </w:t>
      </w:r>
      <w:r w:rsidRPr="001917A4" w:rsidR="00377D4E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1917A4" w:rsidR="006910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917A4" w:rsidR="00937171">
        <w:rPr>
          <w:rFonts w:ascii="Times New Roman" w:eastAsia="Times New Roman" w:hAnsi="Times New Roman" w:cs="Times New Roman"/>
          <w:sz w:val="16"/>
          <w:szCs w:val="16"/>
        </w:rPr>
        <w:t>на неприкосновенность жилища.</w:t>
      </w:r>
    </w:p>
    <w:p w:rsidR="000A3CEE" w:rsidRPr="001917A4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При ознакомлении с материалами уголовного дела </w:t>
      </w:r>
      <w:r w:rsidRPr="001917A4" w:rsidR="002F4FD4">
        <w:rPr>
          <w:rFonts w:ascii="Times New Roman" w:hAnsi="Times New Roman" w:cs="Times New Roman"/>
          <w:sz w:val="16"/>
          <w:szCs w:val="16"/>
        </w:rPr>
        <w:t>Федосовский</w:t>
      </w:r>
      <w:r w:rsidRPr="001917A4" w:rsidR="002F4FD4">
        <w:rPr>
          <w:rFonts w:ascii="Times New Roman" w:hAnsi="Times New Roman" w:cs="Times New Roman"/>
          <w:sz w:val="16"/>
          <w:szCs w:val="16"/>
        </w:rPr>
        <w:t xml:space="preserve"> И.А.</w:t>
      </w:r>
      <w:r w:rsidRPr="001917A4" w:rsidR="0069106B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 xml:space="preserve">заявил </w:t>
      </w:r>
      <w:r w:rsidRPr="001917A4">
        <w:rPr>
          <w:rFonts w:ascii="Times New Roman" w:hAnsi="Times New Roman" w:cs="Times New Roman"/>
          <w:sz w:val="16"/>
          <w:szCs w:val="16"/>
        </w:rPr>
        <w:t>ходатайст</w:t>
      </w:r>
      <w:r w:rsidRPr="001917A4" w:rsidR="00FD2934">
        <w:rPr>
          <w:rFonts w:ascii="Times New Roman" w:hAnsi="Times New Roman" w:cs="Times New Roman"/>
          <w:sz w:val="16"/>
          <w:szCs w:val="16"/>
        </w:rPr>
        <w:t>во</w:t>
      </w:r>
      <w:r w:rsidRPr="001917A4">
        <w:rPr>
          <w:rFonts w:ascii="Times New Roman" w:hAnsi="Times New Roman" w:cs="Times New Roman"/>
          <w:sz w:val="16"/>
          <w:szCs w:val="16"/>
        </w:rPr>
        <w:t xml:space="preserve"> о применении особого порядка принятия судебного решения, в связи с согласием с предъявленным обвинением.</w:t>
      </w:r>
    </w:p>
    <w:p w:rsidR="000A3CEE" w:rsidRPr="001917A4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В суде</w:t>
      </w:r>
      <w:r w:rsidRPr="001917A4" w:rsidR="00EA5D7D">
        <w:rPr>
          <w:rFonts w:ascii="Times New Roman" w:hAnsi="Times New Roman" w:cs="Times New Roman"/>
          <w:sz w:val="16"/>
          <w:szCs w:val="16"/>
        </w:rPr>
        <w:t xml:space="preserve"> </w:t>
      </w:r>
      <w:r w:rsidRPr="001917A4" w:rsidR="002F4FD4">
        <w:rPr>
          <w:rFonts w:ascii="Times New Roman" w:hAnsi="Times New Roman" w:cs="Times New Roman"/>
          <w:sz w:val="16"/>
          <w:szCs w:val="16"/>
        </w:rPr>
        <w:t>Федосовский</w:t>
      </w:r>
      <w:r w:rsidRPr="001917A4" w:rsidR="002F4FD4">
        <w:rPr>
          <w:rFonts w:ascii="Times New Roman" w:hAnsi="Times New Roman" w:cs="Times New Roman"/>
          <w:sz w:val="16"/>
          <w:szCs w:val="16"/>
        </w:rPr>
        <w:t xml:space="preserve"> И.А.</w:t>
      </w:r>
      <w:r w:rsidRPr="001917A4" w:rsidR="0069106B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>вину в совершении преступления признал полностью, раскаялся, поддержал ходатайство о применении особого порядка при</w:t>
      </w:r>
      <w:r w:rsidRPr="001917A4">
        <w:rPr>
          <w:rFonts w:ascii="Times New Roman" w:hAnsi="Times New Roman" w:cs="Times New Roman"/>
          <w:sz w:val="16"/>
          <w:szCs w:val="16"/>
        </w:rPr>
        <w:t>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0A3CEE" w:rsidRPr="001917A4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Судом</w:t>
      </w:r>
      <w:r w:rsidRPr="001917A4" w:rsidR="0069106B">
        <w:rPr>
          <w:rFonts w:ascii="Times New Roman" w:hAnsi="Times New Roman" w:cs="Times New Roman"/>
          <w:sz w:val="16"/>
          <w:szCs w:val="16"/>
        </w:rPr>
        <w:t xml:space="preserve"> подсудимому </w:t>
      </w:r>
      <w:r w:rsidRPr="001917A4">
        <w:rPr>
          <w:rFonts w:ascii="Times New Roman" w:hAnsi="Times New Roman" w:cs="Times New Roman"/>
          <w:sz w:val="16"/>
          <w:szCs w:val="16"/>
        </w:rPr>
        <w:t>разъяснены ограничения в назн</w:t>
      </w:r>
      <w:r w:rsidRPr="001917A4">
        <w:rPr>
          <w:rFonts w:ascii="Times New Roman" w:hAnsi="Times New Roman" w:cs="Times New Roman"/>
          <w:sz w:val="16"/>
          <w:szCs w:val="16"/>
        </w:rPr>
        <w:t xml:space="preserve">ачении наказания, предусмотренные </w:t>
      </w:r>
      <w:r w:rsidRPr="001917A4">
        <w:rPr>
          <w:rFonts w:ascii="Times New Roman" w:hAnsi="Times New Roman" w:cs="Times New Roman"/>
          <w:sz w:val="16"/>
          <w:szCs w:val="16"/>
        </w:rPr>
        <w:t>ч</w:t>
      </w:r>
      <w:r w:rsidRPr="001917A4">
        <w:rPr>
          <w:rFonts w:ascii="Times New Roman" w:hAnsi="Times New Roman" w:cs="Times New Roman"/>
          <w:sz w:val="16"/>
          <w:szCs w:val="16"/>
        </w:rPr>
        <w:t>.</w:t>
      </w:r>
      <w:r w:rsidRPr="001917A4" w:rsidR="00F60B38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>7 ст.</w:t>
      </w:r>
      <w:r w:rsidRPr="001917A4" w:rsidR="00F60B38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>316 УПК РФ и пределы обжалования приговора, установленные ст. 317 УПК РФ.</w:t>
      </w:r>
    </w:p>
    <w:p w:rsidR="000A3CEE" w:rsidRPr="001917A4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Защитник подсудимого – адвокат </w:t>
      </w:r>
      <w:r w:rsidRPr="001917A4" w:rsidR="002F4FD4">
        <w:rPr>
          <w:rFonts w:ascii="Times New Roman" w:hAnsi="Times New Roman" w:cs="Times New Roman"/>
          <w:sz w:val="16"/>
          <w:szCs w:val="16"/>
        </w:rPr>
        <w:t>Булатов Ю.Ю.</w:t>
      </w:r>
      <w:r w:rsidRPr="001917A4" w:rsidR="002F596C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 xml:space="preserve">поддержал ходатайство </w:t>
      </w:r>
      <w:r w:rsidRPr="001917A4" w:rsidR="002F4FD4">
        <w:rPr>
          <w:rFonts w:ascii="Times New Roman" w:hAnsi="Times New Roman" w:cs="Times New Roman"/>
          <w:sz w:val="16"/>
          <w:szCs w:val="16"/>
        </w:rPr>
        <w:t>Федосовского И.А.</w:t>
      </w:r>
      <w:r w:rsidRPr="001917A4" w:rsidR="0069106B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>о применении особого порядка принятия судебного решения</w:t>
      </w:r>
      <w:r w:rsidRPr="001917A4">
        <w:rPr>
          <w:rFonts w:ascii="Times New Roman" w:hAnsi="Times New Roman" w:cs="Times New Roman"/>
          <w:sz w:val="16"/>
          <w:szCs w:val="16"/>
        </w:rPr>
        <w:t>.</w:t>
      </w:r>
    </w:p>
    <w:p w:rsidR="002F596C" w:rsidRPr="001917A4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Государственный обвинитель </w:t>
      </w:r>
      <w:r w:rsidRPr="001917A4" w:rsidR="000A3CEE">
        <w:rPr>
          <w:rFonts w:ascii="Times New Roman" w:hAnsi="Times New Roman" w:cs="Times New Roman"/>
          <w:sz w:val="16"/>
          <w:szCs w:val="16"/>
        </w:rPr>
        <w:t xml:space="preserve">Шевченко В.Ю. </w:t>
      </w:r>
      <w:r w:rsidRPr="001917A4">
        <w:rPr>
          <w:rFonts w:ascii="Times New Roman" w:hAnsi="Times New Roman" w:cs="Times New Roman"/>
          <w:sz w:val="16"/>
          <w:szCs w:val="16"/>
        </w:rPr>
        <w:t>и потерпевш</w:t>
      </w:r>
      <w:r w:rsidRPr="001917A4" w:rsidR="0069106B">
        <w:rPr>
          <w:rFonts w:ascii="Times New Roman" w:hAnsi="Times New Roman" w:cs="Times New Roman"/>
          <w:sz w:val="16"/>
          <w:szCs w:val="16"/>
        </w:rPr>
        <w:t>ая</w:t>
      </w:r>
      <w:r w:rsidRPr="001917A4">
        <w:rPr>
          <w:rFonts w:ascii="Times New Roman" w:hAnsi="Times New Roman" w:cs="Times New Roman"/>
          <w:sz w:val="16"/>
          <w:szCs w:val="16"/>
        </w:rPr>
        <w:t xml:space="preserve"> </w:t>
      </w:r>
      <w:r w:rsidRPr="001917A4" w:rsidR="00377D4E">
        <w:rPr>
          <w:rFonts w:ascii="Times New Roman" w:hAnsi="Times New Roman" w:cs="Times New Roman"/>
          <w:sz w:val="16"/>
          <w:szCs w:val="16"/>
        </w:rPr>
        <w:t>ФИО</w:t>
      </w:r>
      <w:r w:rsidRPr="001917A4" w:rsidR="000A3CEE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>не возражал</w:t>
      </w:r>
      <w:r w:rsidRPr="001917A4" w:rsidR="00F30ECF">
        <w:rPr>
          <w:rFonts w:ascii="Times New Roman" w:hAnsi="Times New Roman" w:cs="Times New Roman"/>
          <w:sz w:val="16"/>
          <w:szCs w:val="16"/>
        </w:rPr>
        <w:t>и</w:t>
      </w:r>
      <w:r w:rsidRPr="001917A4">
        <w:rPr>
          <w:rFonts w:ascii="Times New Roman" w:hAnsi="Times New Roman" w:cs="Times New Roman"/>
          <w:sz w:val="16"/>
          <w:szCs w:val="16"/>
        </w:rPr>
        <w:t xml:space="preserve"> против рассмотрения дела в особом порядке.</w:t>
      </w:r>
    </w:p>
    <w:p w:rsidR="000A3CEE" w:rsidRPr="001917A4" w:rsidP="0074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Судом установлено, что </w:t>
      </w:r>
      <w:r w:rsidRPr="001917A4" w:rsidR="002F4FD4">
        <w:rPr>
          <w:rFonts w:ascii="Times New Roman" w:hAnsi="Times New Roman" w:cs="Times New Roman"/>
          <w:sz w:val="16"/>
          <w:szCs w:val="16"/>
        </w:rPr>
        <w:t>Федосовскому И.А.</w:t>
      </w:r>
      <w:r w:rsidRPr="001917A4" w:rsidR="0069106B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>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</w:t>
      </w:r>
      <w:r w:rsidRPr="001917A4">
        <w:rPr>
          <w:rFonts w:ascii="Times New Roman" w:hAnsi="Times New Roman" w:cs="Times New Roman"/>
          <w:sz w:val="16"/>
          <w:szCs w:val="16"/>
        </w:rPr>
        <w:t xml:space="preserve">я дела в особом порядке, </w:t>
      </w:r>
      <w:r w:rsidRPr="001917A4" w:rsidR="00747CDE">
        <w:rPr>
          <w:rFonts w:ascii="Times New Roman" w:hAnsi="Times New Roman" w:cs="Times New Roman"/>
          <w:sz w:val="16"/>
          <w:szCs w:val="16"/>
        </w:rPr>
        <w:t xml:space="preserve">преступление относится к категории преступлений небольшой тяжести, </w:t>
      </w:r>
      <w:r w:rsidRPr="001917A4">
        <w:rPr>
          <w:rFonts w:ascii="Times New Roman" w:hAnsi="Times New Roman" w:cs="Times New Roman"/>
          <w:sz w:val="16"/>
          <w:szCs w:val="16"/>
        </w:rPr>
        <w:t>в связи с чем, суд считает, возможным применить особый порядок принятия судебного решения</w:t>
      </w:r>
      <w:r w:rsidRPr="001917A4">
        <w:rPr>
          <w:rFonts w:ascii="Times New Roman" w:hAnsi="Times New Roman" w:cs="Times New Roman"/>
          <w:sz w:val="16"/>
          <w:szCs w:val="16"/>
        </w:rPr>
        <w:t xml:space="preserve"> по данному уголовному делу.</w:t>
      </w:r>
    </w:p>
    <w:p w:rsidR="000A3CEE" w:rsidRPr="001917A4" w:rsidP="0074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Суд приходит к выводу, что обвинение, с которы</w:t>
      </w:r>
      <w:r w:rsidRPr="001917A4">
        <w:rPr>
          <w:rFonts w:ascii="Times New Roman" w:hAnsi="Times New Roman" w:cs="Times New Roman"/>
          <w:sz w:val="16"/>
          <w:szCs w:val="16"/>
        </w:rPr>
        <w:t>м согласился</w:t>
      </w:r>
      <w:r w:rsidRPr="001917A4" w:rsidR="00FD63CB">
        <w:rPr>
          <w:rFonts w:ascii="Times New Roman" w:hAnsi="Times New Roman" w:cs="Times New Roman"/>
          <w:sz w:val="16"/>
          <w:szCs w:val="16"/>
        </w:rPr>
        <w:t xml:space="preserve"> подсудимый </w:t>
      </w:r>
      <w:r w:rsidRPr="001917A4" w:rsidR="002F4FD4">
        <w:rPr>
          <w:rFonts w:ascii="Times New Roman" w:hAnsi="Times New Roman" w:cs="Times New Roman"/>
          <w:sz w:val="16"/>
          <w:szCs w:val="16"/>
        </w:rPr>
        <w:t>Федосовский И.А.</w:t>
      </w:r>
      <w:r w:rsidRPr="001917A4" w:rsidR="0069106B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 xml:space="preserve">обоснованно, подтверждается доказательствами, собранными в ходе следствия и квалифицирует его действия по </w:t>
      </w:r>
      <w:r w:rsidRPr="001917A4" w:rsidR="0069106B">
        <w:rPr>
          <w:rFonts w:ascii="Times New Roman" w:hAnsi="Times New Roman" w:cs="Times New Roman"/>
          <w:sz w:val="16"/>
          <w:szCs w:val="16"/>
        </w:rPr>
        <w:t>ч</w:t>
      </w:r>
      <w:r w:rsidRPr="001917A4" w:rsidR="0069106B">
        <w:rPr>
          <w:rFonts w:ascii="Times New Roman" w:hAnsi="Times New Roman" w:cs="Times New Roman"/>
          <w:sz w:val="16"/>
          <w:szCs w:val="16"/>
        </w:rPr>
        <w:t>. 1 ст. 139 УК РФ</w:t>
      </w:r>
      <w:r w:rsidRPr="001917A4">
        <w:rPr>
          <w:rFonts w:ascii="Times New Roman" w:hAnsi="Times New Roman" w:cs="Times New Roman"/>
          <w:bCs/>
          <w:sz w:val="16"/>
          <w:szCs w:val="16"/>
        </w:rPr>
        <w:t>, как</w:t>
      </w:r>
      <w:r w:rsidRPr="001917A4" w:rsidR="0069106B">
        <w:rPr>
          <w:rFonts w:ascii="Times New Roman" w:hAnsi="Times New Roman" w:cs="Times New Roman"/>
          <w:bCs/>
          <w:sz w:val="16"/>
          <w:szCs w:val="16"/>
        </w:rPr>
        <w:t xml:space="preserve"> н</w:t>
      </w:r>
      <w:r w:rsidRPr="001917A4" w:rsidR="0069106B">
        <w:rPr>
          <w:rFonts w:ascii="Times New Roman" w:hAnsi="Times New Roman" w:cs="Times New Roman"/>
          <w:sz w:val="16"/>
          <w:szCs w:val="16"/>
        </w:rPr>
        <w:t xml:space="preserve">езаконное </w:t>
      </w:r>
      <w:hyperlink r:id="rId5" w:history="1">
        <w:r w:rsidRPr="001917A4" w:rsidR="0069106B">
          <w:rPr>
            <w:rFonts w:ascii="Times New Roman" w:hAnsi="Times New Roman" w:cs="Times New Roman"/>
            <w:sz w:val="16"/>
            <w:szCs w:val="16"/>
          </w:rPr>
          <w:t>проникновение</w:t>
        </w:r>
      </w:hyperlink>
      <w:r w:rsidRPr="001917A4" w:rsidR="0069106B">
        <w:rPr>
          <w:rFonts w:ascii="Times New Roman" w:hAnsi="Times New Roman" w:cs="Times New Roman"/>
          <w:sz w:val="16"/>
          <w:szCs w:val="16"/>
        </w:rPr>
        <w:t xml:space="preserve"> в жилище, совершенное против воли проживающего в нем лица.</w:t>
      </w:r>
    </w:p>
    <w:p w:rsidR="000A3CEE" w:rsidRPr="001917A4" w:rsidP="00C81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В соответствии со ст. 299 УПК РФ суд приходит к выводу о том, что имело место деяние, в совершен</w:t>
      </w:r>
      <w:r w:rsidRPr="001917A4">
        <w:rPr>
          <w:rFonts w:ascii="Times New Roman" w:hAnsi="Times New Roman" w:cs="Times New Roman"/>
          <w:sz w:val="16"/>
          <w:szCs w:val="16"/>
        </w:rPr>
        <w:t xml:space="preserve">ии которого обвиняется </w:t>
      </w:r>
      <w:r w:rsidRPr="001917A4" w:rsidR="002F4FD4">
        <w:rPr>
          <w:rFonts w:ascii="Times New Roman" w:hAnsi="Times New Roman" w:cs="Times New Roman"/>
          <w:sz w:val="16"/>
          <w:szCs w:val="16"/>
        </w:rPr>
        <w:t>Федосовский И.А.</w:t>
      </w:r>
      <w:r w:rsidRPr="001917A4">
        <w:rPr>
          <w:rFonts w:ascii="Times New Roman" w:hAnsi="Times New Roman" w:cs="Times New Roman"/>
          <w:sz w:val="16"/>
          <w:szCs w:val="16"/>
        </w:rPr>
        <w:t xml:space="preserve">, это деяние совершил подсудимый, и оно предусмотрено УК РФ; </w:t>
      </w:r>
      <w:r w:rsidRPr="001917A4" w:rsidR="002F4FD4">
        <w:rPr>
          <w:rFonts w:ascii="Times New Roman" w:hAnsi="Times New Roman" w:cs="Times New Roman"/>
          <w:sz w:val="16"/>
          <w:szCs w:val="16"/>
        </w:rPr>
        <w:t>Федосовский И.А.</w:t>
      </w:r>
      <w:r w:rsidRPr="001917A4" w:rsidR="0069106B">
        <w:rPr>
          <w:rFonts w:ascii="Times New Roman" w:hAnsi="Times New Roman" w:cs="Times New Roman"/>
          <w:sz w:val="16"/>
          <w:szCs w:val="16"/>
        </w:rPr>
        <w:t xml:space="preserve"> </w:t>
      </w:r>
      <w:r w:rsidRPr="001917A4" w:rsidR="00B070D4">
        <w:rPr>
          <w:rFonts w:ascii="Times New Roman" w:hAnsi="Times New Roman" w:cs="Times New Roman"/>
          <w:sz w:val="16"/>
          <w:szCs w:val="16"/>
        </w:rPr>
        <w:t xml:space="preserve">виновен </w:t>
      </w:r>
      <w:r w:rsidRPr="001917A4">
        <w:rPr>
          <w:rFonts w:ascii="Times New Roman" w:hAnsi="Times New Roman" w:cs="Times New Roman"/>
          <w:sz w:val="16"/>
          <w:szCs w:val="16"/>
        </w:rPr>
        <w:t>в совершении этого деяния и подлежит уголовному наказанию; оснований для вынесения приговора без наказания не имеется, как и не име</w:t>
      </w:r>
      <w:r w:rsidRPr="001917A4">
        <w:rPr>
          <w:rFonts w:ascii="Times New Roman" w:hAnsi="Times New Roman" w:cs="Times New Roman"/>
          <w:sz w:val="16"/>
          <w:szCs w:val="16"/>
        </w:rPr>
        <w:t>ется оснований для освобождения от уголовной ответственности, в том числе и на основании</w:t>
      </w:r>
      <w:r w:rsidRPr="001917A4" w:rsidR="00747CDE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>ст. 76.2 УК РФ, 25.1 УПК РФ</w:t>
      </w:r>
      <w:r w:rsidRPr="001917A4" w:rsidR="0069106B">
        <w:rPr>
          <w:rFonts w:ascii="Times New Roman" w:hAnsi="Times New Roman" w:cs="Times New Roman"/>
          <w:sz w:val="16"/>
          <w:szCs w:val="16"/>
        </w:rPr>
        <w:t xml:space="preserve">, а также в </w:t>
      </w:r>
      <w:r w:rsidRPr="001917A4" w:rsidR="00747CDE">
        <w:rPr>
          <w:rFonts w:ascii="Times New Roman" w:hAnsi="Times New Roman" w:cs="Times New Roman"/>
          <w:sz w:val="16"/>
          <w:szCs w:val="16"/>
        </w:rPr>
        <w:t>связи с примирением.</w:t>
      </w:r>
    </w:p>
    <w:p w:rsidR="000A3CEE" w:rsidRPr="001917A4" w:rsidP="00C81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17A4">
        <w:rPr>
          <w:rFonts w:ascii="Times New Roman" w:eastAsia="Times New Roman" w:hAnsi="Times New Roman" w:cs="Times New Roman"/>
          <w:sz w:val="16"/>
          <w:szCs w:val="16"/>
        </w:rPr>
        <w:t>Решая вопрос о назначении наказания подсудимому, суд учитывает характер и степень общественной опасности со</w:t>
      </w:r>
      <w:r w:rsidRPr="001917A4">
        <w:rPr>
          <w:rFonts w:ascii="Times New Roman" w:eastAsia="Times New Roman" w:hAnsi="Times New Roman" w:cs="Times New Roman"/>
          <w:sz w:val="16"/>
          <w:szCs w:val="16"/>
        </w:rPr>
        <w:t>вершенного преступления, а также личность виновного и влияние назначенного наказания на исправление осужденного и условия его жизни.</w:t>
      </w:r>
    </w:p>
    <w:p w:rsidR="000A3CEE" w:rsidRPr="001917A4" w:rsidP="00B07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Согласно ст. 15 УК РФ преступление, которое совершил подсудимый </w:t>
      </w:r>
      <w:r w:rsidRPr="001917A4" w:rsidR="002F4FD4">
        <w:rPr>
          <w:rFonts w:ascii="Times New Roman" w:hAnsi="Times New Roman" w:cs="Times New Roman"/>
          <w:sz w:val="16"/>
          <w:szCs w:val="16"/>
        </w:rPr>
        <w:t>Федосовский И.А.</w:t>
      </w:r>
      <w:r w:rsidRPr="001917A4" w:rsidR="00FD63CB">
        <w:rPr>
          <w:rFonts w:ascii="Times New Roman" w:hAnsi="Times New Roman" w:cs="Times New Roman"/>
          <w:sz w:val="16"/>
          <w:szCs w:val="16"/>
        </w:rPr>
        <w:t xml:space="preserve">, </w:t>
      </w:r>
      <w:r w:rsidRPr="001917A4">
        <w:rPr>
          <w:rFonts w:ascii="Times New Roman" w:hAnsi="Times New Roman" w:cs="Times New Roman"/>
          <w:sz w:val="16"/>
          <w:szCs w:val="16"/>
        </w:rPr>
        <w:t xml:space="preserve">относится к категории преступлений небольшой тяжести, в </w:t>
      </w:r>
      <w:r w:rsidRPr="001917A4">
        <w:rPr>
          <w:rFonts w:ascii="Times New Roman" w:hAnsi="Times New Roman" w:cs="Times New Roman"/>
          <w:sz w:val="16"/>
          <w:szCs w:val="16"/>
        </w:rPr>
        <w:t>связи</w:t>
      </w:r>
      <w:r w:rsidRPr="001917A4">
        <w:rPr>
          <w:rFonts w:ascii="Times New Roman" w:hAnsi="Times New Roman" w:cs="Times New Roman"/>
          <w:sz w:val="16"/>
          <w:szCs w:val="16"/>
        </w:rPr>
        <w:t xml:space="preserve"> с чем оснований для изменения категории преступления не имеется.</w:t>
      </w:r>
    </w:p>
    <w:p w:rsidR="003866A1" w:rsidRPr="001917A4" w:rsidP="000A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Подсудимый </w:t>
      </w:r>
      <w:r w:rsidRPr="001917A4" w:rsidR="002F4FD4">
        <w:rPr>
          <w:rFonts w:ascii="Times New Roman" w:hAnsi="Times New Roman" w:cs="Times New Roman"/>
          <w:sz w:val="16"/>
          <w:szCs w:val="16"/>
        </w:rPr>
        <w:t>Федосовский И.А.</w:t>
      </w:r>
      <w:r w:rsidRPr="001917A4" w:rsidR="0069106B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 xml:space="preserve">в браке не </w:t>
      </w:r>
      <w:r w:rsidRPr="001917A4" w:rsidR="00C8159F">
        <w:rPr>
          <w:rFonts w:ascii="Times New Roman" w:hAnsi="Times New Roman" w:cs="Times New Roman"/>
          <w:sz w:val="16"/>
          <w:szCs w:val="16"/>
        </w:rPr>
        <w:t xml:space="preserve">состоит, не </w:t>
      </w:r>
      <w:r w:rsidRPr="001917A4">
        <w:rPr>
          <w:rFonts w:ascii="Times New Roman" w:hAnsi="Times New Roman" w:cs="Times New Roman"/>
          <w:sz w:val="16"/>
          <w:szCs w:val="16"/>
        </w:rPr>
        <w:t>работает</w:t>
      </w:r>
      <w:r w:rsidRPr="001917A4" w:rsidR="00C8159F">
        <w:rPr>
          <w:rFonts w:ascii="Times New Roman" w:hAnsi="Times New Roman" w:cs="Times New Roman"/>
          <w:sz w:val="16"/>
          <w:szCs w:val="16"/>
        </w:rPr>
        <w:t xml:space="preserve">, </w:t>
      </w:r>
      <w:r w:rsidRPr="001917A4" w:rsidR="00FD2934">
        <w:rPr>
          <w:rFonts w:ascii="Times New Roman" w:hAnsi="Times New Roman" w:cs="Times New Roman"/>
          <w:sz w:val="16"/>
          <w:szCs w:val="16"/>
        </w:rPr>
        <w:t xml:space="preserve">по месту жительства характеризуется </w:t>
      </w:r>
      <w:r w:rsidRPr="001917A4" w:rsidR="0069106B">
        <w:rPr>
          <w:rFonts w:ascii="Times New Roman" w:hAnsi="Times New Roman" w:cs="Times New Roman"/>
          <w:sz w:val="16"/>
          <w:szCs w:val="16"/>
        </w:rPr>
        <w:t>отрицательно</w:t>
      </w:r>
      <w:r w:rsidRPr="001917A4" w:rsidR="00FD2934">
        <w:rPr>
          <w:rFonts w:ascii="Times New Roman" w:hAnsi="Times New Roman" w:cs="Times New Roman"/>
          <w:sz w:val="16"/>
          <w:szCs w:val="16"/>
        </w:rPr>
        <w:t>,</w:t>
      </w:r>
      <w:r w:rsidRPr="001917A4" w:rsidR="00FD63CB">
        <w:rPr>
          <w:rFonts w:ascii="Times New Roman" w:hAnsi="Times New Roman" w:cs="Times New Roman"/>
          <w:sz w:val="16"/>
          <w:szCs w:val="16"/>
        </w:rPr>
        <w:t xml:space="preserve"> </w:t>
      </w:r>
      <w:r w:rsidRPr="001917A4" w:rsidR="00FD2934">
        <w:rPr>
          <w:rFonts w:ascii="Times New Roman" w:hAnsi="Times New Roman" w:cs="Times New Roman"/>
          <w:sz w:val="16"/>
          <w:szCs w:val="16"/>
        </w:rPr>
        <w:t>на учёт</w:t>
      </w:r>
      <w:r w:rsidRPr="001917A4">
        <w:rPr>
          <w:rFonts w:ascii="Times New Roman" w:hAnsi="Times New Roman" w:cs="Times New Roman"/>
          <w:sz w:val="16"/>
          <w:szCs w:val="16"/>
        </w:rPr>
        <w:t>е</w:t>
      </w:r>
      <w:r w:rsidRPr="001917A4" w:rsidR="00FD2934">
        <w:rPr>
          <w:rFonts w:ascii="Times New Roman" w:hAnsi="Times New Roman" w:cs="Times New Roman"/>
          <w:sz w:val="16"/>
          <w:szCs w:val="16"/>
        </w:rPr>
        <w:t xml:space="preserve"> в психоневрологическом диспансере</w:t>
      </w:r>
      <w:r w:rsidRPr="001917A4" w:rsidR="000A3CEE">
        <w:rPr>
          <w:rFonts w:ascii="Times New Roman" w:hAnsi="Times New Roman" w:cs="Times New Roman"/>
          <w:sz w:val="16"/>
          <w:szCs w:val="16"/>
        </w:rPr>
        <w:t xml:space="preserve"> и </w:t>
      </w:r>
      <w:r w:rsidRPr="001917A4" w:rsidR="002F4FD4">
        <w:rPr>
          <w:rFonts w:ascii="Times New Roman" w:hAnsi="Times New Roman" w:cs="Times New Roman"/>
          <w:sz w:val="16"/>
          <w:szCs w:val="16"/>
        </w:rPr>
        <w:t xml:space="preserve">у врача-нарколога </w:t>
      </w:r>
      <w:r w:rsidRPr="001917A4">
        <w:rPr>
          <w:rFonts w:ascii="Times New Roman" w:hAnsi="Times New Roman" w:cs="Times New Roman"/>
          <w:sz w:val="16"/>
          <w:szCs w:val="16"/>
        </w:rPr>
        <w:t>не состоит</w:t>
      </w:r>
      <w:r w:rsidRPr="001917A4" w:rsidR="002F4FD4">
        <w:rPr>
          <w:rFonts w:ascii="Times New Roman" w:hAnsi="Times New Roman" w:cs="Times New Roman"/>
          <w:sz w:val="16"/>
          <w:szCs w:val="16"/>
        </w:rPr>
        <w:t>.</w:t>
      </w:r>
    </w:p>
    <w:p w:rsidR="003866A1" w:rsidRPr="001917A4" w:rsidP="000A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Учитывая адекватное поведение подсудимого в судебном заседании,</w:t>
      </w:r>
      <w:r w:rsidRPr="001917A4" w:rsidR="000A3CEE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 xml:space="preserve">отсутствие сведений об обращении за психиатрической помощью, у суда нет сомнений во вменяемости подсудимого </w:t>
      </w:r>
      <w:r w:rsidRPr="001917A4" w:rsidR="000A3CEE">
        <w:rPr>
          <w:rFonts w:ascii="Times New Roman" w:hAnsi="Times New Roman" w:cs="Times New Roman"/>
          <w:sz w:val="16"/>
          <w:szCs w:val="16"/>
        </w:rPr>
        <w:t xml:space="preserve">Федосовского И.А. </w:t>
      </w:r>
    </w:p>
    <w:p w:rsidR="000A3CEE" w:rsidRPr="001917A4" w:rsidP="000A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1917A4">
        <w:rPr>
          <w:rFonts w:ascii="Times New Roman" w:hAnsi="Times New Roman" w:cs="Times New Roman"/>
          <w:sz w:val="16"/>
          <w:szCs w:val="16"/>
        </w:rPr>
        <w:t>изложенного</w:t>
      </w:r>
      <w:r w:rsidRPr="001917A4">
        <w:rPr>
          <w:rFonts w:ascii="Times New Roman" w:hAnsi="Times New Roman" w:cs="Times New Roman"/>
          <w:sz w:val="16"/>
          <w:szCs w:val="16"/>
        </w:rPr>
        <w:t xml:space="preserve"> суд приходит к убеждению, что подсудимому должно быть назначено справедливое наказание.</w:t>
      </w:r>
    </w:p>
    <w:p w:rsidR="000A3CEE" w:rsidRPr="001917A4" w:rsidP="000A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Смягчающими наказание обстоятельствами</w:t>
      </w:r>
      <w:r w:rsidRPr="001917A4">
        <w:rPr>
          <w:rFonts w:ascii="Times New Roman" w:hAnsi="Times New Roman" w:cs="Times New Roman"/>
          <w:color w:val="000000"/>
          <w:sz w:val="16"/>
          <w:szCs w:val="16"/>
        </w:rPr>
        <w:t xml:space="preserve"> суд признает активное способствование раскрытию и </w:t>
      </w:r>
      <w:r w:rsidRPr="001917A4">
        <w:rPr>
          <w:rFonts w:ascii="Times New Roman" w:hAnsi="Times New Roman" w:cs="Times New Roman"/>
          <w:color w:val="000000"/>
          <w:sz w:val="16"/>
          <w:szCs w:val="16"/>
        </w:rPr>
        <w:t>расследованию преступления, выраженное в даче показа</w:t>
      </w:r>
      <w:r w:rsidRPr="001917A4">
        <w:rPr>
          <w:rFonts w:ascii="Times New Roman" w:hAnsi="Times New Roman" w:cs="Times New Roman"/>
          <w:color w:val="000000"/>
          <w:sz w:val="16"/>
          <w:szCs w:val="16"/>
        </w:rPr>
        <w:t xml:space="preserve">ний об обстоятельствах его совершения, </w:t>
      </w:r>
      <w:r w:rsidRPr="001917A4">
        <w:rPr>
          <w:rFonts w:ascii="Times New Roman" w:hAnsi="Times New Roman" w:cs="Times New Roman"/>
          <w:sz w:val="16"/>
          <w:szCs w:val="16"/>
        </w:rPr>
        <w:t>признание вины</w:t>
      </w:r>
      <w:r w:rsidRPr="001917A4" w:rsidR="00434F7D">
        <w:rPr>
          <w:rFonts w:ascii="Times New Roman" w:hAnsi="Times New Roman" w:cs="Times New Roman"/>
          <w:sz w:val="16"/>
          <w:szCs w:val="16"/>
        </w:rPr>
        <w:t xml:space="preserve">, </w:t>
      </w:r>
      <w:r w:rsidRPr="001917A4">
        <w:rPr>
          <w:rFonts w:ascii="Times New Roman" w:hAnsi="Times New Roman" w:cs="Times New Roman"/>
          <w:sz w:val="16"/>
          <w:szCs w:val="16"/>
        </w:rPr>
        <w:t xml:space="preserve">чистосердечное раскаяние, </w:t>
      </w:r>
      <w:r w:rsidRPr="001917A4" w:rsidR="00747CDE">
        <w:rPr>
          <w:rFonts w:ascii="Times New Roman" w:hAnsi="Times New Roman" w:cs="Times New Roman"/>
          <w:sz w:val="16"/>
          <w:szCs w:val="16"/>
        </w:rPr>
        <w:t>явку с повинной</w:t>
      </w:r>
      <w:r w:rsidRPr="001917A4" w:rsidR="00434F7D">
        <w:rPr>
          <w:rFonts w:ascii="Times New Roman" w:hAnsi="Times New Roman" w:cs="Times New Roman"/>
          <w:sz w:val="16"/>
          <w:szCs w:val="16"/>
        </w:rPr>
        <w:t xml:space="preserve">, </w:t>
      </w:r>
      <w:r w:rsidRPr="001917A4" w:rsidR="005B06D1">
        <w:rPr>
          <w:rFonts w:ascii="Times New Roman" w:hAnsi="Times New Roman" w:cs="Times New Roman"/>
          <w:sz w:val="16"/>
          <w:szCs w:val="16"/>
        </w:rPr>
        <w:t>хронические заболевания.</w:t>
      </w:r>
    </w:p>
    <w:p w:rsidR="0098474F" w:rsidRPr="001917A4" w:rsidP="00B56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К обстоятельствам, отягчающим наказание, суд относит рецидив преступлений, поскольку Федосовский И.А. совершил умышленное </w:t>
      </w:r>
      <w:r w:rsidRPr="001917A4">
        <w:rPr>
          <w:rFonts w:ascii="Times New Roman" w:hAnsi="Times New Roman" w:cs="Times New Roman"/>
          <w:sz w:val="16"/>
          <w:szCs w:val="16"/>
        </w:rPr>
        <w:t>преступление, имея судимост</w:t>
      </w:r>
      <w:r w:rsidRPr="001917A4">
        <w:rPr>
          <w:rFonts w:ascii="Times New Roman" w:hAnsi="Times New Roman" w:cs="Times New Roman"/>
          <w:sz w:val="16"/>
          <w:szCs w:val="16"/>
        </w:rPr>
        <w:t>ь</w:t>
      </w:r>
      <w:r w:rsidRPr="001917A4">
        <w:rPr>
          <w:rFonts w:ascii="Times New Roman" w:hAnsi="Times New Roman" w:cs="Times New Roman"/>
          <w:sz w:val="16"/>
          <w:szCs w:val="16"/>
        </w:rPr>
        <w:t xml:space="preserve"> по приговору Джанкойского горрайонного суда Республики Крым от 18.06.2010 г.</w:t>
      </w:r>
    </w:p>
    <w:p w:rsidR="0098474F" w:rsidRPr="001917A4" w:rsidP="00B56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В обвинительном заключении в качестве обстоятельства отягчающего наказание указано совершение преступления в состоянии опьянения, вызванном употреблен</w:t>
      </w:r>
      <w:r w:rsidRPr="001917A4">
        <w:rPr>
          <w:rFonts w:ascii="Times New Roman" w:hAnsi="Times New Roman" w:cs="Times New Roman"/>
          <w:sz w:val="16"/>
          <w:szCs w:val="16"/>
        </w:rPr>
        <w:t>ием алкоголя.</w:t>
      </w:r>
    </w:p>
    <w:p w:rsidR="00B566BD" w:rsidRPr="001917A4" w:rsidP="00B56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Вместе с тем, согласно разъяснениям, изложенным в </w:t>
      </w:r>
      <w:hyperlink r:id="rId6" w:history="1">
        <w:r w:rsidRPr="001917A4">
          <w:rPr>
            <w:rFonts w:ascii="Times New Roman" w:hAnsi="Times New Roman" w:cs="Times New Roman"/>
            <w:sz w:val="16"/>
            <w:szCs w:val="16"/>
          </w:rPr>
          <w:t>п. 31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Постановления Пленума Верховного Суда РФ от 22.12.2015 г.</w:t>
      </w:r>
      <w:r w:rsidRPr="001917A4">
        <w:rPr>
          <w:rFonts w:ascii="Times New Roman" w:hAnsi="Times New Roman" w:cs="Times New Roman"/>
          <w:sz w:val="16"/>
          <w:szCs w:val="16"/>
        </w:rPr>
        <w:t xml:space="preserve"> № 58 «О практике назначения судами Российской Федерации уголовного наказания» в соответствии с </w:t>
      </w:r>
      <w:hyperlink r:id="rId7" w:history="1">
        <w:r w:rsidRPr="001917A4">
          <w:rPr>
            <w:rFonts w:ascii="Times New Roman" w:hAnsi="Times New Roman" w:cs="Times New Roman"/>
            <w:sz w:val="16"/>
            <w:szCs w:val="16"/>
          </w:rPr>
          <w:t>частью 1.1 статьи 63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 само по </w:t>
      </w:r>
      <w:r w:rsidRPr="001917A4">
        <w:rPr>
          <w:rFonts w:ascii="Times New Roman" w:hAnsi="Times New Roman" w:cs="Times New Roman"/>
          <w:sz w:val="16"/>
          <w:szCs w:val="16"/>
        </w:rPr>
        <w:t>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</w:t>
      </w:r>
      <w:r w:rsidRPr="001917A4">
        <w:rPr>
          <w:rFonts w:ascii="Times New Roman" w:hAnsi="Times New Roman" w:cs="Times New Roman"/>
          <w:sz w:val="16"/>
          <w:szCs w:val="16"/>
        </w:rPr>
        <w:t xml:space="preserve"> признания такого состояния обстоятельством, о</w:t>
      </w:r>
      <w:r w:rsidRPr="001917A4">
        <w:rPr>
          <w:rFonts w:ascii="Times New Roman" w:hAnsi="Times New Roman" w:cs="Times New Roman"/>
          <w:sz w:val="16"/>
          <w:szCs w:val="16"/>
        </w:rPr>
        <w:t>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</w:t>
      </w:r>
      <w:r w:rsidRPr="001917A4">
        <w:rPr>
          <w:rFonts w:ascii="Times New Roman" w:hAnsi="Times New Roman" w:cs="Times New Roman"/>
          <w:sz w:val="16"/>
          <w:szCs w:val="16"/>
        </w:rPr>
        <w:t>ства его совершения, влияние состояния опьянения на поведение лица при совершении преступления, а также личность виновного.</w:t>
      </w:r>
    </w:p>
    <w:p w:rsidR="0098474F" w:rsidRPr="001917A4" w:rsidP="00B56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Как видно из материалов уголовного дела, в ходе следствия не выяснялось о влиянии состояния опьянения на поведение Федосовского И.А.</w:t>
      </w:r>
      <w:r w:rsidRPr="001917A4">
        <w:rPr>
          <w:rFonts w:ascii="Times New Roman" w:hAnsi="Times New Roman" w:cs="Times New Roman"/>
          <w:sz w:val="16"/>
          <w:szCs w:val="16"/>
        </w:rPr>
        <w:t xml:space="preserve"> при совершении преступления, а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наказание.</w:t>
      </w:r>
    </w:p>
    <w:p w:rsidR="003866A1" w:rsidRPr="001917A4" w:rsidP="00B56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При этом Ф</w:t>
      </w:r>
      <w:r w:rsidRPr="001917A4">
        <w:rPr>
          <w:rFonts w:ascii="Times New Roman" w:hAnsi="Times New Roman" w:cs="Times New Roman"/>
          <w:sz w:val="16"/>
          <w:szCs w:val="16"/>
        </w:rPr>
        <w:t>едосовский И.А. в суде сообщил, что его состояние никак не повлияло на его поведение, в связи, с чем суд не признает обстоятельством отягчающим наказание, совершение преступления в состоянии алкогольного опьянения.</w:t>
      </w:r>
    </w:p>
    <w:p w:rsidR="00B566BD" w:rsidRPr="001917A4" w:rsidP="00B56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Определяя вид наказания как исправительн</w:t>
      </w:r>
      <w:r w:rsidRPr="001917A4">
        <w:rPr>
          <w:rFonts w:ascii="Times New Roman" w:hAnsi="Times New Roman" w:cs="Times New Roman"/>
          <w:sz w:val="16"/>
          <w:szCs w:val="16"/>
        </w:rPr>
        <w:t xml:space="preserve">ые работы, суд руководствуется пунктом 47 Постановления Пленума Верховного Суда РФ от 22 декабря 2015 г. N 58 «О практике назначения судами Российской Федерации уголовного наказания», в котором указано, что согласно </w:t>
      </w:r>
      <w:hyperlink r:id="rId8" w:history="1">
        <w:r w:rsidRPr="001917A4">
          <w:rPr>
            <w:rFonts w:ascii="Times New Roman" w:hAnsi="Times New Roman" w:cs="Times New Roman"/>
            <w:sz w:val="16"/>
            <w:szCs w:val="16"/>
          </w:rPr>
          <w:t>ч</w:t>
        </w:r>
        <w:r w:rsidRPr="001917A4">
          <w:rPr>
            <w:rFonts w:ascii="Times New Roman" w:hAnsi="Times New Roman" w:cs="Times New Roman"/>
            <w:sz w:val="16"/>
            <w:szCs w:val="16"/>
          </w:rPr>
          <w:t>асти 2 статьи 68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 при рецидиве преступлений лицу, совершившему преступление, за которое предусмотрены </w:t>
      </w:r>
      <w:r w:rsidRPr="001917A4">
        <w:rPr>
          <w:rFonts w:ascii="Times New Roman" w:hAnsi="Times New Roman" w:cs="Times New Roman"/>
          <w:sz w:val="16"/>
          <w:szCs w:val="16"/>
        </w:rPr>
        <w:t>альтернативные виды наказаний, назначается только наиболее строгий вид наказания, предусмотренный</w:t>
      </w:r>
      <w:r w:rsidRPr="001917A4">
        <w:rPr>
          <w:rFonts w:ascii="Times New Roman" w:hAnsi="Times New Roman" w:cs="Times New Roman"/>
          <w:sz w:val="16"/>
          <w:szCs w:val="16"/>
        </w:rPr>
        <w:t xml:space="preserve"> соответствующей статьей </w:t>
      </w:r>
      <w:hyperlink r:id="rId9" w:history="1">
        <w:r w:rsidRPr="001917A4">
          <w:rPr>
            <w:rFonts w:ascii="Times New Roman" w:hAnsi="Times New Roman" w:cs="Times New Roman"/>
            <w:sz w:val="16"/>
            <w:szCs w:val="16"/>
          </w:rPr>
          <w:t>Особенной части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РФ.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10" w:history="1">
        <w:r w:rsidRPr="001917A4">
          <w:rPr>
            <w:rFonts w:ascii="Times New Roman" w:hAnsi="Times New Roman" w:cs="Times New Roman"/>
            <w:sz w:val="16"/>
            <w:szCs w:val="16"/>
          </w:rPr>
          <w:t>статье 64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 (</w:t>
      </w:r>
      <w:hyperlink r:id="rId11" w:history="1">
        <w:r w:rsidRPr="001917A4">
          <w:rPr>
            <w:rFonts w:ascii="Times New Roman" w:hAnsi="Times New Roman" w:cs="Times New Roman"/>
            <w:sz w:val="16"/>
            <w:szCs w:val="16"/>
          </w:rPr>
          <w:t>часть 3 статьи 68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РФ).</w:t>
      </w:r>
    </w:p>
    <w:p w:rsidR="00C4067D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Согласно </w:t>
      </w:r>
      <w:hyperlink r:id="rId12" w:history="1">
        <w:r w:rsidRPr="001917A4">
          <w:rPr>
            <w:rFonts w:ascii="Times New Roman" w:hAnsi="Times New Roman" w:cs="Times New Roman"/>
            <w:sz w:val="16"/>
            <w:szCs w:val="16"/>
          </w:rPr>
          <w:t>ст. 4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Федерального закона от 13 июня 1996 года N 64-ФЗ "О введении в действие Уголовного кодекса </w:t>
      </w:r>
      <w:r w:rsidRPr="001917A4">
        <w:rPr>
          <w:rFonts w:ascii="Times New Roman" w:hAnsi="Times New Roman" w:cs="Times New Roman"/>
          <w:sz w:val="16"/>
          <w:szCs w:val="16"/>
        </w:rPr>
        <w:t xml:space="preserve">Российской Федерации" положения </w:t>
      </w:r>
      <w:hyperlink r:id="rId13" w:history="1">
        <w:r w:rsidRPr="001917A4">
          <w:rPr>
            <w:rFonts w:ascii="Times New Roman" w:hAnsi="Times New Roman" w:cs="Times New Roman"/>
            <w:sz w:val="16"/>
            <w:szCs w:val="16"/>
          </w:rPr>
          <w:t>УК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РФ о наказании в виде ареста вводятся в действие Федеральным законом после вступле</w:t>
      </w:r>
      <w:r w:rsidRPr="001917A4">
        <w:rPr>
          <w:rFonts w:ascii="Times New Roman" w:hAnsi="Times New Roman" w:cs="Times New Roman"/>
          <w:sz w:val="16"/>
          <w:szCs w:val="16"/>
        </w:rPr>
        <w:t>ния в силу Уголовно-исполнительного кодекса Российской Федерации по мере создания необходимых условий для исполнения этого вида наказания.</w:t>
      </w:r>
    </w:p>
    <w:p w:rsidR="003866A1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До настоящего времени положения </w:t>
      </w:r>
      <w:hyperlink r:id="rId14" w:history="1">
        <w:r w:rsidRPr="001917A4">
          <w:rPr>
            <w:rFonts w:ascii="Times New Roman" w:hAnsi="Times New Roman" w:cs="Times New Roman"/>
            <w:sz w:val="16"/>
            <w:szCs w:val="16"/>
          </w:rPr>
          <w:t>ст. 54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 в действие не введены и наказание в виде ареста не применяется в силу невозможности его исполнения, в связи с чем, наиболее строгим видом наказания за данное преступле</w:t>
      </w:r>
      <w:r w:rsidRPr="001917A4">
        <w:rPr>
          <w:rFonts w:ascii="Times New Roman" w:hAnsi="Times New Roman" w:cs="Times New Roman"/>
          <w:sz w:val="16"/>
          <w:szCs w:val="16"/>
        </w:rPr>
        <w:t>ние являются исправительные работы сроком до одного года.</w:t>
      </w:r>
    </w:p>
    <w:p w:rsidR="003866A1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Согласно п. 33 Постановления Пленума Верховного Суда РФ от 22.12.2015 N 58 (ред. от 18.12.2018) "О практике назначения судами Российской Федерации уголовного наказания" под наиболее строгим видом на</w:t>
      </w:r>
      <w:r w:rsidRPr="001917A4">
        <w:rPr>
          <w:rFonts w:ascii="Times New Roman" w:hAnsi="Times New Roman" w:cs="Times New Roman"/>
          <w:sz w:val="16"/>
          <w:szCs w:val="16"/>
        </w:rPr>
        <w:t xml:space="preserve">казания в </w:t>
      </w:r>
      <w:hyperlink r:id="rId15" w:history="1">
        <w:r w:rsidRPr="001917A4">
          <w:rPr>
            <w:rFonts w:ascii="Times New Roman" w:hAnsi="Times New Roman" w:cs="Times New Roman"/>
            <w:sz w:val="16"/>
            <w:szCs w:val="16"/>
          </w:rPr>
          <w:t>статьях 62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, </w:t>
      </w:r>
      <w:hyperlink r:id="rId16" w:history="1">
        <w:r w:rsidRPr="001917A4">
          <w:rPr>
            <w:rFonts w:ascii="Times New Roman" w:hAnsi="Times New Roman" w:cs="Times New Roman"/>
            <w:sz w:val="16"/>
            <w:szCs w:val="16"/>
          </w:rPr>
          <w:t>65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, </w:t>
      </w:r>
      <w:hyperlink r:id="rId17" w:history="1">
        <w:r w:rsidRPr="001917A4">
          <w:rPr>
            <w:rFonts w:ascii="Times New Roman" w:hAnsi="Times New Roman" w:cs="Times New Roman"/>
            <w:sz w:val="16"/>
            <w:szCs w:val="16"/>
          </w:rPr>
          <w:t>66</w:t>
        </w:r>
      </w:hyperlink>
      <w:r w:rsidRPr="001917A4">
        <w:rPr>
          <w:rFonts w:ascii="Times New Roman" w:hAnsi="Times New Roman" w:cs="Times New Roman"/>
          <w:sz w:val="16"/>
          <w:szCs w:val="16"/>
        </w:rPr>
        <w:t>,</w:t>
      </w:r>
      <w:r w:rsidRPr="001917A4">
        <w:rPr>
          <w:rFonts w:ascii="Times New Roman" w:hAnsi="Times New Roman" w:cs="Times New Roman"/>
          <w:sz w:val="16"/>
          <w:szCs w:val="16"/>
        </w:rPr>
        <w:t xml:space="preserve"> </w:t>
      </w:r>
      <w:hyperlink r:id="rId18" w:history="1">
        <w:r w:rsidRPr="001917A4">
          <w:rPr>
            <w:rFonts w:ascii="Times New Roman" w:hAnsi="Times New Roman" w:cs="Times New Roman"/>
            <w:sz w:val="16"/>
            <w:szCs w:val="16"/>
          </w:rPr>
          <w:t>68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 следует понимать тот из перечисленных в санкции статьи вид наказания, который являетс</w:t>
      </w:r>
      <w:r w:rsidRPr="001917A4">
        <w:rPr>
          <w:rFonts w:ascii="Times New Roman" w:hAnsi="Times New Roman" w:cs="Times New Roman"/>
          <w:sz w:val="16"/>
          <w:szCs w:val="16"/>
        </w:rPr>
        <w:t>я наиболее строгим из применяемых в соответствии с действующим уголовным законом видов наказаний</w:t>
      </w:r>
      <w:r w:rsidRPr="001917A4">
        <w:rPr>
          <w:rFonts w:ascii="Times New Roman" w:hAnsi="Times New Roman" w:cs="Times New Roman"/>
          <w:sz w:val="16"/>
          <w:szCs w:val="16"/>
        </w:rPr>
        <w:t xml:space="preserve"> с учетом положений </w:t>
      </w:r>
      <w:hyperlink r:id="rId19" w:history="1">
        <w:r w:rsidRPr="001917A4">
          <w:rPr>
            <w:rFonts w:ascii="Times New Roman" w:hAnsi="Times New Roman" w:cs="Times New Roman"/>
            <w:sz w:val="16"/>
            <w:szCs w:val="16"/>
          </w:rPr>
          <w:t>статьи 44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 (например, в этих целях арест не учитывается). При этом не имеет значения, может ли данный вид наказания быть назначен виновному с учетом положений Общей </w:t>
      </w:r>
      <w:hyperlink r:id="rId20" w:history="1">
        <w:r w:rsidRPr="001917A4">
          <w:rPr>
            <w:rFonts w:ascii="Times New Roman" w:hAnsi="Times New Roman" w:cs="Times New Roman"/>
            <w:sz w:val="16"/>
            <w:szCs w:val="16"/>
          </w:rPr>
          <w:t>части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 (например, </w:t>
      </w:r>
      <w:hyperlink r:id="rId21" w:history="1">
        <w:r w:rsidRPr="001917A4">
          <w:rPr>
            <w:rFonts w:ascii="Times New Roman" w:hAnsi="Times New Roman" w:cs="Times New Roman"/>
            <w:sz w:val="16"/>
            <w:szCs w:val="16"/>
          </w:rPr>
          <w:t>части 1 статьи 56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РФ) или Особенной </w:t>
      </w:r>
      <w:hyperlink r:id="rId22" w:history="1">
        <w:r w:rsidRPr="001917A4">
          <w:rPr>
            <w:rFonts w:ascii="Times New Roman" w:hAnsi="Times New Roman" w:cs="Times New Roman"/>
            <w:sz w:val="16"/>
            <w:szCs w:val="16"/>
          </w:rPr>
          <w:t>части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УК РФ (например, </w:t>
      </w:r>
      <w:hyperlink r:id="rId23" w:history="1">
        <w:r w:rsidRPr="001917A4">
          <w:rPr>
            <w:rFonts w:ascii="Times New Roman" w:hAnsi="Times New Roman" w:cs="Times New Roman"/>
            <w:sz w:val="16"/>
            <w:szCs w:val="16"/>
          </w:rPr>
          <w:t>пункта 2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примечаний к статье 134 УК РФ).</w:t>
      </w:r>
    </w:p>
    <w:p w:rsidR="003866A1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Таким образом, в соответствии с санкцией ч. 1 ст. 139 УК РФ и </w:t>
      </w:r>
      <w:hyperlink r:id="rId24" w:history="1">
        <w:r w:rsidRPr="001917A4">
          <w:rPr>
            <w:rFonts w:ascii="Times New Roman" w:hAnsi="Times New Roman" w:cs="Times New Roman"/>
            <w:sz w:val="16"/>
            <w:szCs w:val="16"/>
          </w:rPr>
          <w:t>п. 33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>указанного П</w:t>
      </w:r>
      <w:r w:rsidRPr="001917A4">
        <w:rPr>
          <w:rFonts w:ascii="Times New Roman" w:hAnsi="Times New Roman" w:cs="Times New Roman"/>
          <w:sz w:val="16"/>
          <w:szCs w:val="16"/>
        </w:rPr>
        <w:t xml:space="preserve">остановления Пленума Верховного Суда </w:t>
      </w:r>
      <w:r w:rsidRPr="001917A4">
        <w:rPr>
          <w:rFonts w:ascii="Times New Roman" w:hAnsi="Times New Roman" w:cs="Times New Roman"/>
          <w:sz w:val="16"/>
          <w:szCs w:val="16"/>
        </w:rPr>
        <w:t xml:space="preserve">РФ </w:t>
      </w:r>
      <w:r w:rsidRPr="001917A4">
        <w:rPr>
          <w:rFonts w:ascii="Times New Roman" w:hAnsi="Times New Roman" w:cs="Times New Roman"/>
          <w:sz w:val="16"/>
          <w:szCs w:val="16"/>
        </w:rPr>
        <w:t xml:space="preserve">наиболее строгим наказанием за указанное </w:t>
      </w:r>
      <w:r w:rsidRPr="001917A4">
        <w:rPr>
          <w:rFonts w:ascii="Times New Roman" w:hAnsi="Times New Roman" w:cs="Times New Roman"/>
          <w:sz w:val="16"/>
          <w:szCs w:val="16"/>
        </w:rPr>
        <w:t>преступление являются исправительные работы</w:t>
      </w:r>
      <w:r w:rsidRPr="001917A4">
        <w:rPr>
          <w:rFonts w:ascii="Times New Roman" w:hAnsi="Times New Roman" w:cs="Times New Roman"/>
          <w:sz w:val="16"/>
          <w:szCs w:val="16"/>
        </w:rPr>
        <w:t xml:space="preserve">, в </w:t>
      </w:r>
      <w:r w:rsidRPr="001917A4">
        <w:rPr>
          <w:rFonts w:ascii="Times New Roman" w:hAnsi="Times New Roman" w:cs="Times New Roman"/>
          <w:sz w:val="16"/>
          <w:szCs w:val="16"/>
        </w:rPr>
        <w:t>связи</w:t>
      </w:r>
      <w:r w:rsidRPr="001917A4">
        <w:rPr>
          <w:rFonts w:ascii="Times New Roman" w:hAnsi="Times New Roman" w:cs="Times New Roman"/>
          <w:sz w:val="16"/>
          <w:szCs w:val="16"/>
        </w:rPr>
        <w:t xml:space="preserve"> с чем </w:t>
      </w:r>
      <w:r w:rsidRPr="001917A4" w:rsidR="00001019">
        <w:rPr>
          <w:rFonts w:ascii="Times New Roman" w:hAnsi="Times New Roman" w:cs="Times New Roman"/>
          <w:sz w:val="16"/>
          <w:szCs w:val="16"/>
        </w:rPr>
        <w:t>суд приходит к выводу о возможности достижения установленных ст. 43 УК РФ целей наказания в отношении Федосовского И.А. при назначении ему наказания в виде исправительных работ</w:t>
      </w:r>
      <w:r w:rsidRPr="001917A4">
        <w:rPr>
          <w:rFonts w:ascii="Times New Roman" w:hAnsi="Times New Roman" w:cs="Times New Roman"/>
          <w:sz w:val="16"/>
          <w:szCs w:val="16"/>
        </w:rPr>
        <w:t>.</w:t>
      </w:r>
    </w:p>
    <w:p w:rsidR="003866A1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Исключительных обст</w:t>
      </w:r>
      <w:r w:rsidRPr="001917A4">
        <w:rPr>
          <w:rFonts w:ascii="Times New Roman" w:hAnsi="Times New Roman" w:cs="Times New Roman"/>
          <w:sz w:val="16"/>
          <w:szCs w:val="16"/>
        </w:rPr>
        <w:t>оятельств, связанных с целью и мотивом преступления, поведением Федосовского И.А. до и после его совершения, других обстоятельств, которые бы существенно уменьшали степень общественной опасности преступления и личности виновного, и служили основанием для п</w:t>
      </w:r>
      <w:r w:rsidRPr="001917A4">
        <w:rPr>
          <w:rFonts w:ascii="Times New Roman" w:hAnsi="Times New Roman" w:cs="Times New Roman"/>
          <w:sz w:val="16"/>
          <w:szCs w:val="16"/>
        </w:rPr>
        <w:t xml:space="preserve">рименения положений </w:t>
      </w:r>
      <w:hyperlink r:id="rId25" w:history="1">
        <w:r w:rsidRPr="001917A4">
          <w:rPr>
            <w:rFonts w:ascii="Times New Roman" w:hAnsi="Times New Roman" w:cs="Times New Roman"/>
            <w:sz w:val="16"/>
            <w:szCs w:val="16"/>
          </w:rPr>
          <w:t>ст. 64</w:t>
        </w:r>
      </w:hyperlink>
      <w:r w:rsidRPr="001917A4">
        <w:rPr>
          <w:rFonts w:ascii="Times New Roman" w:hAnsi="Times New Roman" w:cs="Times New Roman"/>
          <w:sz w:val="16"/>
          <w:szCs w:val="16"/>
        </w:rPr>
        <w:t>, ч. 3 ст. 68 УК РФ, судом не установлено.</w:t>
      </w:r>
    </w:p>
    <w:p w:rsidR="00C4067D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Определяя размер наказания, суд применяет положения ч. 5 с</w:t>
      </w:r>
      <w:r w:rsidRPr="001917A4">
        <w:rPr>
          <w:rFonts w:ascii="Times New Roman" w:hAnsi="Times New Roman" w:cs="Times New Roman"/>
          <w:sz w:val="16"/>
          <w:szCs w:val="16"/>
        </w:rPr>
        <w:t xml:space="preserve">т. 62 УК РФ, согласно которой срок или размер наказания, назначаемого лицу, уголовное дело в отношении которого рассмотрено в порядке, предусмотренном </w:t>
      </w:r>
      <w:hyperlink r:id="rId26" w:history="1">
        <w:r w:rsidRPr="001917A4">
          <w:rPr>
            <w:rFonts w:ascii="Times New Roman" w:hAnsi="Times New Roman" w:cs="Times New Roman"/>
            <w:sz w:val="16"/>
            <w:szCs w:val="16"/>
          </w:rPr>
          <w:t>главой 40</w:t>
        </w:r>
      </w:hyperlink>
      <w:r w:rsidRPr="001917A4">
        <w:rPr>
          <w:rFonts w:ascii="Times New Roman" w:hAnsi="Times New Roman" w:cs="Times New Roman"/>
          <w:sz w:val="16"/>
          <w:szCs w:val="16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</w:t>
      </w:r>
      <w:r w:rsidRPr="001917A4">
        <w:rPr>
          <w:rFonts w:ascii="Times New Roman" w:hAnsi="Times New Roman" w:cs="Times New Roman"/>
          <w:sz w:val="16"/>
          <w:szCs w:val="16"/>
        </w:rPr>
        <w:t>ение, и учитывает требования ч. 2 ст. 68 УК</w:t>
      </w:r>
      <w:r w:rsidRPr="001917A4">
        <w:rPr>
          <w:rFonts w:ascii="Times New Roman" w:hAnsi="Times New Roman" w:cs="Times New Roman"/>
          <w:sz w:val="16"/>
          <w:szCs w:val="16"/>
        </w:rPr>
        <w:t xml:space="preserve"> РФ, согласно которой срок наказания при любом виде рецидива преступлений не может быть менее 1/3 части максимального срока наиболее строгого вида наказания.</w:t>
      </w:r>
    </w:p>
    <w:p w:rsidR="00C4067D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Правила </w:t>
      </w:r>
      <w:r w:rsidRPr="001917A4">
        <w:rPr>
          <w:rFonts w:ascii="Times New Roman" w:hAnsi="Times New Roman" w:cs="Times New Roman"/>
          <w:sz w:val="16"/>
          <w:szCs w:val="16"/>
        </w:rPr>
        <w:t>ч</w:t>
      </w:r>
      <w:r w:rsidRPr="001917A4">
        <w:rPr>
          <w:rFonts w:ascii="Times New Roman" w:hAnsi="Times New Roman" w:cs="Times New Roman"/>
          <w:sz w:val="16"/>
          <w:szCs w:val="16"/>
        </w:rPr>
        <w:t>. 1 ст. 62 УК РФ применению не подлежат, поско</w:t>
      </w:r>
      <w:r w:rsidRPr="001917A4">
        <w:rPr>
          <w:rFonts w:ascii="Times New Roman" w:hAnsi="Times New Roman" w:cs="Times New Roman"/>
          <w:sz w:val="16"/>
          <w:szCs w:val="16"/>
        </w:rPr>
        <w:t>льку по делу установлено отягчающие наказание обстоятельство.</w:t>
      </w:r>
    </w:p>
    <w:p w:rsidR="003866A1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С учетом того, что наказание в виде исправительных работ предполагает привлечение осужденного к труду, судом выяснена трудоспособность Федосовского И.А., отсутствие у него основного места работы</w:t>
      </w:r>
      <w:r w:rsidRPr="001917A4">
        <w:rPr>
          <w:rFonts w:ascii="Times New Roman" w:hAnsi="Times New Roman" w:cs="Times New Roman"/>
          <w:sz w:val="16"/>
          <w:szCs w:val="16"/>
        </w:rPr>
        <w:t>, наличие постоянного</w:t>
      </w:r>
      <w:r w:rsidRPr="001917A4">
        <w:rPr>
          <w:rFonts w:ascii="Times New Roman" w:hAnsi="Times New Roman" w:cs="Times New Roman"/>
          <w:sz w:val="16"/>
          <w:szCs w:val="16"/>
        </w:rPr>
        <w:t xml:space="preserve"> места</w:t>
      </w:r>
      <w:r w:rsidRPr="001917A4">
        <w:rPr>
          <w:rFonts w:ascii="Times New Roman" w:hAnsi="Times New Roman" w:cs="Times New Roman"/>
          <w:sz w:val="16"/>
          <w:szCs w:val="16"/>
        </w:rPr>
        <w:t xml:space="preserve"> жительства; инвалидом первой группы, военнослужащим он не является, т</w:t>
      </w:r>
      <w:r w:rsidRPr="001917A4">
        <w:rPr>
          <w:rFonts w:ascii="Times New Roman" w:hAnsi="Times New Roman" w:cs="Times New Roman"/>
          <w:sz w:val="16"/>
          <w:szCs w:val="16"/>
        </w:rPr>
        <w:t xml:space="preserve">.е. </w:t>
      </w:r>
      <w:r w:rsidRPr="001917A4">
        <w:rPr>
          <w:rFonts w:ascii="Times New Roman" w:hAnsi="Times New Roman" w:cs="Times New Roman"/>
          <w:sz w:val="16"/>
          <w:szCs w:val="16"/>
        </w:rPr>
        <w:t>к числу лиц, указанных в ч. 4 ст. 50 УК РФ не относится.</w:t>
      </w:r>
    </w:p>
    <w:p w:rsidR="00C4067D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Процессуальные издержки взысканию с</w:t>
      </w:r>
      <w:r w:rsidRPr="001917A4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>Федосовского</w:t>
      </w:r>
      <w:r w:rsidRPr="001917A4">
        <w:rPr>
          <w:rFonts w:ascii="Times New Roman" w:hAnsi="Times New Roman" w:cs="Times New Roman"/>
          <w:sz w:val="16"/>
          <w:szCs w:val="16"/>
        </w:rPr>
        <w:t xml:space="preserve"> И.А. </w:t>
      </w:r>
      <w:r w:rsidRPr="001917A4">
        <w:rPr>
          <w:rFonts w:ascii="Times New Roman" w:hAnsi="Times New Roman" w:cs="Times New Roman"/>
          <w:sz w:val="16"/>
          <w:szCs w:val="16"/>
        </w:rPr>
        <w:t>не подлежат, поскольку дело рассмотрено в ос</w:t>
      </w:r>
      <w:r w:rsidRPr="001917A4">
        <w:rPr>
          <w:rFonts w:ascii="Times New Roman" w:hAnsi="Times New Roman" w:cs="Times New Roman"/>
          <w:sz w:val="16"/>
          <w:szCs w:val="16"/>
        </w:rPr>
        <w:t>обом порядке.</w:t>
      </w:r>
      <w:r w:rsidRPr="001917A4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>Гражданский иск не заявлен.</w:t>
      </w:r>
      <w:r w:rsidRPr="001917A4">
        <w:rPr>
          <w:rFonts w:ascii="Times New Roman" w:hAnsi="Times New Roman" w:cs="Times New Roman"/>
          <w:sz w:val="16"/>
          <w:szCs w:val="16"/>
        </w:rPr>
        <w:t xml:space="preserve"> Мера пресечения не избиралась. О</w:t>
      </w:r>
      <w:r w:rsidRPr="001917A4">
        <w:rPr>
          <w:rFonts w:ascii="Times New Roman" w:hAnsi="Times New Roman" w:cs="Times New Roman"/>
          <w:sz w:val="16"/>
          <w:szCs w:val="16"/>
        </w:rPr>
        <w:t>бязательств</w:t>
      </w:r>
      <w:r w:rsidRPr="001917A4">
        <w:rPr>
          <w:rFonts w:ascii="Times New Roman" w:hAnsi="Times New Roman" w:cs="Times New Roman"/>
          <w:sz w:val="16"/>
          <w:szCs w:val="16"/>
        </w:rPr>
        <w:t>о</w:t>
      </w:r>
      <w:r w:rsidRPr="001917A4">
        <w:rPr>
          <w:rFonts w:ascii="Times New Roman" w:hAnsi="Times New Roman" w:cs="Times New Roman"/>
          <w:sz w:val="16"/>
          <w:szCs w:val="16"/>
        </w:rPr>
        <w:t xml:space="preserve"> о явке необходимо оставить без изменения до вступления приговора в законную</w:t>
      </w:r>
      <w:r w:rsidRPr="001917A4">
        <w:rPr>
          <w:rFonts w:ascii="Times New Roman" w:hAnsi="Times New Roman" w:cs="Times New Roman"/>
          <w:sz w:val="16"/>
          <w:szCs w:val="16"/>
        </w:rPr>
        <w:t xml:space="preserve"> силу, после чего отменить.</w:t>
      </w:r>
    </w:p>
    <w:p w:rsidR="00C4067D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Вещественных доказательств нет.</w:t>
      </w:r>
    </w:p>
    <w:p w:rsidR="00C4067D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>Р</w:t>
      </w:r>
      <w:r w:rsidRPr="001917A4">
        <w:rPr>
          <w:rFonts w:ascii="Times New Roman" w:hAnsi="Times New Roman" w:cs="Times New Roman"/>
          <w:sz w:val="16"/>
          <w:szCs w:val="16"/>
        </w:rPr>
        <w:t xml:space="preserve">уководствуясь ст.ст. 296-299, </w:t>
      </w:r>
      <w:r w:rsidRPr="001917A4">
        <w:rPr>
          <w:rFonts w:ascii="Times New Roman" w:hAnsi="Times New Roman" w:cs="Times New Roman"/>
          <w:sz w:val="16"/>
          <w:szCs w:val="16"/>
        </w:rPr>
        <w:t>307-310, 316 УПК РФ, мировой судья</w:t>
      </w:r>
      <w:r w:rsidRPr="001917A4">
        <w:rPr>
          <w:rFonts w:ascii="Times New Roman" w:hAnsi="Times New Roman" w:cs="Times New Roman"/>
          <w:sz w:val="16"/>
          <w:szCs w:val="16"/>
        </w:rPr>
        <w:t>,</w:t>
      </w:r>
    </w:p>
    <w:p w:rsidR="00C4067D" w:rsidRPr="001917A4" w:rsidP="00C4067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17A4">
        <w:rPr>
          <w:rFonts w:ascii="Times New Roman" w:hAnsi="Times New Roman" w:cs="Times New Roman"/>
          <w:b/>
          <w:sz w:val="16"/>
          <w:szCs w:val="16"/>
        </w:rPr>
        <w:t>П</w:t>
      </w:r>
      <w:r w:rsidRPr="001917A4">
        <w:rPr>
          <w:rFonts w:ascii="Times New Roman" w:hAnsi="Times New Roman" w:cs="Times New Roman"/>
          <w:b/>
          <w:sz w:val="16"/>
          <w:szCs w:val="16"/>
        </w:rPr>
        <w:t xml:space="preserve"> Р И Г О В О Р И Л:</w:t>
      </w:r>
    </w:p>
    <w:p w:rsidR="00C4067D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Федосовского Игоря Анатольевича </w:t>
      </w:r>
      <w:r w:rsidRPr="001917A4">
        <w:rPr>
          <w:rFonts w:ascii="Times New Roman" w:hAnsi="Times New Roman" w:cs="Times New Roman"/>
          <w:sz w:val="16"/>
          <w:szCs w:val="16"/>
        </w:rPr>
        <w:t xml:space="preserve">признать виновным в совершении преступления, предусмотренного </w:t>
      </w:r>
      <w:r w:rsidRPr="001917A4">
        <w:rPr>
          <w:rFonts w:ascii="Times New Roman" w:hAnsi="Times New Roman" w:cs="Times New Roman"/>
          <w:sz w:val="16"/>
          <w:szCs w:val="16"/>
        </w:rPr>
        <w:t>ч</w:t>
      </w:r>
      <w:r w:rsidRPr="001917A4">
        <w:rPr>
          <w:rFonts w:ascii="Times New Roman" w:hAnsi="Times New Roman" w:cs="Times New Roman"/>
          <w:sz w:val="16"/>
          <w:szCs w:val="16"/>
        </w:rPr>
        <w:t xml:space="preserve">. 1 ст. 139 УК РФ и </w:t>
      </w:r>
      <w:r w:rsidRPr="001917A4">
        <w:rPr>
          <w:rFonts w:ascii="Times New Roman" w:hAnsi="Times New Roman" w:cs="Times New Roman"/>
          <w:sz w:val="16"/>
          <w:szCs w:val="16"/>
        </w:rPr>
        <w:t>назначить ему наказание в виде</w:t>
      </w:r>
      <w:r w:rsidRPr="001917A4">
        <w:rPr>
          <w:rFonts w:ascii="Times New Roman" w:hAnsi="Times New Roman" w:cs="Times New Roman"/>
          <w:sz w:val="16"/>
          <w:szCs w:val="16"/>
        </w:rPr>
        <w:t xml:space="preserve"> исправительных работ </w:t>
      </w:r>
      <w:r w:rsidRPr="001917A4">
        <w:rPr>
          <w:rFonts w:ascii="Times New Roman" w:hAnsi="Times New Roman" w:cs="Times New Roman"/>
          <w:sz w:val="16"/>
          <w:szCs w:val="16"/>
        </w:rPr>
        <w:t xml:space="preserve">сроком на </w:t>
      </w:r>
      <w:r w:rsidRPr="001917A4">
        <w:rPr>
          <w:rFonts w:ascii="Times New Roman" w:hAnsi="Times New Roman" w:cs="Times New Roman"/>
          <w:sz w:val="16"/>
          <w:szCs w:val="16"/>
        </w:rPr>
        <w:t>6</w:t>
      </w:r>
      <w:r w:rsidRPr="001917A4">
        <w:rPr>
          <w:rFonts w:ascii="Times New Roman" w:hAnsi="Times New Roman" w:cs="Times New Roman"/>
          <w:sz w:val="16"/>
          <w:szCs w:val="16"/>
        </w:rPr>
        <w:t xml:space="preserve"> месяц</w:t>
      </w:r>
      <w:r w:rsidRPr="001917A4">
        <w:rPr>
          <w:rFonts w:ascii="Times New Roman" w:hAnsi="Times New Roman" w:cs="Times New Roman"/>
          <w:sz w:val="16"/>
          <w:szCs w:val="16"/>
        </w:rPr>
        <w:t>ев</w:t>
      </w:r>
      <w:r w:rsidRPr="001917A4">
        <w:rPr>
          <w:rFonts w:ascii="Times New Roman" w:hAnsi="Times New Roman" w:cs="Times New Roman"/>
          <w:sz w:val="16"/>
          <w:szCs w:val="16"/>
        </w:rPr>
        <w:t xml:space="preserve"> с ежемесячны</w:t>
      </w:r>
      <w:r w:rsidRPr="001917A4">
        <w:rPr>
          <w:rFonts w:ascii="Times New Roman" w:hAnsi="Times New Roman" w:cs="Times New Roman"/>
          <w:sz w:val="16"/>
          <w:szCs w:val="16"/>
        </w:rPr>
        <w:t xml:space="preserve">м удержанием в доход государства </w:t>
      </w:r>
      <w:r w:rsidRPr="001917A4">
        <w:rPr>
          <w:rFonts w:ascii="Times New Roman" w:hAnsi="Times New Roman" w:cs="Times New Roman"/>
          <w:sz w:val="16"/>
          <w:szCs w:val="16"/>
        </w:rPr>
        <w:t>10</w:t>
      </w:r>
      <w:r w:rsidRPr="001917A4">
        <w:rPr>
          <w:rFonts w:ascii="Times New Roman" w:hAnsi="Times New Roman" w:cs="Times New Roman"/>
          <w:sz w:val="16"/>
          <w:szCs w:val="16"/>
        </w:rPr>
        <w:t xml:space="preserve"> % заработной платы</w:t>
      </w:r>
      <w:r w:rsidRPr="001917A4">
        <w:rPr>
          <w:rFonts w:ascii="Times New Roman" w:hAnsi="Times New Roman" w:cs="Times New Roman"/>
          <w:sz w:val="16"/>
          <w:szCs w:val="16"/>
        </w:rPr>
        <w:t>.</w:t>
      </w:r>
    </w:p>
    <w:p w:rsidR="00C4067D" w:rsidRPr="001917A4" w:rsidP="00C40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17A4">
        <w:rPr>
          <w:rFonts w:ascii="Times New Roman" w:hAnsi="Times New Roman" w:cs="Times New Roman"/>
          <w:color w:val="000000"/>
          <w:sz w:val="16"/>
          <w:szCs w:val="16"/>
        </w:rPr>
        <w:t>М</w:t>
      </w:r>
      <w:r w:rsidRPr="001917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еру </w:t>
      </w:r>
      <w:r w:rsidRPr="001917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процессуального принуждения в виде обязательства о явке </w:t>
      </w:r>
      <w:r w:rsidRPr="001917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отношении </w:t>
      </w:r>
      <w:r w:rsidRPr="001917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Федосовского И.А. </w:t>
      </w:r>
      <w:r w:rsidRPr="001917A4">
        <w:rPr>
          <w:rFonts w:ascii="Times New Roman" w:eastAsia="Times New Roman" w:hAnsi="Times New Roman" w:cs="Times New Roman"/>
          <w:color w:val="000000"/>
          <w:sz w:val="16"/>
          <w:szCs w:val="16"/>
        </w:rPr>
        <w:t>оставить без изменения до вступления приговора в законную силу, после чего – отменить.</w:t>
      </w:r>
    </w:p>
    <w:p w:rsidR="00C4067D" w:rsidRPr="001917A4" w:rsidP="00C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От выплаты процессуальных издержек в виде расходов по выплате вознаграждения адвокату </w:t>
      </w:r>
      <w:r w:rsidRPr="001917A4">
        <w:rPr>
          <w:rFonts w:ascii="Times New Roman" w:hAnsi="Times New Roman" w:cs="Times New Roman"/>
          <w:sz w:val="16"/>
          <w:szCs w:val="16"/>
        </w:rPr>
        <w:t xml:space="preserve">Федосовского И.А. </w:t>
      </w:r>
      <w:r w:rsidRPr="001917A4">
        <w:rPr>
          <w:rFonts w:ascii="Times New Roman" w:hAnsi="Times New Roman" w:cs="Times New Roman"/>
          <w:sz w:val="16"/>
          <w:szCs w:val="16"/>
        </w:rPr>
        <w:t xml:space="preserve"> – освободить.</w:t>
      </w:r>
    </w:p>
    <w:p w:rsidR="00C4067D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Приговор может быть обжалован в Джанкойский районный суд Республики Крым через мирового судью судебного в течение 10 суток с момента его </w:t>
      </w:r>
      <w:r w:rsidRPr="001917A4">
        <w:rPr>
          <w:rFonts w:ascii="Times New Roman" w:hAnsi="Times New Roman" w:cs="Times New Roman"/>
          <w:sz w:val="16"/>
          <w:szCs w:val="16"/>
        </w:rPr>
        <w:t>провозглашения с соблюдением требований ст. 317 УПК РФ.</w:t>
      </w:r>
    </w:p>
    <w:p w:rsidR="00C4067D" w:rsidRPr="001917A4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A3CEE" w:rsidRPr="001917A4" w:rsidP="000A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17A4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1917A4">
        <w:rPr>
          <w:rFonts w:ascii="Times New Roman" w:hAnsi="Times New Roman" w:cs="Times New Roman"/>
          <w:sz w:val="16"/>
          <w:szCs w:val="16"/>
        </w:rPr>
        <w:tab/>
      </w:r>
      <w:r w:rsidRPr="001917A4">
        <w:rPr>
          <w:rFonts w:ascii="Times New Roman" w:hAnsi="Times New Roman" w:cs="Times New Roman"/>
          <w:sz w:val="16"/>
          <w:szCs w:val="16"/>
        </w:rPr>
        <w:tab/>
      </w:r>
      <w:r w:rsidRPr="001917A4">
        <w:rPr>
          <w:rFonts w:ascii="Times New Roman" w:hAnsi="Times New Roman" w:cs="Times New Roman"/>
          <w:sz w:val="16"/>
          <w:szCs w:val="16"/>
        </w:rPr>
        <w:tab/>
      </w:r>
      <w:r w:rsidRPr="001917A4">
        <w:rPr>
          <w:rFonts w:ascii="Times New Roman" w:hAnsi="Times New Roman" w:cs="Times New Roman"/>
          <w:sz w:val="16"/>
          <w:szCs w:val="16"/>
        </w:rPr>
        <w:tab/>
      </w:r>
      <w:r w:rsidRPr="001917A4">
        <w:rPr>
          <w:rFonts w:ascii="Times New Roman" w:hAnsi="Times New Roman" w:cs="Times New Roman"/>
          <w:sz w:val="16"/>
          <w:szCs w:val="16"/>
        </w:rPr>
        <w:tab/>
      </w:r>
      <w:r w:rsidRPr="001917A4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Pr="001917A4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917A4" w:rsidR="003866A1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 xml:space="preserve"> </w:t>
      </w:r>
      <w:r w:rsidRPr="001917A4">
        <w:rPr>
          <w:rFonts w:ascii="Times New Roman" w:hAnsi="Times New Roman" w:cs="Times New Roman"/>
          <w:sz w:val="16"/>
          <w:szCs w:val="16"/>
        </w:rPr>
        <w:t xml:space="preserve">А.П. Тулпаров  </w:t>
      </w:r>
    </w:p>
    <w:sectPr w:rsidSect="001917A4">
      <w:headerReference w:type="default" r:id="rId2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001019">
        <w:pPr>
          <w:pStyle w:val="Header"/>
          <w:jc w:val="right"/>
        </w:pPr>
        <w:r>
          <w:fldChar w:fldCharType="begin"/>
        </w:r>
        <w:r w:rsidR="008931E1">
          <w:instrText xml:space="preserve"> PAGE   \* MERGEFORMAT </w:instrText>
        </w:r>
        <w:r>
          <w:fldChar w:fldCharType="separate"/>
        </w:r>
        <w:r w:rsidR="001917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1019"/>
    <w:rsid w:val="00023D8B"/>
    <w:rsid w:val="000376BC"/>
    <w:rsid w:val="00095B56"/>
    <w:rsid w:val="00097877"/>
    <w:rsid w:val="000A3CEE"/>
    <w:rsid w:val="000B1208"/>
    <w:rsid w:val="000B3D81"/>
    <w:rsid w:val="000D788B"/>
    <w:rsid w:val="000E4580"/>
    <w:rsid w:val="000F6501"/>
    <w:rsid w:val="001004D3"/>
    <w:rsid w:val="001020CE"/>
    <w:rsid w:val="001052BB"/>
    <w:rsid w:val="001138CA"/>
    <w:rsid w:val="0011633D"/>
    <w:rsid w:val="00146192"/>
    <w:rsid w:val="001553F2"/>
    <w:rsid w:val="00164948"/>
    <w:rsid w:val="00165A39"/>
    <w:rsid w:val="00176995"/>
    <w:rsid w:val="001917A4"/>
    <w:rsid w:val="001A120F"/>
    <w:rsid w:val="001A4F74"/>
    <w:rsid w:val="001A5E76"/>
    <w:rsid w:val="001A6BE4"/>
    <w:rsid w:val="001A72AE"/>
    <w:rsid w:val="001C36ED"/>
    <w:rsid w:val="001E3DB4"/>
    <w:rsid w:val="00200823"/>
    <w:rsid w:val="00214A2C"/>
    <w:rsid w:val="0021661E"/>
    <w:rsid w:val="00246D32"/>
    <w:rsid w:val="00255975"/>
    <w:rsid w:val="00256FA0"/>
    <w:rsid w:val="00257EE8"/>
    <w:rsid w:val="002656CF"/>
    <w:rsid w:val="002732A3"/>
    <w:rsid w:val="002826AD"/>
    <w:rsid w:val="00284F04"/>
    <w:rsid w:val="00285363"/>
    <w:rsid w:val="002978D3"/>
    <w:rsid w:val="002A4201"/>
    <w:rsid w:val="002A4321"/>
    <w:rsid w:val="002A4AEC"/>
    <w:rsid w:val="002A5400"/>
    <w:rsid w:val="002B456C"/>
    <w:rsid w:val="002C5025"/>
    <w:rsid w:val="002C521A"/>
    <w:rsid w:val="002E49E5"/>
    <w:rsid w:val="002F15B5"/>
    <w:rsid w:val="002F4FD4"/>
    <w:rsid w:val="002F596C"/>
    <w:rsid w:val="00301231"/>
    <w:rsid w:val="00301975"/>
    <w:rsid w:val="00303E0F"/>
    <w:rsid w:val="00304C01"/>
    <w:rsid w:val="00310DE3"/>
    <w:rsid w:val="00313551"/>
    <w:rsid w:val="00314E9F"/>
    <w:rsid w:val="003225E4"/>
    <w:rsid w:val="003310DF"/>
    <w:rsid w:val="00343974"/>
    <w:rsid w:val="003579A6"/>
    <w:rsid w:val="003638A5"/>
    <w:rsid w:val="003655A6"/>
    <w:rsid w:val="003739F9"/>
    <w:rsid w:val="00377D4E"/>
    <w:rsid w:val="003866A1"/>
    <w:rsid w:val="00395B5E"/>
    <w:rsid w:val="003A52AC"/>
    <w:rsid w:val="003A5F81"/>
    <w:rsid w:val="003B5CF1"/>
    <w:rsid w:val="003D3DBE"/>
    <w:rsid w:val="003E344F"/>
    <w:rsid w:val="003E469E"/>
    <w:rsid w:val="00401A4F"/>
    <w:rsid w:val="00434CF3"/>
    <w:rsid w:val="00434F7D"/>
    <w:rsid w:val="004413A2"/>
    <w:rsid w:val="00444892"/>
    <w:rsid w:val="00447EEC"/>
    <w:rsid w:val="00466C49"/>
    <w:rsid w:val="0046745D"/>
    <w:rsid w:val="00477EEB"/>
    <w:rsid w:val="004964E5"/>
    <w:rsid w:val="004C3AB6"/>
    <w:rsid w:val="004C5773"/>
    <w:rsid w:val="004F7E56"/>
    <w:rsid w:val="00517F2B"/>
    <w:rsid w:val="0053030A"/>
    <w:rsid w:val="00576292"/>
    <w:rsid w:val="00582C6B"/>
    <w:rsid w:val="00596BAF"/>
    <w:rsid w:val="005A1393"/>
    <w:rsid w:val="005B06D1"/>
    <w:rsid w:val="005B0B6A"/>
    <w:rsid w:val="005B0D63"/>
    <w:rsid w:val="005C758F"/>
    <w:rsid w:val="005C77A0"/>
    <w:rsid w:val="005D0601"/>
    <w:rsid w:val="005D5129"/>
    <w:rsid w:val="005D5F5D"/>
    <w:rsid w:val="005F0EEF"/>
    <w:rsid w:val="005F7FE1"/>
    <w:rsid w:val="0061037E"/>
    <w:rsid w:val="00655502"/>
    <w:rsid w:val="0069106B"/>
    <w:rsid w:val="006963A7"/>
    <w:rsid w:val="006A0E2C"/>
    <w:rsid w:val="006D367C"/>
    <w:rsid w:val="006D58B9"/>
    <w:rsid w:val="006D58C2"/>
    <w:rsid w:val="007044E3"/>
    <w:rsid w:val="0071767E"/>
    <w:rsid w:val="00731088"/>
    <w:rsid w:val="007361C5"/>
    <w:rsid w:val="00747CDE"/>
    <w:rsid w:val="007562E3"/>
    <w:rsid w:val="00760173"/>
    <w:rsid w:val="0076143D"/>
    <w:rsid w:val="00796250"/>
    <w:rsid w:val="007B4C82"/>
    <w:rsid w:val="007C42D5"/>
    <w:rsid w:val="007C4B03"/>
    <w:rsid w:val="007F27ED"/>
    <w:rsid w:val="007F3B35"/>
    <w:rsid w:val="00813D8D"/>
    <w:rsid w:val="008152C2"/>
    <w:rsid w:val="00831770"/>
    <w:rsid w:val="00863EE2"/>
    <w:rsid w:val="0086450A"/>
    <w:rsid w:val="00864DF6"/>
    <w:rsid w:val="008754F3"/>
    <w:rsid w:val="00880970"/>
    <w:rsid w:val="008931E1"/>
    <w:rsid w:val="008B2501"/>
    <w:rsid w:val="008C153D"/>
    <w:rsid w:val="008D2650"/>
    <w:rsid w:val="008E320E"/>
    <w:rsid w:val="008F584C"/>
    <w:rsid w:val="00904839"/>
    <w:rsid w:val="0091772F"/>
    <w:rsid w:val="00936DA4"/>
    <w:rsid w:val="00937171"/>
    <w:rsid w:val="00937619"/>
    <w:rsid w:val="00942BEB"/>
    <w:rsid w:val="009447A2"/>
    <w:rsid w:val="009470B6"/>
    <w:rsid w:val="009508D1"/>
    <w:rsid w:val="009510BA"/>
    <w:rsid w:val="009608E9"/>
    <w:rsid w:val="00962EC6"/>
    <w:rsid w:val="0098474F"/>
    <w:rsid w:val="00986C91"/>
    <w:rsid w:val="00987F4E"/>
    <w:rsid w:val="009921C6"/>
    <w:rsid w:val="009A521B"/>
    <w:rsid w:val="009C02C5"/>
    <w:rsid w:val="009C27F8"/>
    <w:rsid w:val="009D49A4"/>
    <w:rsid w:val="009D53F3"/>
    <w:rsid w:val="009D66A1"/>
    <w:rsid w:val="00A22584"/>
    <w:rsid w:val="00A26EA1"/>
    <w:rsid w:val="00A30DC4"/>
    <w:rsid w:val="00A31359"/>
    <w:rsid w:val="00A46996"/>
    <w:rsid w:val="00A71354"/>
    <w:rsid w:val="00A80E07"/>
    <w:rsid w:val="00A855C2"/>
    <w:rsid w:val="00A96B35"/>
    <w:rsid w:val="00AA68D3"/>
    <w:rsid w:val="00AB2B36"/>
    <w:rsid w:val="00AC604B"/>
    <w:rsid w:val="00AD56DE"/>
    <w:rsid w:val="00AF7521"/>
    <w:rsid w:val="00B070D4"/>
    <w:rsid w:val="00B246BD"/>
    <w:rsid w:val="00B3795F"/>
    <w:rsid w:val="00B4297D"/>
    <w:rsid w:val="00B47EE4"/>
    <w:rsid w:val="00B566BD"/>
    <w:rsid w:val="00B6181B"/>
    <w:rsid w:val="00B915B0"/>
    <w:rsid w:val="00B96B27"/>
    <w:rsid w:val="00B96E5C"/>
    <w:rsid w:val="00BA2091"/>
    <w:rsid w:val="00BB7691"/>
    <w:rsid w:val="00BE11AE"/>
    <w:rsid w:val="00BE3E57"/>
    <w:rsid w:val="00BF3425"/>
    <w:rsid w:val="00BF6927"/>
    <w:rsid w:val="00C00AFC"/>
    <w:rsid w:val="00C17366"/>
    <w:rsid w:val="00C2451E"/>
    <w:rsid w:val="00C33909"/>
    <w:rsid w:val="00C33B1F"/>
    <w:rsid w:val="00C34291"/>
    <w:rsid w:val="00C4067D"/>
    <w:rsid w:val="00C4532A"/>
    <w:rsid w:val="00C47BD4"/>
    <w:rsid w:val="00C644D2"/>
    <w:rsid w:val="00C8159F"/>
    <w:rsid w:val="00C8362B"/>
    <w:rsid w:val="00C85A33"/>
    <w:rsid w:val="00C87252"/>
    <w:rsid w:val="00C92C8F"/>
    <w:rsid w:val="00CA03BC"/>
    <w:rsid w:val="00CB0DDD"/>
    <w:rsid w:val="00CB47D5"/>
    <w:rsid w:val="00CB6B37"/>
    <w:rsid w:val="00CD550C"/>
    <w:rsid w:val="00CD5F8D"/>
    <w:rsid w:val="00CE01E2"/>
    <w:rsid w:val="00CE6504"/>
    <w:rsid w:val="00CF6B6B"/>
    <w:rsid w:val="00D058E2"/>
    <w:rsid w:val="00D123DE"/>
    <w:rsid w:val="00D14281"/>
    <w:rsid w:val="00D2280B"/>
    <w:rsid w:val="00D22E9C"/>
    <w:rsid w:val="00D444D9"/>
    <w:rsid w:val="00D4667A"/>
    <w:rsid w:val="00D6128D"/>
    <w:rsid w:val="00D71068"/>
    <w:rsid w:val="00D87DAF"/>
    <w:rsid w:val="00D96903"/>
    <w:rsid w:val="00DA0E0A"/>
    <w:rsid w:val="00DA57A1"/>
    <w:rsid w:val="00DD2AA8"/>
    <w:rsid w:val="00DF63BD"/>
    <w:rsid w:val="00E22648"/>
    <w:rsid w:val="00E243D1"/>
    <w:rsid w:val="00E352DD"/>
    <w:rsid w:val="00E37ADC"/>
    <w:rsid w:val="00E561FC"/>
    <w:rsid w:val="00E6079D"/>
    <w:rsid w:val="00E73C37"/>
    <w:rsid w:val="00E93A2C"/>
    <w:rsid w:val="00E97509"/>
    <w:rsid w:val="00EA3425"/>
    <w:rsid w:val="00EA5D7D"/>
    <w:rsid w:val="00EC0433"/>
    <w:rsid w:val="00ED4FC0"/>
    <w:rsid w:val="00ED61AE"/>
    <w:rsid w:val="00EF6602"/>
    <w:rsid w:val="00EF770C"/>
    <w:rsid w:val="00F17846"/>
    <w:rsid w:val="00F17E9C"/>
    <w:rsid w:val="00F23CDF"/>
    <w:rsid w:val="00F30ECF"/>
    <w:rsid w:val="00F41D98"/>
    <w:rsid w:val="00F54404"/>
    <w:rsid w:val="00F578E3"/>
    <w:rsid w:val="00F60B38"/>
    <w:rsid w:val="00F674B2"/>
    <w:rsid w:val="00F678C3"/>
    <w:rsid w:val="00F821E3"/>
    <w:rsid w:val="00F86D27"/>
    <w:rsid w:val="00F90EA8"/>
    <w:rsid w:val="00F91C12"/>
    <w:rsid w:val="00FD2934"/>
    <w:rsid w:val="00FD63CB"/>
    <w:rsid w:val="00FE3A6F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992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921C6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D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64" TargetMode="External" /><Relationship Id="rId11" Type="http://schemas.openxmlformats.org/officeDocument/2006/relationships/hyperlink" Target="garantF1://10008000.6803" TargetMode="External" /><Relationship Id="rId12" Type="http://schemas.openxmlformats.org/officeDocument/2006/relationships/hyperlink" Target="consultantplus://offline/ref=C7491AFA2C7EF4DB73E781303E2C0BA9837750C9FF667ADFDB456D1A76B02DFDC6FAB5D8CC82A92DA503896023DCAF249B5E0FF6E3B71F60QDo9M" TargetMode="External" /><Relationship Id="rId13" Type="http://schemas.openxmlformats.org/officeDocument/2006/relationships/hyperlink" Target="consultantplus://offline/ref=C7491AFA2C7EF4DB73E781303E2C0BA9817E52C6FF6C7ADFDB456D1A76B02DFDD4FAEDD4CE8BB72CA416DF3165Q8o9M" TargetMode="External" /><Relationship Id="rId14" Type="http://schemas.openxmlformats.org/officeDocument/2006/relationships/hyperlink" Target="consultantplus://offline/ref=C7491AFA2C7EF4DB73E781303E2C0BA9817E52C6FF6C7ADFDB456D1A76B02DFDC6FAB5D8CC82AB2FA803896023DCAF249B5E0FF6E3B71F60QDo9M" TargetMode="External" /><Relationship Id="rId15" Type="http://schemas.openxmlformats.org/officeDocument/2006/relationships/hyperlink" Target="consultantplus://offline/ref=EC69E7FA82322349AE3930EBE3267128226F32847FA7E5E7EF31110F9101A8EF8D9F6467A4A844D69F871530BCDDC9CEBF7A58C5C0CD3E8B55t0M" TargetMode="External" /><Relationship Id="rId16" Type="http://schemas.openxmlformats.org/officeDocument/2006/relationships/hyperlink" Target="consultantplus://offline/ref=EC69E7FA82322349AE3930EBE3267128226F32847FA7E5E7EF31110F9101A8EF8D9F6467A4AB44DE9F871530BCDDC9CEBF7A58C5C0CD3E8B55t0M" TargetMode="External" /><Relationship Id="rId17" Type="http://schemas.openxmlformats.org/officeDocument/2006/relationships/hyperlink" Target="consultantplus://offline/ref=EC69E7FA82322349AE3930EBE3267128226F32847FA7E5E7EF31110F9101A8EF8D9F6467A4AB44DE92871530BCDDC9CEBF7A58C5C0CD3E8B55t0M" TargetMode="External" /><Relationship Id="rId18" Type="http://schemas.openxmlformats.org/officeDocument/2006/relationships/hyperlink" Target="consultantplus://offline/ref=EC69E7FA82322349AE3930EBE3267128226F32847FA7E5E7EF31110F9101A8EF8D9F6467A4A943DE93871530BCDDC9CEBF7A58C5C0CD3E8B55t0M" TargetMode="External" /><Relationship Id="rId19" Type="http://schemas.openxmlformats.org/officeDocument/2006/relationships/hyperlink" Target="consultantplus://offline/ref=EC69E7FA82322349AE3930EBE3267128226F32847FA7E5E7EF31110F9101A8EF8D9F6467A4AB46D992871530BCDDC9CEBF7A58C5C0CD3E8B55t0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C69E7FA82322349AE3930EBE3267128226F32847FA7E5E7EF31110F9101A8EF8D9F6467A4AB47DE9D871530BCDDC9CEBF7A58C5C0CD3E8B55t0M" TargetMode="External" /><Relationship Id="rId21" Type="http://schemas.openxmlformats.org/officeDocument/2006/relationships/hyperlink" Target="consultantplus://offline/ref=EC69E7FA82322349AE3930EBE3267128226F32847FA7E5E7EF31110F9101A8EF8D9F6463A3AD4C8ACAC8146CFA8FDACCBD7A5AC0DC5CtFM" TargetMode="External" /><Relationship Id="rId22" Type="http://schemas.openxmlformats.org/officeDocument/2006/relationships/hyperlink" Target="consultantplus://offline/ref=EC69E7FA82322349AE3930EBE3267128226F32847FA7E5E7EF31110F9101A8EF8D9F6467A4AB42DD9A871530BCDDC9CEBF7A58C5C0CD3E8B55t0M" TargetMode="External" /><Relationship Id="rId23" Type="http://schemas.openxmlformats.org/officeDocument/2006/relationships/hyperlink" Target="consultantplus://offline/ref=EC69E7FA82322349AE3930EBE3267128226F32847FA7E5E7EF31110F9101A8EF8D9F6467A4A840D79B871530BCDDC9CEBF7A58C5C0CD3E8B55t0M" TargetMode="External" /><Relationship Id="rId24" Type="http://schemas.openxmlformats.org/officeDocument/2006/relationships/hyperlink" Target="consultantplus://offline/ref=9E33FC512B87C7219387AC556B43A4BE306CB91051BE5D161BAEC595197D4C0DE84D2A414BB0361E5E57B488DD61751EEA547A206DB506762BoBM" TargetMode="External" /><Relationship Id="rId25" Type="http://schemas.openxmlformats.org/officeDocument/2006/relationships/hyperlink" Target="consultantplus://offline/ref=9C3C85D7749369BDD785245683988D17CE458C8F2D5E34B03540726A8656ECCD8616C20AC853AFC7NEoBF" TargetMode="External" /><Relationship Id="rId26" Type="http://schemas.openxmlformats.org/officeDocument/2006/relationships/hyperlink" Target="consultantplus://offline/ref=3154211BBDDF4A6D1C2A4921CB1608C5AF2DBA90A6CBD7B3488871070E3378619F9E19EF5873FB5B951490DA278CCE631EB00CB68C6DA95F26e2J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F2D8CC4A9C304B3A38F4945BA1A9A1984417CB801BB15920F1B15BD1F0A368E9CE3A50A8A09689F4798EAA4CF9CFC458E6DA23EE5CDB742X6UAN" TargetMode="External" /><Relationship Id="rId6" Type="http://schemas.openxmlformats.org/officeDocument/2006/relationships/hyperlink" Target="consultantplus://offline/ref=8D16972BCBB2234A18B30280AAFC75A3129D7ECD300A9DC875B02895D8FBD1F48E90C96172A5DD69N1D2J" TargetMode="External" /><Relationship Id="rId7" Type="http://schemas.openxmlformats.org/officeDocument/2006/relationships/hyperlink" Target="consultantplus://offline/ref=8D16972BCBB2234A18B30280AAFC75A3119A7AC231099DC875B02895D8FBD1F48E90C96176A7NDDDJ" TargetMode="External" /><Relationship Id="rId8" Type="http://schemas.openxmlformats.org/officeDocument/2006/relationships/hyperlink" Target="garantF1://10008000.6802" TargetMode="External" /><Relationship Id="rId9" Type="http://schemas.openxmlformats.org/officeDocument/2006/relationships/hyperlink" Target="garantF1://10008000.2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9073-2366-4779-A30B-D36DE5A3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