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0567E" w:rsidRPr="007A7008" w:rsidP="009B0AE5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Дело № 1-</w:t>
      </w:r>
      <w:r w:rsidRPr="007A7008" w:rsidR="00606256">
        <w:rPr>
          <w:rFonts w:ascii="Times New Roman" w:hAnsi="Times New Roman" w:cs="Times New Roman"/>
          <w:sz w:val="24"/>
          <w:szCs w:val="24"/>
        </w:rPr>
        <w:t>15</w:t>
      </w:r>
      <w:r w:rsidRPr="007A7008">
        <w:rPr>
          <w:rFonts w:ascii="Times New Roman" w:hAnsi="Times New Roman" w:cs="Times New Roman"/>
          <w:sz w:val="24"/>
          <w:szCs w:val="24"/>
        </w:rPr>
        <w:t>/35/</w:t>
      </w:r>
      <w:r w:rsidRPr="007A7008" w:rsidR="00606256">
        <w:rPr>
          <w:rFonts w:ascii="Times New Roman" w:hAnsi="Times New Roman" w:cs="Times New Roman"/>
          <w:sz w:val="24"/>
          <w:szCs w:val="24"/>
        </w:rPr>
        <w:t>2019</w:t>
      </w:r>
    </w:p>
    <w:p w:rsidR="006F2529" w:rsidRPr="007A7008" w:rsidP="009B0AE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567E" w:rsidRPr="007A7008" w:rsidP="009B0AE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0567E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67E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г. Джанкой                                                                      </w:t>
      </w:r>
      <w:r w:rsidRPr="007A7008" w:rsidR="00B45E91">
        <w:rPr>
          <w:rFonts w:ascii="Times New Roman" w:hAnsi="Times New Roman" w:cs="Times New Roman"/>
          <w:sz w:val="24"/>
          <w:szCs w:val="24"/>
        </w:rPr>
        <w:t xml:space="preserve">     </w:t>
      </w:r>
      <w:r w:rsidR="007A7008">
        <w:rPr>
          <w:rFonts w:ascii="Times New Roman" w:hAnsi="Times New Roman" w:cs="Times New Roman"/>
          <w:sz w:val="24"/>
          <w:szCs w:val="24"/>
        </w:rPr>
        <w:t xml:space="preserve">     </w:t>
      </w:r>
      <w:r w:rsidRPr="007A7008" w:rsidR="00606256">
        <w:rPr>
          <w:rFonts w:ascii="Times New Roman" w:hAnsi="Times New Roman" w:cs="Times New Roman"/>
          <w:sz w:val="24"/>
          <w:szCs w:val="24"/>
        </w:rPr>
        <w:t>13</w:t>
      </w:r>
      <w:r w:rsidRPr="007A7008">
        <w:rPr>
          <w:rFonts w:ascii="Times New Roman" w:hAnsi="Times New Roman" w:cs="Times New Roman"/>
          <w:sz w:val="24"/>
          <w:szCs w:val="24"/>
        </w:rPr>
        <w:t xml:space="preserve"> </w:t>
      </w:r>
      <w:r w:rsidRPr="007A7008" w:rsidR="00606256">
        <w:rPr>
          <w:rFonts w:ascii="Times New Roman" w:hAnsi="Times New Roman" w:cs="Times New Roman"/>
          <w:sz w:val="24"/>
          <w:szCs w:val="24"/>
        </w:rPr>
        <w:t>мая</w:t>
      </w:r>
      <w:r w:rsidRPr="007A7008">
        <w:rPr>
          <w:rFonts w:ascii="Times New Roman" w:hAnsi="Times New Roman" w:cs="Times New Roman"/>
          <w:sz w:val="24"/>
          <w:szCs w:val="24"/>
        </w:rPr>
        <w:t xml:space="preserve"> 201</w:t>
      </w:r>
      <w:r w:rsidRPr="007A7008" w:rsidR="00606256">
        <w:rPr>
          <w:rFonts w:ascii="Times New Roman" w:hAnsi="Times New Roman" w:cs="Times New Roman"/>
          <w:sz w:val="24"/>
          <w:szCs w:val="24"/>
        </w:rPr>
        <w:t>9</w:t>
      </w:r>
      <w:r w:rsidRPr="007A7008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0567E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2529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 Решетнев А.С.,  </w:t>
      </w:r>
    </w:p>
    <w:p w:rsidR="00A0567E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при секретаре</w:t>
      </w:r>
      <w:r w:rsidRPr="007A7008" w:rsidR="00606256">
        <w:rPr>
          <w:rFonts w:ascii="Times New Roman" w:hAnsi="Times New Roman" w:cs="Times New Roman"/>
          <w:sz w:val="24"/>
          <w:szCs w:val="24"/>
        </w:rPr>
        <w:t xml:space="preserve"> судебного заседания</w:t>
      </w:r>
      <w:r w:rsidRPr="007A7008">
        <w:rPr>
          <w:rFonts w:ascii="Times New Roman" w:hAnsi="Times New Roman" w:cs="Times New Roman"/>
          <w:sz w:val="24"/>
          <w:szCs w:val="24"/>
        </w:rPr>
        <w:t xml:space="preserve"> Мовчан О.В.,</w:t>
      </w:r>
    </w:p>
    <w:p w:rsidR="006F2529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с участием:</w:t>
      </w:r>
      <w:r w:rsidRPr="007A7008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 xml:space="preserve">государственного обвинителя - помощника </w:t>
      </w:r>
      <w:r w:rsidRPr="007A7008" w:rsidR="00606256">
        <w:rPr>
          <w:rFonts w:ascii="Times New Roman" w:hAnsi="Times New Roman" w:cs="Times New Roman"/>
          <w:sz w:val="24"/>
          <w:szCs w:val="24"/>
        </w:rPr>
        <w:t>Джанкойского межрайонного прокурора Республики Крым Шевченко В.Ю.</w:t>
      </w:r>
      <w:r w:rsidRPr="007A7008">
        <w:rPr>
          <w:rFonts w:ascii="Times New Roman" w:hAnsi="Times New Roman" w:cs="Times New Roman"/>
          <w:sz w:val="24"/>
          <w:szCs w:val="24"/>
        </w:rPr>
        <w:t>,</w:t>
      </w:r>
    </w:p>
    <w:p w:rsidR="006F2529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подсудимого </w:t>
      </w:r>
      <w:r w:rsidRPr="007A7008" w:rsidR="00606256">
        <w:rPr>
          <w:rFonts w:ascii="Times New Roman" w:hAnsi="Times New Roman" w:cs="Times New Roman"/>
          <w:sz w:val="24"/>
          <w:szCs w:val="24"/>
        </w:rPr>
        <w:t>-</w:t>
      </w:r>
      <w:r w:rsidRPr="007A7008">
        <w:rPr>
          <w:rFonts w:ascii="Times New Roman" w:hAnsi="Times New Roman" w:cs="Times New Roman"/>
          <w:sz w:val="24"/>
          <w:szCs w:val="24"/>
        </w:rPr>
        <w:t xml:space="preserve"> </w:t>
      </w:r>
      <w:r w:rsidRPr="007A7008" w:rsidR="00606256">
        <w:rPr>
          <w:rFonts w:ascii="Times New Roman" w:hAnsi="Times New Roman" w:cs="Times New Roman"/>
          <w:sz w:val="24"/>
          <w:szCs w:val="24"/>
        </w:rPr>
        <w:t>Войтенко И.Н</w:t>
      </w:r>
      <w:r w:rsidRPr="007A7008">
        <w:rPr>
          <w:rFonts w:ascii="Times New Roman" w:hAnsi="Times New Roman" w:cs="Times New Roman"/>
          <w:sz w:val="24"/>
          <w:szCs w:val="24"/>
        </w:rPr>
        <w:t>.,</w:t>
      </w:r>
      <w:r w:rsidRPr="007A7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67E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защитника подсудимого - адвоката </w:t>
      </w:r>
      <w:r w:rsidRPr="007A7008" w:rsidR="00606256">
        <w:rPr>
          <w:rFonts w:ascii="Times New Roman" w:hAnsi="Times New Roman" w:cs="Times New Roman"/>
          <w:sz w:val="24"/>
          <w:szCs w:val="24"/>
        </w:rPr>
        <w:t>Сергиенко А.А.</w:t>
      </w:r>
      <w:r w:rsidRPr="007A7008">
        <w:rPr>
          <w:rFonts w:ascii="Times New Roman" w:hAnsi="Times New Roman" w:cs="Times New Roman"/>
          <w:sz w:val="24"/>
          <w:szCs w:val="24"/>
        </w:rPr>
        <w:t>, представивше</w:t>
      </w:r>
      <w:r w:rsidRPr="007A7008" w:rsidR="00606256">
        <w:rPr>
          <w:rFonts w:ascii="Times New Roman" w:hAnsi="Times New Roman" w:cs="Times New Roman"/>
          <w:sz w:val="24"/>
          <w:szCs w:val="24"/>
        </w:rPr>
        <w:t>го</w:t>
      </w:r>
      <w:r w:rsidRPr="007A7008">
        <w:rPr>
          <w:rFonts w:ascii="Times New Roman" w:hAnsi="Times New Roman" w:cs="Times New Roman"/>
          <w:sz w:val="24"/>
          <w:szCs w:val="24"/>
        </w:rPr>
        <w:t xml:space="preserve">  удостоверение № </w:t>
      </w:r>
      <w:r w:rsidRPr="007A7008" w:rsidR="00606256">
        <w:rPr>
          <w:rFonts w:ascii="Times New Roman" w:hAnsi="Times New Roman" w:cs="Times New Roman"/>
          <w:sz w:val="24"/>
          <w:szCs w:val="24"/>
        </w:rPr>
        <w:t>1053</w:t>
      </w:r>
      <w:r w:rsidRPr="007A7008" w:rsidR="00A421A5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 xml:space="preserve">и ордер от </w:t>
      </w:r>
      <w:r w:rsidRPr="007A7008" w:rsidR="00606256">
        <w:rPr>
          <w:rFonts w:ascii="Times New Roman" w:hAnsi="Times New Roman" w:cs="Times New Roman"/>
          <w:sz w:val="24"/>
          <w:szCs w:val="24"/>
        </w:rPr>
        <w:t>13.05.</w:t>
      </w:r>
      <w:r w:rsidRPr="007A7008">
        <w:rPr>
          <w:rFonts w:ascii="Times New Roman" w:hAnsi="Times New Roman" w:cs="Times New Roman"/>
          <w:sz w:val="24"/>
          <w:szCs w:val="24"/>
        </w:rPr>
        <w:t>201</w:t>
      </w:r>
      <w:r w:rsidRPr="007A7008" w:rsidR="00606256">
        <w:rPr>
          <w:rFonts w:ascii="Times New Roman" w:hAnsi="Times New Roman" w:cs="Times New Roman"/>
          <w:sz w:val="24"/>
          <w:szCs w:val="24"/>
        </w:rPr>
        <w:t>9</w:t>
      </w:r>
      <w:r w:rsidRPr="007A7008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606256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в порядке особого производства уголовное дело </w:t>
      </w:r>
      <w:r w:rsidRPr="007A7008" w:rsidR="00B45E91">
        <w:rPr>
          <w:rFonts w:ascii="Times New Roman" w:hAnsi="Times New Roman" w:cs="Times New Roman"/>
          <w:sz w:val="24"/>
          <w:szCs w:val="24"/>
        </w:rPr>
        <w:t>по обвинению</w:t>
      </w:r>
      <w:r w:rsidRPr="007A7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67E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Войтенко Игоря Николаевича</w:t>
      </w:r>
      <w:r w:rsidRPr="007A7008">
        <w:rPr>
          <w:rFonts w:ascii="Times New Roman" w:hAnsi="Times New Roman" w:cs="Times New Roman"/>
          <w:sz w:val="24"/>
          <w:szCs w:val="24"/>
        </w:rPr>
        <w:t xml:space="preserve">, </w:t>
      </w:r>
      <w:r w:rsidRPr="007A7008" w:rsidR="007A7008">
        <w:rPr>
          <w:rFonts w:ascii="Times New Roman" w:hAnsi="Times New Roman" w:cs="Times New Roman"/>
          <w:sz w:val="24"/>
          <w:szCs w:val="24"/>
        </w:rPr>
        <w:t>***</w:t>
      </w:r>
      <w:r w:rsidRPr="007A7008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7A7008" w:rsidR="007A7008">
        <w:rPr>
          <w:rFonts w:ascii="Times New Roman" w:hAnsi="Times New Roman" w:cs="Times New Roman"/>
          <w:sz w:val="24"/>
          <w:szCs w:val="24"/>
        </w:rPr>
        <w:t>***</w:t>
      </w:r>
      <w:r w:rsidRPr="007A7008">
        <w:rPr>
          <w:rFonts w:ascii="Times New Roman" w:hAnsi="Times New Roman" w:cs="Times New Roman"/>
          <w:sz w:val="24"/>
          <w:szCs w:val="24"/>
        </w:rPr>
        <w:t xml:space="preserve">, имеющего среднее профессиональное образование, состоящего в зарегистрированном браке с </w:t>
      </w:r>
      <w:r w:rsidRPr="007A7008" w:rsidR="007A7008">
        <w:rPr>
          <w:rFonts w:ascii="Times New Roman" w:hAnsi="Times New Roman" w:cs="Times New Roman"/>
          <w:sz w:val="24"/>
          <w:szCs w:val="24"/>
        </w:rPr>
        <w:t>***</w:t>
      </w:r>
      <w:r w:rsidRPr="007A7008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7A7008">
        <w:rPr>
          <w:rFonts w:ascii="Times New Roman" w:hAnsi="Times New Roman" w:cs="Times New Roman"/>
          <w:sz w:val="24"/>
          <w:szCs w:val="24"/>
        </w:rPr>
        <w:t>работающего</w:t>
      </w:r>
      <w:r w:rsidRPr="007A7008">
        <w:rPr>
          <w:rFonts w:ascii="Times New Roman" w:hAnsi="Times New Roman" w:cs="Times New Roman"/>
          <w:sz w:val="24"/>
          <w:szCs w:val="24"/>
        </w:rPr>
        <w:t xml:space="preserve"> в </w:t>
      </w:r>
      <w:r w:rsidRPr="007A7008" w:rsidR="007A7008">
        <w:rPr>
          <w:rFonts w:ascii="Times New Roman" w:hAnsi="Times New Roman" w:cs="Times New Roman"/>
          <w:sz w:val="24"/>
          <w:szCs w:val="24"/>
        </w:rPr>
        <w:t>***</w:t>
      </w:r>
      <w:r w:rsidRPr="007A7008">
        <w:rPr>
          <w:rFonts w:ascii="Times New Roman" w:hAnsi="Times New Roman" w:cs="Times New Roman"/>
          <w:sz w:val="24"/>
          <w:szCs w:val="24"/>
        </w:rPr>
        <w:t xml:space="preserve">, </w:t>
      </w:r>
      <w:r w:rsidRPr="007A7008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7A7008">
        <w:rPr>
          <w:rFonts w:ascii="Times New Roman" w:hAnsi="Times New Roman" w:cs="Times New Roman"/>
          <w:sz w:val="24"/>
          <w:szCs w:val="24"/>
        </w:rPr>
        <w:t xml:space="preserve">и проживающего </w:t>
      </w:r>
      <w:r w:rsidRPr="007A7008" w:rsidR="00002CC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7A7008" w:rsidR="007A7008">
        <w:rPr>
          <w:rFonts w:ascii="Times New Roman" w:hAnsi="Times New Roman" w:cs="Times New Roman"/>
          <w:sz w:val="24"/>
          <w:szCs w:val="24"/>
        </w:rPr>
        <w:t>***</w:t>
      </w:r>
      <w:r w:rsidRPr="007A7008">
        <w:rPr>
          <w:rFonts w:ascii="Times New Roman" w:hAnsi="Times New Roman" w:cs="Times New Roman"/>
          <w:sz w:val="24"/>
          <w:szCs w:val="24"/>
        </w:rPr>
        <w:t xml:space="preserve">, не состоящего на воинском учетё в Российской Федерации, </w:t>
      </w:r>
      <w:r w:rsidRPr="007A7008">
        <w:rPr>
          <w:rFonts w:ascii="Times New Roman" w:hAnsi="Times New Roman" w:cs="Times New Roman"/>
          <w:sz w:val="24"/>
          <w:szCs w:val="24"/>
        </w:rPr>
        <w:t>не судимого,</w:t>
      </w:r>
    </w:p>
    <w:p w:rsidR="00674D64" w:rsidRPr="007A7008" w:rsidP="009B0AE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в совершении преступлени</w:t>
      </w:r>
      <w:r w:rsidRPr="007A7008" w:rsidR="00606256">
        <w:rPr>
          <w:rFonts w:ascii="Times New Roman" w:hAnsi="Times New Roman" w:cs="Times New Roman"/>
          <w:sz w:val="24"/>
          <w:szCs w:val="24"/>
        </w:rPr>
        <w:t>я</w:t>
      </w:r>
      <w:r w:rsidRPr="007A7008">
        <w:rPr>
          <w:rFonts w:ascii="Times New Roman" w:hAnsi="Times New Roman" w:cs="Times New Roman"/>
          <w:sz w:val="24"/>
          <w:szCs w:val="24"/>
        </w:rPr>
        <w:t>, предусмотренн</w:t>
      </w:r>
      <w:r w:rsidRPr="007A7008" w:rsidR="00606256">
        <w:rPr>
          <w:rFonts w:ascii="Times New Roman" w:hAnsi="Times New Roman" w:cs="Times New Roman"/>
          <w:sz w:val="24"/>
          <w:szCs w:val="24"/>
        </w:rPr>
        <w:t>ого</w:t>
      </w:r>
      <w:r w:rsidRPr="007A7008">
        <w:rPr>
          <w:rFonts w:ascii="Times New Roman" w:hAnsi="Times New Roman" w:cs="Times New Roman"/>
          <w:sz w:val="24"/>
          <w:szCs w:val="24"/>
        </w:rPr>
        <w:t xml:space="preserve"> ч.</w:t>
      </w:r>
      <w:r w:rsidRPr="007A7008" w:rsidR="00406309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1 ст.</w:t>
      </w:r>
      <w:r w:rsidRPr="007A7008" w:rsidR="00406309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291.2</w:t>
      </w:r>
      <w:r w:rsidRPr="007A7008" w:rsidR="00406309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7A7008">
        <w:rPr>
          <w:rFonts w:ascii="Times New Roman" w:hAnsi="Times New Roman" w:cs="Times New Roman"/>
          <w:sz w:val="24"/>
          <w:szCs w:val="24"/>
        </w:rPr>
        <w:t xml:space="preserve">, </w:t>
      </w:r>
      <w:r w:rsidRPr="007A7008" w:rsidR="00A6383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74D64" w:rsidRPr="007A7008" w:rsidP="009B0AE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D64" w:rsidRPr="007A7008" w:rsidP="009B0AE5">
      <w:pPr>
        <w:pStyle w:val="NoSpacing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A7008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B0AE5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256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Войтенко И.Н. обвиняется в </w:t>
      </w:r>
      <w:r w:rsidRPr="007A7008" w:rsidR="009B0AE5">
        <w:rPr>
          <w:rFonts w:ascii="Times New Roman" w:hAnsi="Times New Roman" w:cs="Times New Roman"/>
          <w:sz w:val="24"/>
          <w:szCs w:val="24"/>
        </w:rPr>
        <w:t>даче взятки</w:t>
      </w:r>
      <w:r w:rsidRPr="007A7008">
        <w:rPr>
          <w:rFonts w:ascii="Times New Roman" w:hAnsi="Times New Roman" w:cs="Times New Roman"/>
          <w:sz w:val="24"/>
          <w:szCs w:val="24"/>
        </w:rPr>
        <w:t xml:space="preserve"> лично, не превышающей 10000 тысяч рублей, при следующих обстоятельствах.</w:t>
      </w:r>
    </w:p>
    <w:p w:rsidR="002806ED" w:rsidRPr="007A7008" w:rsidP="009B0AE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bCs/>
          <w:sz w:val="24"/>
          <w:szCs w:val="24"/>
        </w:rPr>
        <w:t xml:space="preserve">Так, </w:t>
      </w:r>
      <w:r w:rsidRPr="007A7008" w:rsidR="00FF16BF">
        <w:rPr>
          <w:rFonts w:ascii="Times New Roman" w:hAnsi="Times New Roman" w:cs="Times New Roman"/>
          <w:bCs/>
          <w:sz w:val="24"/>
          <w:szCs w:val="24"/>
        </w:rPr>
        <w:t>03 апреля 2019 года</w:t>
      </w:r>
      <w:r w:rsidRPr="007A7008" w:rsidR="0040505C">
        <w:rPr>
          <w:rFonts w:ascii="Times New Roman" w:hAnsi="Times New Roman" w:cs="Times New Roman"/>
          <w:bCs/>
          <w:sz w:val="24"/>
          <w:szCs w:val="24"/>
        </w:rPr>
        <w:t xml:space="preserve"> в 22 часа 10 минут</w:t>
      </w:r>
      <w:r w:rsidRPr="007A7008" w:rsidR="00FF16BF">
        <w:rPr>
          <w:rFonts w:ascii="Times New Roman" w:hAnsi="Times New Roman" w:cs="Times New Roman"/>
          <w:bCs/>
          <w:sz w:val="24"/>
          <w:szCs w:val="24"/>
        </w:rPr>
        <w:t xml:space="preserve"> Войтенко И.Н. </w:t>
      </w:r>
      <w:r w:rsidRPr="007A7008">
        <w:rPr>
          <w:rFonts w:ascii="Times New Roman" w:hAnsi="Times New Roman" w:cs="Times New Roman"/>
          <w:bCs/>
          <w:sz w:val="24"/>
          <w:szCs w:val="24"/>
        </w:rPr>
        <w:t>в</w:t>
      </w:r>
      <w:r w:rsidRPr="007A7008" w:rsidR="0040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bCs/>
          <w:sz w:val="24"/>
          <w:szCs w:val="24"/>
        </w:rPr>
        <w:t>личной цели</w:t>
      </w:r>
      <w:r w:rsidRPr="007A7008" w:rsidR="009B0AE5">
        <w:rPr>
          <w:rFonts w:ascii="Times New Roman" w:hAnsi="Times New Roman" w:cs="Times New Roman"/>
          <w:bCs/>
          <w:sz w:val="24"/>
          <w:szCs w:val="24"/>
        </w:rPr>
        <w:t>,</w:t>
      </w:r>
      <w:r w:rsidRPr="007A7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008" w:rsidR="007D0A63">
        <w:rPr>
          <w:rFonts w:ascii="Times New Roman" w:hAnsi="Times New Roman" w:cs="Times New Roman"/>
          <w:bCs/>
          <w:sz w:val="24"/>
          <w:szCs w:val="24"/>
        </w:rPr>
        <w:t xml:space="preserve">во </w:t>
      </w:r>
      <w:r w:rsidRPr="007A7008">
        <w:rPr>
          <w:rFonts w:ascii="Times New Roman" w:hAnsi="Times New Roman" w:cs="Times New Roman"/>
          <w:bCs/>
          <w:sz w:val="24"/>
          <w:szCs w:val="24"/>
        </w:rPr>
        <w:t xml:space="preserve">избежание таможенного декларирования и оплаты таможенных пошлин за </w:t>
      </w:r>
      <w:r w:rsidRPr="007A7008" w:rsidR="0040505C">
        <w:rPr>
          <w:rFonts w:ascii="Times New Roman" w:hAnsi="Times New Roman" w:cs="Times New Roman"/>
          <w:bCs/>
          <w:sz w:val="24"/>
          <w:szCs w:val="24"/>
        </w:rPr>
        <w:t xml:space="preserve"> перевозк</w:t>
      </w:r>
      <w:r w:rsidRPr="007A7008">
        <w:rPr>
          <w:rFonts w:ascii="Times New Roman" w:hAnsi="Times New Roman" w:cs="Times New Roman"/>
          <w:bCs/>
          <w:sz w:val="24"/>
          <w:szCs w:val="24"/>
        </w:rPr>
        <w:t>у</w:t>
      </w:r>
      <w:r w:rsidRPr="007A7008" w:rsidR="0040505C">
        <w:rPr>
          <w:rFonts w:ascii="Times New Roman" w:hAnsi="Times New Roman" w:cs="Times New Roman"/>
          <w:bCs/>
          <w:sz w:val="24"/>
          <w:szCs w:val="24"/>
        </w:rPr>
        <w:t xml:space="preserve"> товаров, не являющихся товарами для личного пользования</w:t>
      </w:r>
      <w:r w:rsidRPr="007A7008">
        <w:rPr>
          <w:rFonts w:ascii="Times New Roman" w:hAnsi="Times New Roman" w:cs="Times New Roman"/>
          <w:bCs/>
          <w:sz w:val="24"/>
          <w:szCs w:val="24"/>
        </w:rPr>
        <w:t>,</w:t>
      </w:r>
      <w:r w:rsidRPr="007A7008" w:rsidR="0040505C">
        <w:rPr>
          <w:rFonts w:ascii="Times New Roman" w:hAnsi="Times New Roman" w:cs="Times New Roman"/>
          <w:bCs/>
          <w:sz w:val="24"/>
          <w:szCs w:val="24"/>
        </w:rPr>
        <w:t xml:space="preserve"> превышающими весовые ограничения</w:t>
      </w:r>
      <w:r w:rsidRPr="007A7008">
        <w:rPr>
          <w:rFonts w:ascii="Times New Roman" w:hAnsi="Times New Roman" w:cs="Times New Roman"/>
          <w:bCs/>
          <w:sz w:val="24"/>
          <w:szCs w:val="24"/>
        </w:rPr>
        <w:t>,</w:t>
      </w:r>
      <w:r w:rsidRPr="007A7008" w:rsidR="0040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008" w:rsidR="00FF16BF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7A7008">
        <w:rPr>
          <w:rFonts w:ascii="Times New Roman" w:hAnsi="Times New Roman" w:cs="Times New Roman"/>
          <w:bCs/>
          <w:sz w:val="24"/>
          <w:szCs w:val="24"/>
        </w:rPr>
        <w:t>перемещении их</w:t>
      </w:r>
      <w:r w:rsidRPr="007A7008" w:rsidR="00FF16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008" w:rsidR="0040505C">
        <w:rPr>
          <w:rFonts w:ascii="Times New Roman" w:hAnsi="Times New Roman" w:cs="Times New Roman"/>
          <w:bCs/>
          <w:sz w:val="24"/>
          <w:szCs w:val="24"/>
        </w:rPr>
        <w:t xml:space="preserve">на транспортном средстве марки Мерседес Бенц с государственным регистрационным знаком Украины АХ4400СХ </w:t>
      </w:r>
      <w:r w:rsidRPr="007A7008" w:rsidR="009B0AE5">
        <w:rPr>
          <w:rFonts w:ascii="Times New Roman" w:hAnsi="Times New Roman" w:cs="Times New Roman"/>
          <w:bCs/>
          <w:sz w:val="24"/>
          <w:szCs w:val="24"/>
        </w:rPr>
        <w:t xml:space="preserve">через </w:t>
      </w:r>
      <w:r w:rsidRPr="007A7008" w:rsidR="00FF16BF">
        <w:rPr>
          <w:rFonts w:ascii="Times New Roman" w:hAnsi="Times New Roman" w:cs="Times New Roman"/>
          <w:bCs/>
          <w:sz w:val="24"/>
          <w:szCs w:val="24"/>
        </w:rPr>
        <w:t>государственн</w:t>
      </w:r>
      <w:r w:rsidRPr="007A7008" w:rsidR="009B0AE5">
        <w:rPr>
          <w:rFonts w:ascii="Times New Roman" w:hAnsi="Times New Roman" w:cs="Times New Roman"/>
          <w:bCs/>
          <w:sz w:val="24"/>
          <w:szCs w:val="24"/>
        </w:rPr>
        <w:t>ую</w:t>
      </w:r>
      <w:r w:rsidRPr="007A7008" w:rsidR="00FF16BF">
        <w:rPr>
          <w:rFonts w:ascii="Times New Roman" w:hAnsi="Times New Roman" w:cs="Times New Roman"/>
          <w:bCs/>
          <w:sz w:val="24"/>
          <w:szCs w:val="24"/>
        </w:rPr>
        <w:t xml:space="preserve"> границ</w:t>
      </w:r>
      <w:r w:rsidRPr="007A7008" w:rsidR="009B0AE5">
        <w:rPr>
          <w:rFonts w:ascii="Times New Roman" w:hAnsi="Times New Roman" w:cs="Times New Roman"/>
          <w:bCs/>
          <w:sz w:val="24"/>
          <w:szCs w:val="24"/>
        </w:rPr>
        <w:t>у</w:t>
      </w:r>
      <w:r w:rsidRPr="007A7008" w:rsidR="00FF16BF">
        <w:rPr>
          <w:rFonts w:ascii="Times New Roman" w:hAnsi="Times New Roman" w:cs="Times New Roman"/>
          <w:bCs/>
          <w:sz w:val="24"/>
          <w:szCs w:val="24"/>
        </w:rPr>
        <w:t xml:space="preserve"> по направлению из Украины в Российскую федерацию в зоне действия </w:t>
      </w:r>
      <w:r w:rsidRPr="007A7008" w:rsidR="00FF16BF">
        <w:rPr>
          <w:rFonts w:ascii="Times New Roman" w:hAnsi="Times New Roman" w:cs="Times New Roman"/>
          <w:sz w:val="24"/>
          <w:szCs w:val="24"/>
        </w:rPr>
        <w:t xml:space="preserve">МАПП «Джанкой» Джанкойского таможенного поста Республики Крым расположенного в 36 километрах </w:t>
      </w:r>
      <w:r w:rsidRPr="007A7008" w:rsidR="0040505C">
        <w:rPr>
          <w:rFonts w:ascii="Times New Roman" w:hAnsi="Times New Roman" w:cs="Times New Roman"/>
          <w:sz w:val="24"/>
          <w:szCs w:val="24"/>
        </w:rPr>
        <w:t>севернее</w:t>
      </w:r>
      <w:r w:rsidRPr="007A7008" w:rsidR="00FF16BF">
        <w:rPr>
          <w:rFonts w:ascii="Times New Roman" w:hAnsi="Times New Roman" w:cs="Times New Roman"/>
          <w:sz w:val="24"/>
          <w:szCs w:val="24"/>
        </w:rPr>
        <w:t xml:space="preserve"> г. Джанк</w:t>
      </w:r>
      <w:r w:rsidRPr="007A7008" w:rsidR="0040505C">
        <w:rPr>
          <w:rFonts w:ascii="Times New Roman" w:hAnsi="Times New Roman" w:cs="Times New Roman"/>
          <w:sz w:val="24"/>
          <w:szCs w:val="24"/>
        </w:rPr>
        <w:t>оя</w:t>
      </w:r>
      <w:r w:rsidRPr="007A7008" w:rsidR="00FF16BF">
        <w:rPr>
          <w:rFonts w:ascii="Times New Roman" w:hAnsi="Times New Roman" w:cs="Times New Roman"/>
          <w:sz w:val="24"/>
          <w:szCs w:val="24"/>
        </w:rPr>
        <w:t xml:space="preserve"> на автодороге </w:t>
      </w:r>
      <w:r w:rsidRPr="007A7008" w:rsidR="0040505C">
        <w:rPr>
          <w:rFonts w:ascii="Times New Roman" w:hAnsi="Times New Roman" w:cs="Times New Roman"/>
          <w:sz w:val="24"/>
          <w:szCs w:val="24"/>
        </w:rPr>
        <w:t xml:space="preserve">35А-002 Граница с Украиной Симферополь-Алушта-Ялта </w:t>
      </w:r>
      <w:r w:rsidRPr="007A7008">
        <w:rPr>
          <w:rFonts w:ascii="Times New Roman" w:hAnsi="Times New Roman" w:cs="Times New Roman"/>
          <w:sz w:val="24"/>
          <w:szCs w:val="24"/>
        </w:rPr>
        <w:t>передал таможенному инспектору отдела таможенного оформления и таможенного контроля № 3 Джанкойского таможенного поста Крымской таможни Авдонину Д.В. денежные средства в размере одной тысячи рублей</w:t>
      </w:r>
      <w:r w:rsidRPr="007A7008" w:rsidR="007D0A63">
        <w:rPr>
          <w:rFonts w:ascii="Times New Roman" w:hAnsi="Times New Roman" w:cs="Times New Roman"/>
          <w:sz w:val="24"/>
          <w:szCs w:val="24"/>
        </w:rPr>
        <w:t xml:space="preserve">, одной купюрой номиналом </w:t>
      </w:r>
      <w:r w:rsidRPr="007A7008" w:rsidR="009B0AE5">
        <w:rPr>
          <w:rFonts w:ascii="Times New Roman" w:hAnsi="Times New Roman" w:cs="Times New Roman"/>
          <w:sz w:val="24"/>
          <w:szCs w:val="24"/>
        </w:rPr>
        <w:t>1000</w:t>
      </w:r>
      <w:r w:rsidRPr="007A7008" w:rsidR="007D0A63">
        <w:rPr>
          <w:rFonts w:ascii="Times New Roman" w:hAnsi="Times New Roman" w:cs="Times New Roman"/>
          <w:sz w:val="24"/>
          <w:szCs w:val="24"/>
        </w:rPr>
        <w:t xml:space="preserve"> рублей, образца банка РФ, серии ГГ № 8636810, путем вложения их в собственный паспорт, который был представлен таможенному инспектору с иными документами.       </w:t>
      </w:r>
      <w:r w:rsidRPr="007A7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63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В судебном заседании от подсудимого 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Войтенко И.Н. </w:t>
      </w:r>
      <w:r w:rsidRPr="007A7008">
        <w:rPr>
          <w:rFonts w:ascii="Times New Roman" w:hAnsi="Times New Roman" w:cs="Times New Roman"/>
          <w:sz w:val="24"/>
          <w:szCs w:val="24"/>
        </w:rPr>
        <w:t>поступило ходатайство о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прекращении уголовного дела по факту совершения</w:t>
      </w:r>
      <w:r w:rsidRPr="007A7008" w:rsidR="009B0AE5">
        <w:rPr>
          <w:rFonts w:ascii="Times New Roman" w:hAnsi="Times New Roman" w:cs="Times New Roman"/>
          <w:sz w:val="24"/>
          <w:szCs w:val="24"/>
        </w:rPr>
        <w:t xml:space="preserve"> им</w:t>
      </w:r>
      <w:r w:rsidRPr="007A7008">
        <w:rPr>
          <w:rFonts w:ascii="Times New Roman" w:hAnsi="Times New Roman" w:cs="Times New Roman"/>
          <w:sz w:val="24"/>
          <w:szCs w:val="24"/>
        </w:rPr>
        <w:t xml:space="preserve"> преступления,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предусмотренного ч.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1 ст. 291.2 УК РФ в соответствии с примечанием к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указанной статье.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Ходатайство мотивировано тем, что непосредственно после совершения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 xml:space="preserve">преступления </w:t>
      </w:r>
      <w:r w:rsidRPr="007A7008" w:rsidR="00E67253">
        <w:rPr>
          <w:rFonts w:ascii="Times New Roman" w:hAnsi="Times New Roman" w:cs="Times New Roman"/>
          <w:sz w:val="24"/>
          <w:szCs w:val="24"/>
        </w:rPr>
        <w:t>Войтенко И.Н.</w:t>
      </w:r>
      <w:r w:rsidRPr="007A7008">
        <w:rPr>
          <w:rFonts w:ascii="Times New Roman" w:hAnsi="Times New Roman" w:cs="Times New Roman"/>
          <w:sz w:val="24"/>
          <w:szCs w:val="24"/>
        </w:rPr>
        <w:t xml:space="preserve"> была написана явка с повинной</w:t>
      </w:r>
      <w:r w:rsidRPr="007A7008" w:rsidR="00E67253">
        <w:rPr>
          <w:rFonts w:ascii="Times New Roman" w:hAnsi="Times New Roman" w:cs="Times New Roman"/>
          <w:sz w:val="24"/>
          <w:szCs w:val="24"/>
        </w:rPr>
        <w:t>, и</w:t>
      </w:r>
      <w:r w:rsidRPr="007A7008">
        <w:rPr>
          <w:rFonts w:ascii="Times New Roman" w:hAnsi="Times New Roman" w:cs="Times New Roman"/>
          <w:sz w:val="24"/>
          <w:szCs w:val="24"/>
        </w:rPr>
        <w:t xml:space="preserve"> он активно способствовал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раскрытию и расследованию преступления, давал правдивые и подробные признательные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показания.</w:t>
      </w:r>
    </w:p>
    <w:p w:rsidR="007D0A63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Также подсудимый пояснил, что правовые последствия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прекращения уголовного дела, в том числе, что данное основание не относится к числу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 w:rsidR="00C3246C">
        <w:rPr>
          <w:rFonts w:ascii="Times New Roman" w:hAnsi="Times New Roman" w:cs="Times New Roman"/>
          <w:sz w:val="24"/>
          <w:szCs w:val="24"/>
        </w:rPr>
        <w:t>реабилитирующих и к нему может быть применена конфискация денежных средств,</w:t>
      </w:r>
      <w:r w:rsidRPr="007A7008">
        <w:rPr>
          <w:rFonts w:ascii="Times New Roman" w:hAnsi="Times New Roman" w:cs="Times New Roman"/>
          <w:sz w:val="24"/>
          <w:szCs w:val="24"/>
        </w:rPr>
        <w:t xml:space="preserve"> ему известны. Кроме того, ему известно, что в случае удовлетворения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ходатайства и прекращения уголовного дела, соответствующее постановление не будет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подменять собой приговор суда и, следовательно, не будет является актом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 xml:space="preserve">устанавливающим невиновность. Поэтому, в </w:t>
      </w:r>
      <w:r w:rsidRPr="007A7008">
        <w:rPr>
          <w:rFonts w:ascii="Times New Roman" w:hAnsi="Times New Roman" w:cs="Times New Roman"/>
          <w:sz w:val="24"/>
          <w:szCs w:val="24"/>
        </w:rPr>
        <w:t>случае намерения добиться признания себя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невиновным, он вправе настаивать на рассмотрении дела по существу. Указав на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осведомленность относительно изложенного, подсудимый настаивал на удовлетворении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ходатайства и прекращении уголовного дела в отношении него, пояснив, что свою вину в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инкриминируемом деянии он признает полностью, все обстоятельства в обвинительном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акте </w:t>
      </w:r>
      <w:r w:rsidRPr="007A7008">
        <w:rPr>
          <w:rFonts w:ascii="Times New Roman" w:hAnsi="Times New Roman" w:cs="Times New Roman"/>
          <w:sz w:val="24"/>
          <w:szCs w:val="24"/>
        </w:rPr>
        <w:t>указаны верно</w:t>
      </w:r>
      <w:r w:rsidRPr="007A7008" w:rsidR="00E21239">
        <w:rPr>
          <w:rFonts w:ascii="Times New Roman" w:hAnsi="Times New Roman" w:cs="Times New Roman"/>
          <w:sz w:val="24"/>
          <w:szCs w:val="24"/>
        </w:rPr>
        <w:t>,</w:t>
      </w:r>
      <w:r w:rsidRPr="007A7008" w:rsidR="00950377">
        <w:rPr>
          <w:rFonts w:ascii="Times New Roman" w:hAnsi="Times New Roman" w:cs="Times New Roman"/>
          <w:sz w:val="24"/>
          <w:szCs w:val="24"/>
        </w:rPr>
        <w:t xml:space="preserve"> и он полностью согласен с предъявленным ему обвинением. </w:t>
      </w:r>
    </w:p>
    <w:p w:rsidR="00950377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Защитник в судебном заседании ходатайство подсудимого поддержал,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обрати</w:t>
      </w:r>
      <w:r w:rsidRPr="007A7008" w:rsidR="00E21239">
        <w:rPr>
          <w:rFonts w:ascii="Times New Roman" w:hAnsi="Times New Roman" w:cs="Times New Roman"/>
          <w:sz w:val="24"/>
          <w:szCs w:val="24"/>
        </w:rPr>
        <w:t>в</w:t>
      </w:r>
      <w:r w:rsidRPr="007A7008">
        <w:rPr>
          <w:rFonts w:ascii="Times New Roman" w:hAnsi="Times New Roman" w:cs="Times New Roman"/>
          <w:sz w:val="24"/>
          <w:szCs w:val="24"/>
        </w:rPr>
        <w:t xml:space="preserve"> внимание суда, что все основания для освобождения Войтенко И.Н. от уголовной ответственности согласно примечани</w:t>
      </w:r>
      <w:r w:rsidRPr="007A7008" w:rsidR="00E21239">
        <w:rPr>
          <w:rFonts w:ascii="Times New Roman" w:hAnsi="Times New Roman" w:cs="Times New Roman"/>
          <w:sz w:val="24"/>
          <w:szCs w:val="24"/>
        </w:rPr>
        <w:t>ю</w:t>
      </w:r>
      <w:r w:rsidRPr="007A7008">
        <w:rPr>
          <w:rFonts w:ascii="Times New Roman" w:hAnsi="Times New Roman" w:cs="Times New Roman"/>
          <w:sz w:val="24"/>
          <w:szCs w:val="24"/>
        </w:rPr>
        <w:t xml:space="preserve"> к ст. 291.2 УК РФ соблюдены. При этом последствия прекращения уголовного дела по заявленному подсудимым </w:t>
      </w:r>
      <w:r w:rsidRPr="007A7008" w:rsidR="00E21239">
        <w:rPr>
          <w:rFonts w:ascii="Times New Roman" w:hAnsi="Times New Roman" w:cs="Times New Roman"/>
          <w:sz w:val="24"/>
          <w:szCs w:val="24"/>
        </w:rPr>
        <w:t>о</w:t>
      </w:r>
      <w:r w:rsidRPr="007A7008">
        <w:rPr>
          <w:rFonts w:ascii="Times New Roman" w:hAnsi="Times New Roman" w:cs="Times New Roman"/>
          <w:sz w:val="24"/>
          <w:szCs w:val="24"/>
        </w:rPr>
        <w:t xml:space="preserve">снованию он разъяснял и позиция последнего в этом вопросе добровольная и осознанная, в связи с чем просил прекратить уголовное дело. </w:t>
      </w:r>
    </w:p>
    <w:p w:rsidR="00950377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Государственный обвинитель не возражал против 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удовлетворения </w:t>
      </w:r>
      <w:r w:rsidRPr="007A7008">
        <w:rPr>
          <w:rFonts w:ascii="Times New Roman" w:hAnsi="Times New Roman" w:cs="Times New Roman"/>
          <w:sz w:val="24"/>
          <w:szCs w:val="24"/>
        </w:rPr>
        <w:t>заявленного ходатайства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 подсудимого</w:t>
      </w:r>
      <w:r w:rsidRPr="007A7008">
        <w:rPr>
          <w:rFonts w:ascii="Times New Roman" w:hAnsi="Times New Roman" w:cs="Times New Roman"/>
          <w:sz w:val="24"/>
          <w:szCs w:val="24"/>
        </w:rPr>
        <w:t>, полагая, что имеются основания для освобождения Войтенко И.Н. от уголовной ответственности согласно примечани</w:t>
      </w:r>
      <w:r w:rsidRPr="007A7008" w:rsidR="00E21239">
        <w:rPr>
          <w:rFonts w:ascii="Times New Roman" w:hAnsi="Times New Roman" w:cs="Times New Roman"/>
          <w:sz w:val="24"/>
          <w:szCs w:val="24"/>
        </w:rPr>
        <w:t>ю</w:t>
      </w:r>
      <w:r w:rsidRPr="007A7008">
        <w:rPr>
          <w:rFonts w:ascii="Times New Roman" w:hAnsi="Times New Roman" w:cs="Times New Roman"/>
          <w:sz w:val="24"/>
          <w:szCs w:val="24"/>
        </w:rPr>
        <w:t xml:space="preserve"> к ст. 291.2 УК РФ.</w:t>
      </w:r>
    </w:p>
    <w:p w:rsidR="00950377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Выслушав мнение участников процесса, исследовав материалы дела, суд приходит к выводу о наличии достаточных оснований для удовлетворения заявленного ходатайства, учитывая следующее.</w:t>
      </w:r>
    </w:p>
    <w:p w:rsidR="00950377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Согласно примечанию к статье 291.2 УК РФ лицо, совершившее дачу взятки в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о даче взятки.</w:t>
      </w:r>
    </w:p>
    <w:p w:rsidR="00950377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Из материалов дела следует, что подсудимый Войтенко И.Н. обвиняется в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 xml:space="preserve">совершении преступления </w:t>
      </w:r>
      <w:r w:rsidRPr="007A7008" w:rsidR="00E21239">
        <w:rPr>
          <w:rFonts w:ascii="Times New Roman" w:hAnsi="Times New Roman" w:cs="Times New Roman"/>
          <w:sz w:val="24"/>
          <w:szCs w:val="24"/>
        </w:rPr>
        <w:t>небольшой тяжести</w:t>
      </w:r>
      <w:r w:rsidRPr="007A7008" w:rsidR="00911844">
        <w:rPr>
          <w:rFonts w:ascii="Times New Roman" w:hAnsi="Times New Roman" w:cs="Times New Roman"/>
          <w:sz w:val="24"/>
          <w:szCs w:val="24"/>
        </w:rPr>
        <w:t>,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предусмотренного ч. 1 ст. 291.2 УК РФ, а именно в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 xml:space="preserve">совершении </w:t>
      </w:r>
      <w:r w:rsidRPr="007A7008" w:rsidR="00E67253">
        <w:rPr>
          <w:rFonts w:ascii="Times New Roman" w:hAnsi="Times New Roman" w:cs="Times New Roman"/>
          <w:sz w:val="24"/>
          <w:szCs w:val="24"/>
        </w:rPr>
        <w:t>дач</w:t>
      </w:r>
      <w:r w:rsidRPr="007A7008" w:rsidR="00B3410E">
        <w:rPr>
          <w:rFonts w:ascii="Times New Roman" w:hAnsi="Times New Roman" w:cs="Times New Roman"/>
          <w:sz w:val="24"/>
          <w:szCs w:val="24"/>
        </w:rPr>
        <w:t>и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взятки лично, не превышающей 10000 рублей. </w:t>
      </w:r>
    </w:p>
    <w:p w:rsidR="00E21239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Согласно данным характеризующим личность подсудимого, Войтенко В.Н. впервые привлекается к уголовной ответственности,</w:t>
      </w:r>
      <w:r w:rsidRPr="007A7008">
        <w:rPr>
          <w:rFonts w:ascii="Times New Roman" w:hAnsi="Times New Roman" w:cs="Times New Roman"/>
          <w:sz w:val="24"/>
          <w:szCs w:val="24"/>
        </w:rPr>
        <w:t xml:space="preserve"> находится в социально активном возрасте, официально трудоустроен, имеет среднее профессиональное образование, по месту проживания характеризуется положительно, на учёте у врача-нарколога не состоит, судимостей не имеет, состоит в зарегистрированном браке, проживает с супругой и престарелыми родителями, хронических заболеваний, и инвалидности не имеет. </w:t>
      </w:r>
    </w:p>
    <w:p w:rsidR="00E21239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Учитывая данные о личности Войтенко И.Н.</w:t>
      </w:r>
      <w:r w:rsidRPr="007A7008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7A7008">
        <w:rPr>
          <w:rFonts w:ascii="Times New Roman" w:hAnsi="Times New Roman" w:cs="Times New Roman"/>
          <w:sz w:val="24"/>
          <w:szCs w:val="24"/>
        </w:rPr>
        <w:t xml:space="preserve"> который адекватно воспринимает процессуальную ситуацию и обстоятельства событий, на учёте у врача психиатра не состоит, у суда не возникает сомнений во вменяемости подсудимого. </w:t>
      </w:r>
    </w:p>
    <w:p w:rsidR="00950377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Действия Войтенко И.Н. 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Pr="007A7008">
        <w:rPr>
          <w:rFonts w:ascii="Times New Roman" w:hAnsi="Times New Roman" w:cs="Times New Roman"/>
          <w:sz w:val="24"/>
          <w:szCs w:val="24"/>
        </w:rPr>
        <w:t xml:space="preserve">квалифицированы </w:t>
      </w:r>
      <w:r w:rsidRPr="007A7008">
        <w:rPr>
          <w:rFonts w:ascii="Times New Roman" w:hAnsi="Times New Roman" w:cs="Times New Roman"/>
          <w:sz w:val="24"/>
          <w:szCs w:val="24"/>
        </w:rPr>
        <w:t>по ч.1 ст. 291.2 УК РФ</w:t>
      </w:r>
      <w:r w:rsidRPr="007A7008" w:rsidR="00E21239">
        <w:rPr>
          <w:rFonts w:ascii="Times New Roman" w:hAnsi="Times New Roman" w:cs="Times New Roman"/>
          <w:sz w:val="24"/>
          <w:szCs w:val="24"/>
        </w:rPr>
        <w:t>.</w:t>
      </w:r>
      <w:r w:rsidRPr="007A7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377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В ходе судебного разбирательства, подсудимый 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полностью был согласен с предъявленным ему обвинением, </w:t>
      </w:r>
      <w:r w:rsidRPr="007A7008">
        <w:rPr>
          <w:rFonts w:ascii="Times New Roman" w:hAnsi="Times New Roman" w:cs="Times New Roman"/>
          <w:sz w:val="24"/>
          <w:szCs w:val="24"/>
        </w:rPr>
        <w:t>свою вину в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 совершении преступления</w:t>
      </w:r>
      <w:r w:rsidRPr="007A7008" w:rsidR="00B3410E">
        <w:rPr>
          <w:rFonts w:ascii="Times New Roman" w:hAnsi="Times New Roman" w:cs="Times New Roman"/>
          <w:sz w:val="24"/>
          <w:szCs w:val="24"/>
        </w:rPr>
        <w:t>,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 предусмотренного ч. 1 ст. 291.2 </w:t>
      </w:r>
      <w:r w:rsidRPr="007A7008">
        <w:rPr>
          <w:rFonts w:ascii="Times New Roman" w:hAnsi="Times New Roman" w:cs="Times New Roman"/>
          <w:sz w:val="24"/>
          <w:szCs w:val="24"/>
        </w:rPr>
        <w:t>признал полностью, раскаялся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в содеянном.</w:t>
      </w:r>
    </w:p>
    <w:p w:rsidR="00950377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Подсудимым </w:t>
      </w:r>
      <w:r w:rsidRPr="007A7008" w:rsidR="00E21239">
        <w:rPr>
          <w:rFonts w:ascii="Times New Roman" w:hAnsi="Times New Roman" w:cs="Times New Roman"/>
          <w:sz w:val="24"/>
          <w:szCs w:val="24"/>
        </w:rPr>
        <w:t>Войтенко И.Н.</w:t>
      </w:r>
      <w:r w:rsidRPr="007A7008">
        <w:rPr>
          <w:rFonts w:ascii="Times New Roman" w:hAnsi="Times New Roman" w:cs="Times New Roman"/>
          <w:sz w:val="24"/>
          <w:szCs w:val="24"/>
        </w:rPr>
        <w:t xml:space="preserve"> заявлено ходатайство о прекращении уголовного дела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на основании примечания к ст. 291.2 УК РФ, мотивированное тем, что он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способствовал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раскрытию данного преступления и добровольно сообщил о даче взятки, при этом указав, что правовые последствия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прекращения уголовного дела, в том числе, что данное основание не относится к числу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реабилитирующих,</w:t>
      </w:r>
      <w:r w:rsidRPr="007A7008" w:rsidR="00C3246C">
        <w:rPr>
          <w:rFonts w:ascii="Times New Roman" w:hAnsi="Times New Roman" w:cs="Times New Roman"/>
          <w:sz w:val="24"/>
          <w:szCs w:val="24"/>
        </w:rPr>
        <w:t xml:space="preserve"> что в отношении денежных средств может быть применена конфискация, </w:t>
      </w:r>
      <w:r w:rsidRPr="007A7008">
        <w:rPr>
          <w:rFonts w:ascii="Times New Roman" w:hAnsi="Times New Roman" w:cs="Times New Roman"/>
          <w:sz w:val="24"/>
          <w:szCs w:val="24"/>
        </w:rPr>
        <w:t>ему разъяснены. Ему разъяснено право доказать свою невиновность в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ходе продолженного </w:t>
      </w:r>
      <w:r w:rsidRPr="007A7008">
        <w:rPr>
          <w:rFonts w:ascii="Times New Roman" w:hAnsi="Times New Roman" w:cs="Times New Roman"/>
          <w:sz w:val="24"/>
          <w:szCs w:val="24"/>
        </w:rPr>
        <w:t>судебного разбирательства. Однако, от данного права он отказался,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настаивая на прекращении уголовного делана основании примечания к ст. 291.2 УК РФ.</w:t>
      </w:r>
    </w:p>
    <w:p w:rsidR="00950377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По смыслу пункта 7 постановления Пленума Верховного Суда РФ от 27.06.2013 №19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«О применении судами законодательства, регламентирующего основания и порядок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освобождения от уголовной ответственности» освобождение от уголовной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ответственности за преступление небольшой или средней тяжести в случаях, специально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предусмотренных примечаниями к соответствующим статьям Особенной части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Уголовного кодекса РФ, производится по правилам, установленным такими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примечаниями. При этом выполнения общих условий, предусмотренных ч. 1 ст. 75 УКРФ, не требуется.</w:t>
      </w:r>
    </w:p>
    <w:p w:rsidR="00950377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Также, из материалов дела следует, что </w:t>
      </w:r>
      <w:r w:rsidRPr="007A7008" w:rsidR="00E67253">
        <w:rPr>
          <w:rFonts w:ascii="Times New Roman" w:hAnsi="Times New Roman" w:cs="Times New Roman"/>
          <w:sz w:val="24"/>
          <w:szCs w:val="24"/>
        </w:rPr>
        <w:t>Войтенко И.Н</w:t>
      </w:r>
      <w:r w:rsidRPr="007A7008">
        <w:rPr>
          <w:rFonts w:ascii="Times New Roman" w:hAnsi="Times New Roman" w:cs="Times New Roman"/>
          <w:sz w:val="24"/>
          <w:szCs w:val="24"/>
        </w:rPr>
        <w:t>. активно способствовал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расследованию и раскрытию преступления, подробно сообщил об обстоятельствах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совершенного им преступления, оказывал помощь в расследовании преступления путем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дачи правдивых показаний об обстоятельствах дела и о его собственном участии в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совершенном преступлении. Также, после совершения преступления добровольно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 xml:space="preserve">сообщил 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до </w:t>
      </w:r>
      <w:r w:rsidRPr="007A7008">
        <w:rPr>
          <w:rFonts w:ascii="Times New Roman" w:hAnsi="Times New Roman" w:cs="Times New Roman"/>
          <w:sz w:val="24"/>
          <w:szCs w:val="24"/>
        </w:rPr>
        <w:t>возбу</w:t>
      </w:r>
      <w:r w:rsidRPr="007A7008" w:rsidR="00E67253">
        <w:rPr>
          <w:rFonts w:ascii="Times New Roman" w:hAnsi="Times New Roman" w:cs="Times New Roman"/>
          <w:sz w:val="24"/>
          <w:szCs w:val="24"/>
        </w:rPr>
        <w:t xml:space="preserve">ждения в отношении него </w:t>
      </w:r>
      <w:r w:rsidRPr="007A7008">
        <w:rPr>
          <w:rFonts w:ascii="Times New Roman" w:hAnsi="Times New Roman" w:cs="Times New Roman"/>
          <w:sz w:val="24"/>
          <w:szCs w:val="24"/>
        </w:rPr>
        <w:t>уголовно</w:t>
      </w:r>
      <w:r w:rsidRPr="007A7008" w:rsidR="00E67253">
        <w:rPr>
          <w:rFonts w:ascii="Times New Roman" w:hAnsi="Times New Roman" w:cs="Times New Roman"/>
          <w:sz w:val="24"/>
          <w:szCs w:val="24"/>
        </w:rPr>
        <w:t>го</w:t>
      </w:r>
      <w:r w:rsidRPr="007A7008">
        <w:rPr>
          <w:rFonts w:ascii="Times New Roman" w:hAnsi="Times New Roman" w:cs="Times New Roman"/>
          <w:sz w:val="24"/>
          <w:szCs w:val="24"/>
        </w:rPr>
        <w:t xml:space="preserve"> дел</w:t>
      </w:r>
      <w:r w:rsidRPr="007A7008" w:rsidR="00E67253">
        <w:rPr>
          <w:rFonts w:ascii="Times New Roman" w:hAnsi="Times New Roman" w:cs="Times New Roman"/>
          <w:sz w:val="24"/>
          <w:szCs w:val="24"/>
        </w:rPr>
        <w:t>а</w:t>
      </w:r>
      <w:r w:rsidRPr="007A7008">
        <w:rPr>
          <w:rFonts w:ascii="Times New Roman" w:hAnsi="Times New Roman" w:cs="Times New Roman"/>
          <w:sz w:val="24"/>
          <w:szCs w:val="24"/>
        </w:rPr>
        <w:t>, о даче взятки, что</w:t>
      </w:r>
      <w:r w:rsidRPr="007A7008" w:rsidR="00E21239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подтверждается его явкой с пови</w:t>
      </w:r>
      <w:r w:rsidRPr="007A7008" w:rsidR="00911844">
        <w:rPr>
          <w:rFonts w:ascii="Times New Roman" w:hAnsi="Times New Roman" w:cs="Times New Roman"/>
          <w:sz w:val="24"/>
          <w:szCs w:val="24"/>
        </w:rPr>
        <w:t>нной и письменными объяснениями</w:t>
      </w:r>
      <w:r w:rsidRPr="007A7008" w:rsidR="00E67253">
        <w:rPr>
          <w:rFonts w:ascii="Times New Roman" w:hAnsi="Times New Roman" w:cs="Times New Roman"/>
          <w:sz w:val="24"/>
          <w:szCs w:val="24"/>
        </w:rPr>
        <w:t>.</w:t>
      </w:r>
    </w:p>
    <w:p w:rsidR="009B0AE5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Данные обстоятельства, органами дознания, также отраженны в утвержденном прокурором обвинительном акте в качестве обстоятельств смягчающих, уголовную ответственность Войтенко И.Н.  </w:t>
      </w:r>
    </w:p>
    <w:p w:rsidR="007855C3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Требования закона</w:t>
      </w:r>
      <w:r w:rsidRPr="007A7008" w:rsidR="006F2529">
        <w:rPr>
          <w:rFonts w:ascii="Times New Roman" w:hAnsi="Times New Roman" w:cs="Times New Roman"/>
          <w:sz w:val="24"/>
          <w:szCs w:val="24"/>
        </w:rPr>
        <w:t>,</w:t>
      </w:r>
      <w:r w:rsidRPr="007A7008">
        <w:rPr>
          <w:rFonts w:ascii="Times New Roman" w:hAnsi="Times New Roman" w:cs="Times New Roman"/>
          <w:sz w:val="24"/>
          <w:szCs w:val="24"/>
        </w:rPr>
        <w:t xml:space="preserve"> о наличии согласия подсудимого</w:t>
      </w:r>
      <w:r w:rsidRPr="007A7008" w:rsidR="006F2529">
        <w:rPr>
          <w:rFonts w:ascii="Times New Roman" w:hAnsi="Times New Roman" w:cs="Times New Roman"/>
          <w:sz w:val="24"/>
          <w:szCs w:val="24"/>
        </w:rPr>
        <w:t>,</w:t>
      </w:r>
      <w:r w:rsidRPr="007A7008">
        <w:rPr>
          <w:rFonts w:ascii="Times New Roman" w:hAnsi="Times New Roman" w:cs="Times New Roman"/>
          <w:sz w:val="24"/>
          <w:szCs w:val="24"/>
        </w:rPr>
        <w:t xml:space="preserve"> на прекращение уголовного дела в связи </w:t>
      </w:r>
      <w:r w:rsidRPr="007A7008" w:rsidR="004B40D9">
        <w:rPr>
          <w:rFonts w:ascii="Times New Roman" w:hAnsi="Times New Roman" w:cs="Times New Roman"/>
          <w:sz w:val="24"/>
          <w:szCs w:val="24"/>
        </w:rPr>
        <w:t xml:space="preserve">примечанием к статье 291.2 УК РФ </w:t>
      </w:r>
      <w:r w:rsidRPr="007A7008">
        <w:rPr>
          <w:rFonts w:ascii="Times New Roman" w:hAnsi="Times New Roman" w:cs="Times New Roman"/>
          <w:sz w:val="24"/>
          <w:szCs w:val="24"/>
        </w:rPr>
        <w:t>выполнено. Мировой судья убедился, что волеизъявление подсудимого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  <w:r w:rsidRPr="007A7008" w:rsidR="009B0AE5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 xml:space="preserve">Препятствий для </w:t>
      </w:r>
      <w:r w:rsidRPr="007A7008" w:rsidR="009B0AE5">
        <w:rPr>
          <w:rFonts w:ascii="Times New Roman" w:hAnsi="Times New Roman" w:cs="Times New Roman"/>
          <w:sz w:val="24"/>
          <w:szCs w:val="24"/>
        </w:rPr>
        <w:t xml:space="preserve">освобождения подсудимого от уголовной ответственности и </w:t>
      </w:r>
      <w:r w:rsidRPr="007A7008">
        <w:rPr>
          <w:rFonts w:ascii="Times New Roman" w:hAnsi="Times New Roman" w:cs="Times New Roman"/>
          <w:sz w:val="24"/>
          <w:szCs w:val="24"/>
        </w:rPr>
        <w:t xml:space="preserve">прекращения уголовного дела не имеется. </w:t>
      </w:r>
    </w:p>
    <w:p w:rsidR="00674D64" w:rsidRPr="007A7008" w:rsidP="009B0AE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  <w:r w:rsidRPr="007A7008" w:rsidR="004B40D9">
        <w:rPr>
          <w:rFonts w:ascii="Times New Roman" w:hAnsi="Times New Roman" w:cs="Times New Roman"/>
          <w:sz w:val="24"/>
          <w:szCs w:val="24"/>
        </w:rPr>
        <w:t xml:space="preserve">Войтенко И.Н. после совершения преступления добровольно сообщил в орган, имеющий право возбудить уголовное дело, о даче им взятки, активно способствовал расследованию преступления, вину признал, в содеянном раскаялся, суд считает возможным на основании примечания к ст. 291.2 УК РФ  </w:t>
      </w:r>
      <w:r w:rsidRPr="007A7008">
        <w:rPr>
          <w:rFonts w:ascii="Times New Roman" w:hAnsi="Times New Roman" w:cs="Times New Roman"/>
          <w:sz w:val="24"/>
          <w:szCs w:val="24"/>
        </w:rPr>
        <w:t xml:space="preserve">освободить от уголовной ответственности по предъявленному обвинению и производство по делу прекратить.    </w:t>
      </w:r>
    </w:p>
    <w:p w:rsidR="004B40D9" w:rsidRPr="007A7008" w:rsidP="009B0AE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7A7008"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4B40D9" w:rsidRPr="007A7008" w:rsidP="009B0AE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Меры по обеспечению прав иждивенцев подсудимого не применялись.  </w:t>
      </w:r>
    </w:p>
    <w:p w:rsidR="00CF2727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Процессуальны</w:t>
      </w:r>
      <w:r w:rsidRPr="007A7008" w:rsidR="00E80FA9">
        <w:rPr>
          <w:rFonts w:ascii="Times New Roman" w:hAnsi="Times New Roman" w:cs="Times New Roman"/>
          <w:sz w:val="24"/>
          <w:szCs w:val="24"/>
        </w:rPr>
        <w:t>х</w:t>
      </w:r>
      <w:r w:rsidRPr="007A7008">
        <w:rPr>
          <w:rFonts w:ascii="Times New Roman" w:hAnsi="Times New Roman" w:cs="Times New Roman"/>
          <w:sz w:val="24"/>
          <w:szCs w:val="24"/>
        </w:rPr>
        <w:t xml:space="preserve"> </w:t>
      </w:r>
      <w:r w:rsidRPr="007A7008" w:rsidR="00E80FA9">
        <w:rPr>
          <w:rFonts w:ascii="Times New Roman" w:hAnsi="Times New Roman" w:cs="Times New Roman"/>
          <w:sz w:val="24"/>
          <w:szCs w:val="24"/>
        </w:rPr>
        <w:t>издержек по делу не имеется</w:t>
      </w:r>
      <w:r w:rsidRPr="007A7008">
        <w:rPr>
          <w:rFonts w:ascii="Times New Roman" w:hAnsi="Times New Roman" w:cs="Times New Roman"/>
          <w:sz w:val="24"/>
          <w:szCs w:val="24"/>
        </w:rPr>
        <w:t>.</w:t>
      </w:r>
    </w:p>
    <w:p w:rsidR="00CF2727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Мера процессуального принуждения избранная </w:t>
      </w:r>
      <w:r w:rsidRPr="007A7008" w:rsidR="004B40D9">
        <w:rPr>
          <w:rStyle w:val="fio2"/>
          <w:rFonts w:ascii="Times New Roman" w:hAnsi="Times New Roman" w:cs="Times New Roman"/>
          <w:sz w:val="24"/>
          <w:szCs w:val="24"/>
        </w:rPr>
        <w:t>Войтенко И.Н</w:t>
      </w:r>
      <w:r w:rsidRPr="007A7008">
        <w:rPr>
          <w:rStyle w:val="fio2"/>
          <w:rFonts w:ascii="Times New Roman" w:hAnsi="Times New Roman" w:cs="Times New Roman"/>
          <w:sz w:val="24"/>
          <w:szCs w:val="24"/>
        </w:rPr>
        <w:t xml:space="preserve">. </w:t>
      </w:r>
      <w:r w:rsidRPr="007A7008">
        <w:rPr>
          <w:rFonts w:ascii="Times New Roman" w:hAnsi="Times New Roman" w:cs="Times New Roman"/>
          <w:sz w:val="24"/>
          <w:szCs w:val="24"/>
        </w:rPr>
        <w:t>в виде обязательства о явке, подлежит оставлению без изменения до вступления постановления в законную силу</w:t>
      </w:r>
      <w:r w:rsidRPr="007A7008" w:rsidR="004B40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40D9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Вещественные доказательства по уголовному делу в виде </w:t>
      </w:r>
      <w:r w:rsidRPr="007A7008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7A7008">
        <w:rPr>
          <w:rFonts w:ascii="Times New Roman" w:hAnsi="Times New Roman" w:cs="Times New Roman"/>
          <w:sz w:val="24"/>
          <w:szCs w:val="24"/>
        </w:rPr>
        <w:t xml:space="preserve"> диска</w:t>
      </w:r>
      <w:r w:rsidRPr="007A7008" w:rsidR="009B0AE5">
        <w:rPr>
          <w:rFonts w:ascii="Times New Roman" w:hAnsi="Times New Roman" w:cs="Times New Roman"/>
          <w:sz w:val="24"/>
          <w:szCs w:val="24"/>
        </w:rPr>
        <w:t xml:space="preserve"> с видеозаписью</w:t>
      </w:r>
      <w:r w:rsidRPr="007A7008">
        <w:rPr>
          <w:rFonts w:ascii="Times New Roman" w:hAnsi="Times New Roman" w:cs="Times New Roman"/>
          <w:sz w:val="24"/>
          <w:szCs w:val="24"/>
        </w:rPr>
        <w:t xml:space="preserve"> следует хранить при материалах уголовного дела.</w:t>
      </w:r>
    </w:p>
    <w:p w:rsidR="00C3246C" w:rsidRPr="007A7008" w:rsidP="009B0AE5">
      <w:pPr>
        <w:widowControl/>
        <w:ind w:firstLine="709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7A7008">
        <w:rPr>
          <w:rFonts w:ascii="Times New Roman" w:hAnsi="Times New Roman" w:cs="Times New Roman"/>
          <w:sz w:val="24"/>
          <w:szCs w:val="24"/>
        </w:rPr>
        <w:t>Вещественн</w:t>
      </w:r>
      <w:r w:rsidRPr="007A7008">
        <w:rPr>
          <w:rFonts w:ascii="Times New Roman" w:hAnsi="Times New Roman" w:cs="Times New Roman"/>
          <w:sz w:val="24"/>
          <w:szCs w:val="24"/>
        </w:rPr>
        <w:t>ое</w:t>
      </w:r>
      <w:r w:rsidRPr="007A7008">
        <w:rPr>
          <w:rFonts w:ascii="Times New Roman" w:hAnsi="Times New Roman" w:cs="Times New Roman"/>
          <w:sz w:val="24"/>
          <w:szCs w:val="24"/>
        </w:rPr>
        <w:t xml:space="preserve"> доказательств</w:t>
      </w:r>
      <w:r w:rsidRPr="007A7008">
        <w:rPr>
          <w:rFonts w:ascii="Times New Roman" w:hAnsi="Times New Roman" w:cs="Times New Roman"/>
          <w:sz w:val="24"/>
          <w:szCs w:val="24"/>
        </w:rPr>
        <w:t>о</w:t>
      </w:r>
      <w:r w:rsidRPr="007A7008">
        <w:rPr>
          <w:rFonts w:ascii="Times New Roman" w:hAnsi="Times New Roman" w:cs="Times New Roman"/>
          <w:sz w:val="24"/>
          <w:szCs w:val="24"/>
        </w:rPr>
        <w:t xml:space="preserve"> по уголовному делу в виде денежной купюры </w:t>
      </w:r>
      <w:r w:rsidRPr="007A7008" w:rsidR="00825AB4">
        <w:rPr>
          <w:rFonts w:ascii="Times New Roman" w:hAnsi="Times New Roman" w:cs="Times New Roman"/>
          <w:sz w:val="24"/>
          <w:szCs w:val="24"/>
        </w:rPr>
        <w:t>номиналом</w:t>
      </w:r>
      <w:r w:rsidRPr="007A7008">
        <w:rPr>
          <w:rFonts w:ascii="Times New Roman" w:hAnsi="Times New Roman" w:cs="Times New Roman"/>
          <w:sz w:val="24"/>
          <w:szCs w:val="24"/>
        </w:rPr>
        <w:t xml:space="preserve"> 1000 рублей, номер ГГ8636810</w:t>
      </w:r>
      <w:r w:rsidRPr="007A7008">
        <w:rPr>
          <w:rFonts w:ascii="Times New Roman" w:hAnsi="Times New Roman" w:cs="Times New Roman"/>
          <w:sz w:val="24"/>
          <w:szCs w:val="24"/>
        </w:rPr>
        <w:t xml:space="preserve">, в силу абз. 2 п. 4  </w:t>
      </w:r>
      <w:r w:rsidRPr="007A7008">
        <w:rPr>
          <w:rFonts w:ascii="Times New Roman" w:hAnsi="Times New Roman" w:eastAsiaTheme="minorHAnsi" w:cs="Times New Roman"/>
          <w:sz w:val="24"/>
          <w:szCs w:val="24"/>
          <w:lang w:eastAsia="en-US"/>
        </w:rPr>
        <w:t>Постановлени</w:t>
      </w:r>
      <w:r w:rsidRPr="007A7008">
        <w:rPr>
          <w:rFonts w:ascii="Times New Roman" w:hAnsi="Times New Roman" w:eastAsiaTheme="minorHAnsi" w:cs="Times New Roman"/>
          <w:sz w:val="24"/>
          <w:szCs w:val="24"/>
          <w:lang w:eastAsia="en-US"/>
        </w:rPr>
        <w:t>я</w:t>
      </w:r>
      <w:r w:rsidRPr="007A700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Пленума Верховного Суда РФ от 14.06.2018 N 17</w:t>
      </w:r>
      <w:r w:rsidRPr="007A700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7A7008">
        <w:rPr>
          <w:rFonts w:ascii="Times New Roman" w:hAnsi="Times New Roman" w:eastAsiaTheme="minorHAnsi" w:cs="Times New Roman"/>
          <w:sz w:val="24"/>
          <w:szCs w:val="24"/>
          <w:lang w:eastAsia="en-US"/>
        </w:rPr>
        <w:t>"О некоторых вопросах, связанных с применением конфискации имущества в уголовном судопроизводстве"</w:t>
      </w:r>
      <w:r w:rsidRPr="007A700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подлежат конфискации в порядке, установленном Правительством Российской Федерации.</w:t>
      </w:r>
    </w:p>
    <w:p w:rsidR="00825AB4" w:rsidRPr="007A7008" w:rsidP="009B0AE5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На основании примечания к статье 291.2 УК РФ, руководствуясь ст. ст. 254, 256</w:t>
      </w:r>
      <w:r w:rsidRPr="007A7008" w:rsidR="009B0AE5">
        <w:rPr>
          <w:rFonts w:ascii="Times New Roman" w:hAnsi="Times New Roman" w:cs="Times New Roman"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УПК РФ, суд,</w:t>
      </w:r>
    </w:p>
    <w:p w:rsidR="00674D64" w:rsidRPr="007A7008" w:rsidP="009B0AE5">
      <w:pPr>
        <w:pStyle w:val="NoSpacing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4D64" w:rsidRPr="007A7008" w:rsidP="009B0AE5">
      <w:pPr>
        <w:pStyle w:val="NoSpacing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A7008">
        <w:rPr>
          <w:rFonts w:ascii="Times New Roman" w:hAnsi="Times New Roman" w:cs="Times New Roman"/>
          <w:bCs/>
          <w:sz w:val="24"/>
          <w:szCs w:val="24"/>
        </w:rPr>
        <w:t>ПОСТАНОВИЛ</w:t>
      </w:r>
    </w:p>
    <w:p w:rsidR="00CF2727" w:rsidRPr="007A7008" w:rsidP="009B0AE5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4D64" w:rsidRPr="007A7008" w:rsidP="009B0AE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На основании примечания к статье 291.2 УК РФ о</w:t>
      </w:r>
      <w:r w:rsidRPr="007A7008">
        <w:rPr>
          <w:rFonts w:ascii="Times New Roman" w:hAnsi="Times New Roman" w:cs="Times New Roman"/>
          <w:sz w:val="24"/>
          <w:szCs w:val="24"/>
        </w:rPr>
        <w:t xml:space="preserve">свободить </w:t>
      </w:r>
      <w:r w:rsidRPr="007A7008">
        <w:rPr>
          <w:rFonts w:ascii="Times New Roman" w:hAnsi="Times New Roman" w:cs="Times New Roman"/>
          <w:sz w:val="24"/>
          <w:szCs w:val="24"/>
        </w:rPr>
        <w:t>Войтенко Игоря Николаевича</w:t>
      </w:r>
      <w:r w:rsidRPr="007A7008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ответственности, предусмотренной </w:t>
      </w:r>
      <w:r w:rsidRPr="007A7008" w:rsidR="00E80FA9">
        <w:rPr>
          <w:rFonts w:ascii="Times New Roman" w:hAnsi="Times New Roman" w:cs="Times New Roman"/>
          <w:sz w:val="24"/>
          <w:szCs w:val="24"/>
        </w:rPr>
        <w:t>ч. 1 ст. 291.2 УК РФ</w:t>
      </w:r>
      <w:r w:rsidRPr="007A7008">
        <w:rPr>
          <w:rFonts w:ascii="Times New Roman" w:hAnsi="Times New Roman" w:cs="Times New Roman"/>
          <w:sz w:val="24"/>
          <w:szCs w:val="24"/>
        </w:rPr>
        <w:t xml:space="preserve">, производство по </w:t>
      </w:r>
      <w:r w:rsidRPr="007A7008">
        <w:rPr>
          <w:rFonts w:ascii="Times New Roman" w:hAnsi="Times New Roman" w:cs="Times New Roman"/>
          <w:sz w:val="24"/>
          <w:szCs w:val="24"/>
        </w:rPr>
        <w:t xml:space="preserve">уголовному делу </w:t>
      </w:r>
      <w:r w:rsidRPr="007A7008">
        <w:rPr>
          <w:rFonts w:ascii="Times New Roman" w:hAnsi="Times New Roman" w:cs="Times New Roman"/>
          <w:sz w:val="24"/>
          <w:szCs w:val="24"/>
        </w:rPr>
        <w:t>прекратить</w:t>
      </w:r>
      <w:r w:rsidRPr="007A7008">
        <w:rPr>
          <w:rFonts w:ascii="Times New Roman" w:hAnsi="Times New Roman" w:cs="Times New Roman"/>
          <w:sz w:val="24"/>
          <w:szCs w:val="24"/>
        </w:rPr>
        <w:t xml:space="preserve">. </w:t>
      </w:r>
      <w:r w:rsidRPr="007A700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5AB4" w:rsidRPr="007A7008" w:rsidP="009B0AE5">
      <w:pPr>
        <w:shd w:val="clear" w:color="auto" w:fill="FFFFFF"/>
        <w:tabs>
          <w:tab w:val="left" w:pos="677"/>
          <w:tab w:val="left" w:pos="6259"/>
        </w:tabs>
        <w:ind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Вещественное доказательство - </w:t>
      </w:r>
      <w:r w:rsidRPr="007A7008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7A7008">
        <w:rPr>
          <w:rFonts w:ascii="Times New Roman" w:hAnsi="Times New Roman" w:cs="Times New Roman"/>
          <w:sz w:val="24"/>
          <w:szCs w:val="24"/>
        </w:rPr>
        <w:t xml:space="preserve"> диск, с видеозаписью, хранить при материалах настоящего уголовного дела в течение всего срока хранения последнего</w:t>
      </w:r>
      <w:r w:rsidRPr="007A7008">
        <w:rPr>
          <w:rFonts w:ascii="Times New Roman" w:hAnsi="Times New Roman" w:cs="Times New Roman"/>
          <w:spacing w:val="6"/>
          <w:sz w:val="24"/>
          <w:szCs w:val="24"/>
        </w:rPr>
        <w:t>.</w:t>
      </w:r>
    </w:p>
    <w:p w:rsidR="00825AB4" w:rsidRPr="007A7008" w:rsidP="009B0AE5">
      <w:pPr>
        <w:widowControl/>
        <w:ind w:firstLine="709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Вещественное доказательство по уголовному делу в виде денежной купюры номиналом 1000 рублей, номер ГГ8636810, хранящееся в ячейке Симферопольского филиала ОАО «Акционерный Банк «Россия» </w:t>
      </w:r>
      <w:r w:rsidRPr="007A7008">
        <w:rPr>
          <w:rFonts w:ascii="Times New Roman" w:hAnsi="Times New Roman" w:eastAsiaTheme="minorHAnsi" w:cs="Times New Roman"/>
          <w:sz w:val="24"/>
          <w:szCs w:val="24"/>
          <w:lang w:eastAsia="en-US"/>
        </w:rPr>
        <w:t>подлеж</w:t>
      </w:r>
      <w:r w:rsidRPr="007A7008" w:rsidR="00DC5446">
        <w:rPr>
          <w:rFonts w:ascii="Times New Roman" w:hAnsi="Times New Roman" w:eastAsiaTheme="minorHAnsi" w:cs="Times New Roman"/>
          <w:sz w:val="24"/>
          <w:szCs w:val="24"/>
          <w:lang w:eastAsia="en-US"/>
        </w:rPr>
        <w:t>и</w:t>
      </w:r>
      <w:r w:rsidRPr="007A7008">
        <w:rPr>
          <w:rFonts w:ascii="Times New Roman" w:hAnsi="Times New Roman" w:eastAsiaTheme="minorHAnsi" w:cs="Times New Roman"/>
          <w:sz w:val="24"/>
          <w:szCs w:val="24"/>
          <w:lang w:eastAsia="en-US"/>
        </w:rPr>
        <w:t>т конфискации.</w:t>
      </w:r>
    </w:p>
    <w:p w:rsidR="00E80FA9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</w:t>
      </w:r>
      <w:r w:rsidRPr="007A7008" w:rsidR="00825AB4">
        <w:rPr>
          <w:rFonts w:ascii="Times New Roman" w:hAnsi="Times New Roman" w:cs="Times New Roman"/>
          <w:sz w:val="24"/>
          <w:szCs w:val="24"/>
        </w:rPr>
        <w:t>Войтенко Игорю Николаевичу</w:t>
      </w:r>
      <w:r w:rsidRPr="007A70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A7008">
        <w:rPr>
          <w:rFonts w:ascii="Times New Roman" w:hAnsi="Times New Roman" w:cs="Times New Roman"/>
          <w:sz w:val="24"/>
          <w:szCs w:val="24"/>
        </w:rPr>
        <w:t>- в виде обязательства о явке, оставить без изменения до вступления постановления в законную силу, после чего отменить.</w:t>
      </w:r>
    </w:p>
    <w:p w:rsidR="00E80FA9" w:rsidRPr="007A7008" w:rsidP="009B0AE5">
      <w:pPr>
        <w:pStyle w:val="20"/>
        <w:shd w:val="clear" w:color="auto" w:fill="auto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7A7008">
        <w:rPr>
          <w:rFonts w:cs="Times New Roman"/>
          <w:sz w:val="24"/>
          <w:szCs w:val="24"/>
        </w:rPr>
        <w:t xml:space="preserve">В случае подачи апелляционной жалобы, </w:t>
      </w:r>
      <w:r w:rsidRPr="007A7008" w:rsidR="00DC5446">
        <w:rPr>
          <w:rFonts w:cs="Times New Roman"/>
          <w:sz w:val="24"/>
          <w:szCs w:val="24"/>
        </w:rPr>
        <w:t>Войтенко Игорь Николаевич</w:t>
      </w:r>
      <w:r w:rsidRPr="007A7008" w:rsidR="00DC5446">
        <w:rPr>
          <w:rFonts w:cs="Times New Roman"/>
          <w:bCs/>
          <w:iCs/>
          <w:sz w:val="24"/>
          <w:szCs w:val="24"/>
        </w:rPr>
        <w:t xml:space="preserve"> </w:t>
      </w:r>
      <w:r w:rsidRPr="007A7008">
        <w:rPr>
          <w:rFonts w:cs="Times New Roman"/>
          <w:sz w:val="24"/>
          <w:szCs w:val="24"/>
        </w:rPr>
        <w:t xml:space="preserve">вправе ходатайствовать о своем участии в рассмотрении уголовного дела судом апелляционной инстанции. Также </w:t>
      </w:r>
      <w:r w:rsidRPr="007A7008" w:rsidR="00DC5446">
        <w:rPr>
          <w:rFonts w:cs="Times New Roman"/>
          <w:sz w:val="24"/>
          <w:szCs w:val="24"/>
        </w:rPr>
        <w:t>Войтенко Игорь Николаевич</w:t>
      </w:r>
      <w:r w:rsidRPr="007A7008" w:rsidR="00DC5446">
        <w:rPr>
          <w:rFonts w:cs="Times New Roman"/>
          <w:bCs/>
          <w:iCs/>
          <w:sz w:val="24"/>
          <w:szCs w:val="24"/>
        </w:rPr>
        <w:t xml:space="preserve"> </w:t>
      </w:r>
      <w:r w:rsidRPr="007A7008">
        <w:rPr>
          <w:rFonts w:cs="Times New Roman"/>
          <w:sz w:val="24"/>
          <w:szCs w:val="24"/>
        </w:rPr>
        <w:t>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E80FA9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</w:t>
      </w:r>
      <w:r w:rsidRPr="007A7008" w:rsidR="00386A01">
        <w:rPr>
          <w:rFonts w:ascii="Times New Roman" w:hAnsi="Times New Roman" w:cs="Times New Roman"/>
          <w:sz w:val="24"/>
          <w:szCs w:val="24"/>
        </w:rPr>
        <w:t>ом</w:t>
      </w:r>
      <w:r w:rsidRPr="007A7008">
        <w:rPr>
          <w:rFonts w:ascii="Times New Roman" w:hAnsi="Times New Roman" w:cs="Times New Roman"/>
          <w:sz w:val="24"/>
          <w:szCs w:val="24"/>
        </w:rPr>
        <w:t xml:space="preserve"> районн</w:t>
      </w:r>
      <w:r w:rsidRPr="007A7008" w:rsidR="00386A01">
        <w:rPr>
          <w:rFonts w:ascii="Times New Roman" w:hAnsi="Times New Roman" w:cs="Times New Roman"/>
          <w:sz w:val="24"/>
          <w:szCs w:val="24"/>
        </w:rPr>
        <w:t>ом</w:t>
      </w:r>
      <w:r w:rsidRPr="007A7008">
        <w:rPr>
          <w:rFonts w:ascii="Times New Roman" w:hAnsi="Times New Roman" w:cs="Times New Roman"/>
          <w:sz w:val="24"/>
          <w:szCs w:val="24"/>
        </w:rPr>
        <w:t xml:space="preserve"> суд</w:t>
      </w:r>
      <w:r w:rsidRPr="007A7008" w:rsidR="00386A01">
        <w:rPr>
          <w:rFonts w:ascii="Times New Roman" w:hAnsi="Times New Roman" w:cs="Times New Roman"/>
          <w:sz w:val="24"/>
          <w:szCs w:val="24"/>
        </w:rPr>
        <w:t>е</w:t>
      </w:r>
      <w:r w:rsidRPr="007A7008">
        <w:rPr>
          <w:rFonts w:ascii="Times New Roman" w:hAnsi="Times New Roman" w:cs="Times New Roman"/>
          <w:sz w:val="24"/>
          <w:szCs w:val="24"/>
        </w:rPr>
        <w:t xml:space="preserve"> Республики Крым в течение 10 суток, через мирового судью. </w:t>
      </w:r>
    </w:p>
    <w:p w:rsidR="00E80FA9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0C93" w:rsidRPr="007A7008" w:rsidP="009B0A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FA9" w:rsidRPr="007A7008" w:rsidP="00290C93">
      <w:pPr>
        <w:jc w:val="both"/>
        <w:rPr>
          <w:rFonts w:ascii="Times New Roman" w:hAnsi="Times New Roman" w:cs="Times New Roman"/>
          <w:sz w:val="24"/>
          <w:szCs w:val="24"/>
        </w:rPr>
      </w:pPr>
      <w:r w:rsidRPr="007A7008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7A7008">
        <w:rPr>
          <w:rFonts w:ascii="Times New Roman" w:hAnsi="Times New Roman" w:cs="Times New Roman"/>
          <w:sz w:val="24"/>
          <w:szCs w:val="24"/>
        </w:rPr>
        <w:tab/>
      </w:r>
      <w:r w:rsidRPr="007A7008">
        <w:rPr>
          <w:rFonts w:ascii="Times New Roman" w:hAnsi="Times New Roman" w:cs="Times New Roman"/>
          <w:sz w:val="24"/>
          <w:szCs w:val="24"/>
        </w:rPr>
        <w:tab/>
      </w:r>
      <w:r w:rsidRPr="007A7008">
        <w:rPr>
          <w:rFonts w:ascii="Times New Roman" w:hAnsi="Times New Roman" w:cs="Times New Roman"/>
          <w:sz w:val="24"/>
          <w:szCs w:val="24"/>
        </w:rPr>
        <w:tab/>
      </w:r>
      <w:r w:rsidRPr="007A7008">
        <w:rPr>
          <w:rFonts w:ascii="Times New Roman" w:hAnsi="Times New Roman" w:cs="Times New Roman"/>
          <w:sz w:val="24"/>
          <w:szCs w:val="24"/>
        </w:rPr>
        <w:tab/>
      </w:r>
      <w:r w:rsidRPr="007A7008">
        <w:rPr>
          <w:rFonts w:ascii="Times New Roman" w:hAnsi="Times New Roman" w:cs="Times New Roman"/>
          <w:sz w:val="24"/>
          <w:szCs w:val="24"/>
        </w:rPr>
        <w:tab/>
      </w:r>
      <w:r w:rsidRPr="007A7008">
        <w:rPr>
          <w:rFonts w:ascii="Times New Roman" w:hAnsi="Times New Roman" w:cs="Times New Roman"/>
          <w:sz w:val="24"/>
          <w:szCs w:val="24"/>
        </w:rPr>
        <w:tab/>
      </w:r>
      <w:r w:rsidRPr="007A700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A7008" w:rsidR="00386A01">
        <w:rPr>
          <w:rFonts w:ascii="Times New Roman" w:hAnsi="Times New Roman" w:cs="Times New Roman"/>
          <w:sz w:val="24"/>
          <w:szCs w:val="24"/>
        </w:rPr>
        <w:t xml:space="preserve">    </w:t>
      </w:r>
      <w:r w:rsidRPr="007A7008" w:rsidR="00B45E91">
        <w:rPr>
          <w:rFonts w:ascii="Times New Roman" w:hAnsi="Times New Roman" w:cs="Times New Roman"/>
          <w:sz w:val="24"/>
          <w:szCs w:val="24"/>
        </w:rPr>
        <w:t xml:space="preserve">      </w:t>
      </w:r>
      <w:r w:rsidR="007A7008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7008">
        <w:rPr>
          <w:rFonts w:ascii="Times New Roman" w:hAnsi="Times New Roman" w:cs="Times New Roman"/>
          <w:sz w:val="24"/>
          <w:szCs w:val="24"/>
        </w:rPr>
        <w:t>А.С. Решетнев</w:t>
      </w:r>
    </w:p>
    <w:p w:rsidR="00674D64" w:rsidRPr="00203E39" w:rsidP="00674D64"/>
    <w:sectPr w:rsidSect="00B45E9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A0127"/>
    <w:rsid w:val="00002CC8"/>
    <w:rsid w:val="0001212D"/>
    <w:rsid w:val="0004436F"/>
    <w:rsid w:val="000544FA"/>
    <w:rsid w:val="000A5BE0"/>
    <w:rsid w:val="00203E39"/>
    <w:rsid w:val="002806ED"/>
    <w:rsid w:val="00290C93"/>
    <w:rsid w:val="00386A01"/>
    <w:rsid w:val="0040505C"/>
    <w:rsid w:val="00406309"/>
    <w:rsid w:val="00450070"/>
    <w:rsid w:val="00476DBE"/>
    <w:rsid w:val="004B40D9"/>
    <w:rsid w:val="004D3E57"/>
    <w:rsid w:val="005030D3"/>
    <w:rsid w:val="00555176"/>
    <w:rsid w:val="00600BB7"/>
    <w:rsid w:val="00606256"/>
    <w:rsid w:val="00674D64"/>
    <w:rsid w:val="00677355"/>
    <w:rsid w:val="006F2529"/>
    <w:rsid w:val="00700355"/>
    <w:rsid w:val="0077516A"/>
    <w:rsid w:val="007855C3"/>
    <w:rsid w:val="007A7008"/>
    <w:rsid w:val="007D0A63"/>
    <w:rsid w:val="007F1014"/>
    <w:rsid w:val="00806125"/>
    <w:rsid w:val="00825AB4"/>
    <w:rsid w:val="008A7A6A"/>
    <w:rsid w:val="008F0A4F"/>
    <w:rsid w:val="00911844"/>
    <w:rsid w:val="00922D37"/>
    <w:rsid w:val="00932533"/>
    <w:rsid w:val="00950377"/>
    <w:rsid w:val="00977B63"/>
    <w:rsid w:val="009A0127"/>
    <w:rsid w:val="009B0AE5"/>
    <w:rsid w:val="00A0567E"/>
    <w:rsid w:val="00A421A5"/>
    <w:rsid w:val="00A6383A"/>
    <w:rsid w:val="00AC3D07"/>
    <w:rsid w:val="00B3410E"/>
    <w:rsid w:val="00B45E91"/>
    <w:rsid w:val="00B74C12"/>
    <w:rsid w:val="00B81B3E"/>
    <w:rsid w:val="00C1180A"/>
    <w:rsid w:val="00C3246C"/>
    <w:rsid w:val="00C43D24"/>
    <w:rsid w:val="00CF2727"/>
    <w:rsid w:val="00DC5446"/>
    <w:rsid w:val="00E21239"/>
    <w:rsid w:val="00E67253"/>
    <w:rsid w:val="00E735EE"/>
    <w:rsid w:val="00E80FA9"/>
    <w:rsid w:val="00F955A0"/>
    <w:rsid w:val="00FF1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674D6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674D64"/>
    <w:rPr>
      <w:rFonts w:ascii="Calibri" w:eastAsia="Times New Roman" w:hAnsi="Calibri" w:cs="Calibri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74D64"/>
    <w:rPr>
      <w:rFonts w:cs="Times New Roman"/>
    </w:rPr>
  </w:style>
  <w:style w:type="paragraph" w:styleId="NoSpacing">
    <w:name w:val="No Spacing"/>
    <w:uiPriority w:val="99"/>
    <w:qFormat/>
    <w:rsid w:val="00674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blk">
    <w:name w:val="blk"/>
    <w:rsid w:val="00674D64"/>
  </w:style>
  <w:style w:type="character" w:customStyle="1" w:styleId="apple-converted-space">
    <w:name w:val="apple-converted-space"/>
    <w:basedOn w:val="DefaultParagraphFont"/>
    <w:rsid w:val="00406309"/>
  </w:style>
  <w:style w:type="character" w:customStyle="1" w:styleId="fio1">
    <w:name w:val="fio1"/>
    <w:basedOn w:val="DefaultParagraphFont"/>
    <w:rsid w:val="00406309"/>
  </w:style>
  <w:style w:type="paragraph" w:styleId="BodyTextIndent">
    <w:name w:val="Body Text Indent"/>
    <w:basedOn w:val="Normal"/>
    <w:link w:val="a0"/>
    <w:unhideWhenUsed/>
    <w:rsid w:val="00B74C12"/>
    <w:pPr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B74C12"/>
    <w:rPr>
      <w:rFonts w:ascii="Times New Roman" w:eastAsia="Times New Roman" w:hAnsi="Times New Roman" w:cs="Times New Roman"/>
      <w:sz w:val="24"/>
      <w:szCs w:val="20"/>
    </w:rPr>
  </w:style>
  <w:style w:type="character" w:customStyle="1" w:styleId="ConsNonformat">
    <w:name w:val="ConsNonformat Знак"/>
    <w:link w:val="ConsNonformat0"/>
    <w:locked/>
    <w:rsid w:val="00B74C12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B74C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B74C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74C1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CF2727"/>
  </w:style>
  <w:style w:type="character" w:customStyle="1" w:styleId="2">
    <w:name w:val="Основной текст (2)_"/>
    <w:link w:val="20"/>
    <w:locked/>
    <w:rsid w:val="00E80FA9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0FA9"/>
    <w:pPr>
      <w:shd w:val="clear" w:color="auto" w:fill="FFFFFF"/>
      <w:autoSpaceDE/>
      <w:autoSpaceDN/>
      <w:adjustRightInd/>
      <w:spacing w:before="60" w:line="322" w:lineRule="exact"/>
      <w:jc w:val="both"/>
    </w:pPr>
    <w:rPr>
      <w:rFonts w:ascii="Times New Roman" w:hAnsi="Times New Roman" w:eastAsiaTheme="minorHAnsi" w:cstheme="minorBidi"/>
      <w:sz w:val="28"/>
      <w:szCs w:val="22"/>
      <w:lang w:eastAsia="en-US"/>
    </w:rPr>
  </w:style>
  <w:style w:type="paragraph" w:styleId="Footer">
    <w:name w:val="footer"/>
    <w:basedOn w:val="Normal"/>
    <w:link w:val="a1"/>
    <w:uiPriority w:val="99"/>
    <w:semiHidden/>
    <w:unhideWhenUsed/>
    <w:rsid w:val="006F252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6F2529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81933-CED5-4E6F-B6C3-2160F2D8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