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4623" w:rsidRPr="00E32518" w:rsidP="00E729EA">
      <w:pPr>
        <w:pStyle w:val="NoSpacing"/>
        <w:ind w:firstLine="567"/>
        <w:jc w:val="right"/>
        <w:rPr>
          <w:sz w:val="18"/>
          <w:szCs w:val="18"/>
        </w:rPr>
      </w:pPr>
      <w:r w:rsidRPr="00E32518">
        <w:rPr>
          <w:sz w:val="18"/>
          <w:szCs w:val="18"/>
        </w:rPr>
        <w:t>Дело № 1-</w:t>
      </w:r>
      <w:r w:rsidRPr="00E32518" w:rsidR="00C80AB8">
        <w:rPr>
          <w:color w:val="FF0000"/>
          <w:sz w:val="18"/>
          <w:szCs w:val="18"/>
        </w:rPr>
        <w:t>4</w:t>
      </w:r>
      <w:r w:rsidRPr="00E32518">
        <w:rPr>
          <w:sz w:val="18"/>
          <w:szCs w:val="18"/>
        </w:rPr>
        <w:t>/</w:t>
      </w:r>
      <w:r w:rsidRPr="00E32518">
        <w:rPr>
          <w:color w:val="FF0000"/>
          <w:sz w:val="18"/>
          <w:szCs w:val="18"/>
        </w:rPr>
        <w:t>3</w:t>
      </w:r>
      <w:r w:rsidRPr="00E32518" w:rsidR="00C80AB8">
        <w:rPr>
          <w:color w:val="FF0000"/>
          <w:sz w:val="18"/>
          <w:szCs w:val="18"/>
        </w:rPr>
        <w:t>6</w:t>
      </w:r>
      <w:r w:rsidRPr="00E32518">
        <w:rPr>
          <w:sz w:val="18"/>
          <w:szCs w:val="18"/>
        </w:rPr>
        <w:t>/202</w:t>
      </w:r>
      <w:r w:rsidRPr="00E32518" w:rsidR="00C80AB8">
        <w:rPr>
          <w:sz w:val="18"/>
          <w:szCs w:val="18"/>
        </w:rPr>
        <w:t>3</w:t>
      </w:r>
    </w:p>
    <w:p w:rsidR="00294623" w:rsidRPr="00E32518" w:rsidP="00E729EA">
      <w:pPr>
        <w:pStyle w:val="NoSpacing"/>
        <w:ind w:firstLine="567"/>
        <w:jc w:val="right"/>
        <w:rPr>
          <w:sz w:val="18"/>
          <w:szCs w:val="18"/>
        </w:rPr>
      </w:pPr>
      <w:r w:rsidRPr="00E32518">
        <w:rPr>
          <w:sz w:val="18"/>
          <w:szCs w:val="18"/>
        </w:rPr>
        <w:t xml:space="preserve">УИД </w:t>
      </w:r>
      <w:r w:rsidRPr="00E32518" w:rsidR="00C80AB8">
        <w:rPr>
          <w:bCs/>
          <w:color w:val="FF0000"/>
          <w:sz w:val="18"/>
          <w:szCs w:val="18"/>
        </w:rPr>
        <w:t>91MS0036-01-2022-002054-12</w:t>
      </w:r>
    </w:p>
    <w:p w:rsidR="00294623" w:rsidRPr="00E32518" w:rsidP="00294623">
      <w:pPr>
        <w:pStyle w:val="NoSpacing"/>
        <w:ind w:firstLine="567"/>
        <w:jc w:val="both"/>
        <w:rPr>
          <w:spacing w:val="60"/>
          <w:sz w:val="18"/>
          <w:szCs w:val="18"/>
        </w:rPr>
      </w:pPr>
    </w:p>
    <w:p w:rsidR="00294623" w:rsidRPr="00E32518" w:rsidP="00E729EA">
      <w:pPr>
        <w:pStyle w:val="NoSpacing"/>
        <w:ind w:firstLine="567"/>
        <w:jc w:val="center"/>
        <w:rPr>
          <w:spacing w:val="60"/>
          <w:sz w:val="18"/>
          <w:szCs w:val="18"/>
        </w:rPr>
      </w:pPr>
      <w:r w:rsidRPr="00E32518">
        <w:rPr>
          <w:spacing w:val="60"/>
          <w:sz w:val="18"/>
          <w:szCs w:val="18"/>
        </w:rPr>
        <w:t>ПОСТАНОВЛЕНИЕ</w:t>
      </w:r>
    </w:p>
    <w:p w:rsidR="00294623" w:rsidRPr="00E32518" w:rsidP="00294623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05 мая 2023</w:t>
      </w:r>
      <w:r w:rsidRPr="00E32518">
        <w:rPr>
          <w:sz w:val="18"/>
          <w:szCs w:val="18"/>
        </w:rPr>
        <w:t xml:space="preserve"> года</w:t>
      </w:r>
      <w:r w:rsidRPr="00E32518">
        <w:rPr>
          <w:sz w:val="18"/>
          <w:szCs w:val="18"/>
        </w:rPr>
        <w:tab/>
      </w:r>
      <w:r w:rsidRPr="00E32518">
        <w:rPr>
          <w:sz w:val="18"/>
          <w:szCs w:val="18"/>
        </w:rPr>
        <w:tab/>
      </w:r>
      <w:r w:rsidRPr="00E32518">
        <w:rPr>
          <w:sz w:val="18"/>
          <w:szCs w:val="18"/>
        </w:rPr>
        <w:tab/>
      </w:r>
      <w:r w:rsidRPr="00E32518">
        <w:rPr>
          <w:sz w:val="18"/>
          <w:szCs w:val="18"/>
        </w:rPr>
        <w:tab/>
      </w:r>
      <w:r w:rsidRPr="00E32518">
        <w:rPr>
          <w:sz w:val="18"/>
          <w:szCs w:val="18"/>
        </w:rPr>
        <w:tab/>
        <w:t xml:space="preserve">        </w:t>
      </w:r>
      <w:r w:rsidR="00E32518">
        <w:rPr>
          <w:sz w:val="18"/>
          <w:szCs w:val="18"/>
        </w:rPr>
        <w:t xml:space="preserve">                                          </w:t>
      </w:r>
      <w:r w:rsidRPr="00E32518">
        <w:rPr>
          <w:sz w:val="18"/>
          <w:szCs w:val="18"/>
        </w:rPr>
        <w:t xml:space="preserve">       г. Джанкой </w:t>
      </w:r>
    </w:p>
    <w:p w:rsidR="00294623" w:rsidRPr="00E32518" w:rsidP="00294623">
      <w:pPr>
        <w:pStyle w:val="NoSpacing"/>
        <w:ind w:firstLine="567"/>
        <w:jc w:val="both"/>
        <w:rPr>
          <w:sz w:val="18"/>
          <w:szCs w:val="18"/>
        </w:rPr>
      </w:pPr>
    </w:p>
    <w:p w:rsidR="00C80AB8" w:rsidRPr="00E32518" w:rsidP="00C80AB8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И.о</w:t>
      </w:r>
      <w:r w:rsidRPr="00E32518">
        <w:rPr>
          <w:sz w:val="18"/>
          <w:szCs w:val="18"/>
        </w:rPr>
        <w:t xml:space="preserve">. мирового судьи судебного участка № 36 - мировой судья судебного участка № 34 </w:t>
      </w:r>
      <w:r w:rsidRPr="00E32518">
        <w:rPr>
          <w:sz w:val="18"/>
          <w:szCs w:val="18"/>
        </w:rPr>
        <w:t>Джанкойского</w:t>
      </w:r>
      <w:r w:rsidRPr="00E32518">
        <w:rPr>
          <w:sz w:val="18"/>
          <w:szCs w:val="18"/>
        </w:rPr>
        <w:t xml:space="preserve"> судебного района Республики Крым Граб О.В., </w:t>
      </w:r>
    </w:p>
    <w:p w:rsidR="00C80AB8" w:rsidRPr="00E32518" w:rsidP="00C80AB8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 xml:space="preserve">с участием государственного обвинителя – старшего помощника </w:t>
      </w:r>
      <w:r w:rsidRPr="00E32518">
        <w:rPr>
          <w:sz w:val="18"/>
          <w:szCs w:val="18"/>
        </w:rPr>
        <w:t>Джанкойского</w:t>
      </w:r>
      <w:r w:rsidRPr="00E32518">
        <w:rPr>
          <w:sz w:val="18"/>
          <w:szCs w:val="18"/>
        </w:rPr>
        <w:t xml:space="preserve"> межрайонного прокурора Республики Крым </w:t>
      </w:r>
      <w:r w:rsidRPr="00E32518">
        <w:rPr>
          <w:color w:val="FF0000"/>
          <w:sz w:val="18"/>
          <w:szCs w:val="18"/>
        </w:rPr>
        <w:t>Онищука</w:t>
      </w:r>
      <w:r w:rsidRPr="00E32518">
        <w:rPr>
          <w:color w:val="FF0000"/>
          <w:sz w:val="18"/>
          <w:szCs w:val="18"/>
        </w:rPr>
        <w:t xml:space="preserve"> А.Н.,</w:t>
      </w:r>
    </w:p>
    <w:p w:rsidR="008E0E1F" w:rsidRPr="00E32518" w:rsidP="008E0E1F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 xml:space="preserve">представителя </w:t>
      </w:r>
      <w:r w:rsidRPr="00E32518" w:rsidR="00E729EA">
        <w:rPr>
          <w:sz w:val="18"/>
          <w:szCs w:val="18"/>
        </w:rPr>
        <w:t>потерпевш</w:t>
      </w:r>
      <w:r w:rsidRPr="00E32518" w:rsidR="00923469">
        <w:rPr>
          <w:sz w:val="18"/>
          <w:szCs w:val="18"/>
        </w:rPr>
        <w:t>е</w:t>
      </w:r>
      <w:r w:rsidRPr="00E32518">
        <w:rPr>
          <w:sz w:val="18"/>
          <w:szCs w:val="18"/>
        </w:rPr>
        <w:t xml:space="preserve">го </w:t>
      </w:r>
      <w:r w:rsidRPr="00E32518">
        <w:rPr>
          <w:sz w:val="18"/>
          <w:szCs w:val="18"/>
        </w:rPr>
        <w:t xml:space="preserve">– адвоката </w:t>
      </w:r>
      <w:r w:rsidRPr="00E32518">
        <w:rPr>
          <w:sz w:val="18"/>
          <w:szCs w:val="18"/>
        </w:rPr>
        <w:t>Котова А.В.</w:t>
      </w:r>
      <w:r w:rsidRPr="00E32518">
        <w:rPr>
          <w:sz w:val="18"/>
          <w:szCs w:val="18"/>
        </w:rPr>
        <w:t xml:space="preserve">, представившего удостоверение № </w:t>
      </w:r>
      <w:r w:rsidRPr="00E32518">
        <w:rPr>
          <w:color w:val="FF0000"/>
          <w:sz w:val="18"/>
          <w:szCs w:val="18"/>
        </w:rPr>
        <w:t>1085 от 26.10.2015 и ордер № 001  от 09.01.2023</w:t>
      </w:r>
      <w:r w:rsidRPr="00E32518">
        <w:rPr>
          <w:sz w:val="18"/>
          <w:szCs w:val="18"/>
        </w:rPr>
        <w:t>,</w:t>
      </w:r>
    </w:p>
    <w:p w:rsidR="00E729EA" w:rsidRPr="00E32518" w:rsidP="00294623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 xml:space="preserve"> </w:t>
      </w:r>
      <w:r w:rsidRPr="00E32518">
        <w:rPr>
          <w:sz w:val="18"/>
          <w:szCs w:val="18"/>
        </w:rPr>
        <w:t xml:space="preserve">подсудимого </w:t>
      </w:r>
      <w:r w:rsidRPr="00E32518">
        <w:rPr>
          <w:sz w:val="18"/>
          <w:szCs w:val="18"/>
        </w:rPr>
        <w:t>Щеголкина</w:t>
      </w:r>
      <w:r w:rsidRPr="00E32518">
        <w:rPr>
          <w:sz w:val="18"/>
          <w:szCs w:val="18"/>
        </w:rPr>
        <w:t xml:space="preserve"> В.Н.</w:t>
      </w:r>
    </w:p>
    <w:p w:rsidR="00294623" w:rsidRPr="00E32518" w:rsidP="00294623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 xml:space="preserve">защитника подсудимого - адвоката </w:t>
      </w:r>
      <w:r w:rsidRPr="00E32518" w:rsidR="00C80AB8">
        <w:rPr>
          <w:sz w:val="18"/>
          <w:szCs w:val="18"/>
        </w:rPr>
        <w:t>Чиркова</w:t>
      </w:r>
      <w:r w:rsidRPr="00E32518" w:rsidR="00C80AB8">
        <w:rPr>
          <w:sz w:val="18"/>
          <w:szCs w:val="18"/>
        </w:rPr>
        <w:t xml:space="preserve"> А.А</w:t>
      </w:r>
      <w:r w:rsidRPr="00E32518">
        <w:rPr>
          <w:sz w:val="18"/>
          <w:szCs w:val="18"/>
        </w:rPr>
        <w:t>., представивше</w:t>
      </w:r>
      <w:r w:rsidRPr="00E32518" w:rsidR="00C80AB8">
        <w:rPr>
          <w:sz w:val="18"/>
          <w:szCs w:val="18"/>
        </w:rPr>
        <w:t xml:space="preserve">го </w:t>
      </w:r>
      <w:r w:rsidRPr="00E32518">
        <w:rPr>
          <w:sz w:val="18"/>
          <w:szCs w:val="18"/>
        </w:rPr>
        <w:t xml:space="preserve">удостоверение № </w:t>
      </w:r>
      <w:r w:rsidRPr="00E32518" w:rsidR="00923469">
        <w:rPr>
          <w:color w:val="FF0000"/>
          <w:sz w:val="18"/>
          <w:szCs w:val="18"/>
        </w:rPr>
        <w:t>1</w:t>
      </w:r>
      <w:r w:rsidRPr="00E32518" w:rsidR="00C80AB8">
        <w:rPr>
          <w:color w:val="FF0000"/>
          <w:sz w:val="18"/>
          <w:szCs w:val="18"/>
        </w:rPr>
        <w:t>871 от 21.02.2022</w:t>
      </w:r>
      <w:r w:rsidRPr="00E32518" w:rsidR="00923469">
        <w:rPr>
          <w:color w:val="FF0000"/>
          <w:sz w:val="18"/>
          <w:szCs w:val="18"/>
        </w:rPr>
        <w:t xml:space="preserve"> и ордер № </w:t>
      </w:r>
      <w:r w:rsidRPr="00E32518" w:rsidR="00C80AB8">
        <w:rPr>
          <w:color w:val="FF0000"/>
          <w:sz w:val="18"/>
          <w:szCs w:val="18"/>
        </w:rPr>
        <w:t>5380</w:t>
      </w:r>
      <w:r w:rsidRPr="00E32518" w:rsidR="00923469">
        <w:rPr>
          <w:color w:val="FF0000"/>
          <w:sz w:val="18"/>
          <w:szCs w:val="18"/>
        </w:rPr>
        <w:t xml:space="preserve">  от </w:t>
      </w:r>
      <w:r w:rsidRPr="00E32518" w:rsidR="00C80AB8">
        <w:rPr>
          <w:color w:val="FF0000"/>
          <w:sz w:val="18"/>
          <w:szCs w:val="18"/>
        </w:rPr>
        <w:t>29.12.2022</w:t>
      </w:r>
      <w:r w:rsidRPr="00E32518">
        <w:rPr>
          <w:sz w:val="18"/>
          <w:szCs w:val="18"/>
        </w:rPr>
        <w:t>,</w:t>
      </w:r>
    </w:p>
    <w:p w:rsidR="00E729EA" w:rsidRPr="00E32518" w:rsidP="00294623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 xml:space="preserve">при секретаре </w:t>
      </w:r>
      <w:r w:rsidRPr="00E32518" w:rsidR="00C80AB8">
        <w:rPr>
          <w:sz w:val="18"/>
          <w:szCs w:val="18"/>
        </w:rPr>
        <w:t>Олейниковой</w:t>
      </w:r>
      <w:r w:rsidRPr="00E32518" w:rsidR="00C80AB8">
        <w:rPr>
          <w:sz w:val="18"/>
          <w:szCs w:val="18"/>
        </w:rPr>
        <w:t xml:space="preserve"> Т.О.</w:t>
      </w:r>
      <w:r w:rsidRPr="00E32518">
        <w:rPr>
          <w:sz w:val="18"/>
          <w:szCs w:val="18"/>
        </w:rPr>
        <w:t xml:space="preserve"> </w:t>
      </w:r>
    </w:p>
    <w:p w:rsidR="00C80AB8" w:rsidRPr="00E32518" w:rsidP="00C80AB8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 xml:space="preserve">рассмотрев </w:t>
      </w:r>
      <w:r w:rsidRPr="00E32518" w:rsidR="00294623">
        <w:rPr>
          <w:sz w:val="18"/>
          <w:szCs w:val="18"/>
        </w:rPr>
        <w:t xml:space="preserve">в открытом судебном заседании уголовное дело в отношении </w:t>
      </w:r>
    </w:p>
    <w:p w:rsidR="00BF61E2" w:rsidRPr="00E32518" w:rsidP="00BF61E2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Щеголкина</w:t>
      </w:r>
      <w:r w:rsidRPr="00E32518">
        <w:rPr>
          <w:sz w:val="18"/>
          <w:szCs w:val="18"/>
        </w:rPr>
        <w:t xml:space="preserve"> </w:t>
      </w:r>
      <w:r w:rsidRPr="00E32518" w:rsidR="00E32518">
        <w:rPr>
          <w:sz w:val="18"/>
          <w:szCs w:val="18"/>
        </w:rPr>
        <w:t>***</w:t>
      </w:r>
      <w:r w:rsidRPr="00E32518" w:rsidR="00294623">
        <w:rPr>
          <w:sz w:val="18"/>
          <w:szCs w:val="18"/>
        </w:rPr>
        <w:t xml:space="preserve">, </w:t>
      </w:r>
      <w:r w:rsidRPr="00E32518" w:rsidR="00E32518">
        <w:rPr>
          <w:sz w:val="18"/>
          <w:szCs w:val="18"/>
        </w:rPr>
        <w:t>***</w:t>
      </w:r>
      <w:r w:rsidRPr="00E32518">
        <w:rPr>
          <w:sz w:val="18"/>
          <w:szCs w:val="18"/>
        </w:rPr>
        <w:t xml:space="preserve">, гражданина РФ, </w:t>
      </w:r>
      <w:r w:rsidRPr="00E32518" w:rsidR="00E32518">
        <w:rPr>
          <w:sz w:val="18"/>
          <w:szCs w:val="18"/>
        </w:rPr>
        <w:t>***</w:t>
      </w:r>
      <w:r w:rsidRPr="00E32518">
        <w:rPr>
          <w:sz w:val="18"/>
          <w:szCs w:val="18"/>
        </w:rPr>
        <w:t xml:space="preserve">, зарегистрированного </w:t>
      </w:r>
      <w:r w:rsidRPr="00E32518">
        <w:rPr>
          <w:sz w:val="18"/>
          <w:szCs w:val="18"/>
        </w:rPr>
        <w:t xml:space="preserve">по адресу: </w:t>
      </w:r>
      <w:r w:rsidRPr="00E32518" w:rsidR="00E32518">
        <w:rPr>
          <w:sz w:val="18"/>
          <w:szCs w:val="18"/>
        </w:rPr>
        <w:t>***</w:t>
      </w:r>
      <w:r w:rsidRPr="00E32518">
        <w:rPr>
          <w:sz w:val="18"/>
          <w:szCs w:val="18"/>
        </w:rPr>
        <w:t xml:space="preserve">, </w:t>
      </w:r>
      <w:r w:rsidRPr="00E32518">
        <w:rPr>
          <w:sz w:val="18"/>
          <w:szCs w:val="18"/>
        </w:rPr>
        <w:t xml:space="preserve">проживающего по адресу: </w:t>
      </w:r>
      <w:r w:rsidRPr="00E32518" w:rsidR="00E32518">
        <w:rPr>
          <w:sz w:val="18"/>
          <w:szCs w:val="18"/>
        </w:rPr>
        <w:t>***</w:t>
      </w:r>
      <w:r w:rsidRPr="00E32518">
        <w:rPr>
          <w:sz w:val="18"/>
          <w:szCs w:val="18"/>
        </w:rPr>
        <w:t xml:space="preserve">, не судимого, </w:t>
      </w:r>
    </w:p>
    <w:p w:rsidR="00294623" w:rsidRPr="00E32518" w:rsidP="00294623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обвиняемого в совершении преступлени</w:t>
      </w:r>
      <w:r w:rsidRPr="00E32518" w:rsidR="00C80AB8">
        <w:rPr>
          <w:sz w:val="18"/>
          <w:szCs w:val="18"/>
        </w:rPr>
        <w:t>я,  предусмотренного</w:t>
      </w:r>
      <w:r w:rsidRPr="00E32518">
        <w:rPr>
          <w:sz w:val="18"/>
          <w:szCs w:val="18"/>
        </w:rPr>
        <w:t xml:space="preserve"> п. «в» ч. 2 ст. 115 УК РФ,</w:t>
      </w:r>
    </w:p>
    <w:p w:rsidR="009465D5" w:rsidRPr="00E32518" w:rsidP="00A8563E">
      <w:pPr>
        <w:pStyle w:val="NoSpacing"/>
        <w:spacing w:after="120"/>
        <w:ind w:firstLine="567"/>
        <w:jc w:val="center"/>
        <w:rPr>
          <w:sz w:val="18"/>
          <w:szCs w:val="18"/>
        </w:rPr>
      </w:pPr>
      <w:r w:rsidRPr="00E32518">
        <w:rPr>
          <w:sz w:val="18"/>
          <w:szCs w:val="18"/>
        </w:rPr>
        <w:t>у с т а н о в и л</w:t>
      </w:r>
      <w:r w:rsidRPr="00E32518">
        <w:rPr>
          <w:sz w:val="18"/>
          <w:szCs w:val="18"/>
        </w:rPr>
        <w:t xml:space="preserve"> :</w:t>
      </w:r>
    </w:p>
    <w:p w:rsidR="00AF47F4" w:rsidRPr="00E32518" w:rsidP="00AF47F4">
      <w:pPr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о</w:t>
      </w:r>
      <w:r w:rsidRPr="00E32518" w:rsidR="00795FA0">
        <w:rPr>
          <w:sz w:val="18"/>
          <w:szCs w:val="18"/>
        </w:rPr>
        <w:t xml:space="preserve">рганами предварительного расследования </w:t>
      </w:r>
      <w:r w:rsidRPr="00E32518" w:rsidR="00C80AB8">
        <w:rPr>
          <w:sz w:val="18"/>
          <w:szCs w:val="18"/>
        </w:rPr>
        <w:t>Щеголкин</w:t>
      </w:r>
      <w:r w:rsidRPr="00E32518" w:rsidR="00C80AB8">
        <w:rPr>
          <w:sz w:val="18"/>
          <w:szCs w:val="18"/>
        </w:rPr>
        <w:t xml:space="preserve"> В.Н.</w:t>
      </w:r>
      <w:r w:rsidRPr="00E32518" w:rsidR="00CF192E">
        <w:rPr>
          <w:sz w:val="18"/>
          <w:szCs w:val="18"/>
        </w:rPr>
        <w:t xml:space="preserve"> </w:t>
      </w:r>
      <w:r w:rsidRPr="00E32518">
        <w:rPr>
          <w:sz w:val="18"/>
          <w:szCs w:val="18"/>
        </w:rPr>
        <w:t xml:space="preserve">обвиняется </w:t>
      </w:r>
      <w:r w:rsidRPr="00E32518" w:rsidR="00E729EA">
        <w:rPr>
          <w:sz w:val="18"/>
          <w:szCs w:val="18"/>
        </w:rPr>
        <w:t xml:space="preserve">в </w:t>
      </w:r>
      <w:r w:rsidRPr="00E32518" w:rsidR="009465D5">
        <w:rPr>
          <w:sz w:val="18"/>
          <w:szCs w:val="18"/>
        </w:rPr>
        <w:t>том</w:t>
      </w:r>
      <w:r w:rsidRPr="00E32518" w:rsidR="00360265">
        <w:rPr>
          <w:sz w:val="18"/>
          <w:szCs w:val="18"/>
        </w:rPr>
        <w:t>, что</w:t>
      </w:r>
      <w:r w:rsidRPr="00E32518">
        <w:rPr>
          <w:sz w:val="18"/>
          <w:szCs w:val="18"/>
        </w:rPr>
        <w:t xml:space="preserve"> 04.05.2021 в период времени с 20 час. 00 мин. до 21 час. 00 мин., </w:t>
      </w:r>
      <w:r w:rsidRPr="00E32518">
        <w:rPr>
          <w:sz w:val="18"/>
          <w:szCs w:val="18"/>
        </w:rPr>
        <w:t>он</w:t>
      </w:r>
      <w:r w:rsidRPr="00E32518">
        <w:rPr>
          <w:sz w:val="18"/>
          <w:szCs w:val="18"/>
        </w:rPr>
        <w:t xml:space="preserve"> находясь в состоянии алкогольного опьянения на участке местности с географическими координатами </w:t>
      </w:r>
      <w:r w:rsidRPr="00E32518" w:rsidR="00E32518">
        <w:rPr>
          <w:sz w:val="18"/>
          <w:szCs w:val="18"/>
        </w:rPr>
        <w:t>***</w:t>
      </w:r>
      <w:r w:rsidRPr="00E32518">
        <w:rPr>
          <w:sz w:val="18"/>
          <w:szCs w:val="18"/>
        </w:rPr>
        <w:t xml:space="preserve">, расположенного на территории </w:t>
      </w:r>
      <w:r w:rsidRPr="00E32518" w:rsidR="00E32518">
        <w:rPr>
          <w:sz w:val="18"/>
          <w:szCs w:val="18"/>
        </w:rPr>
        <w:t>***</w:t>
      </w:r>
      <w:r w:rsidRPr="00E32518">
        <w:rPr>
          <w:sz w:val="18"/>
          <w:szCs w:val="18"/>
        </w:rPr>
        <w:t xml:space="preserve">, который точного адреса не имеет, на почве личной неприязни, спровоцированной произошедшим конфликтом между членами компании </w:t>
      </w:r>
      <w:r w:rsidRPr="00E32518">
        <w:rPr>
          <w:sz w:val="18"/>
          <w:szCs w:val="18"/>
        </w:rPr>
        <w:t>Щеголкина</w:t>
      </w:r>
      <w:r w:rsidRPr="00E32518">
        <w:rPr>
          <w:sz w:val="18"/>
          <w:szCs w:val="18"/>
        </w:rPr>
        <w:t xml:space="preserve"> В.Н. с одной стороны</w:t>
      </w:r>
      <w:r w:rsidRPr="00E32518" w:rsidR="0095747A">
        <w:rPr>
          <w:sz w:val="18"/>
          <w:szCs w:val="18"/>
        </w:rPr>
        <w:t>,</w:t>
      </w:r>
      <w:r w:rsidRPr="00E32518">
        <w:rPr>
          <w:sz w:val="18"/>
          <w:szCs w:val="18"/>
        </w:rPr>
        <w:t xml:space="preserve"> </w:t>
      </w:r>
      <w:r w:rsidRPr="00E32518">
        <w:rPr>
          <w:sz w:val="18"/>
          <w:szCs w:val="18"/>
        </w:rPr>
        <w:t xml:space="preserve">и членами компании </w:t>
      </w:r>
      <w:r w:rsidRPr="00E32518" w:rsidR="00E32518">
        <w:rPr>
          <w:sz w:val="18"/>
          <w:szCs w:val="18"/>
        </w:rPr>
        <w:t>***</w:t>
      </w:r>
      <w:r w:rsidRPr="00E32518">
        <w:rPr>
          <w:sz w:val="18"/>
          <w:szCs w:val="18"/>
        </w:rPr>
        <w:t xml:space="preserve">. с другой стороны, реализуя преступный умысел, направленный на </w:t>
      </w:r>
      <w:r w:rsidRPr="00E32518">
        <w:rPr>
          <w:sz w:val="18"/>
          <w:szCs w:val="18"/>
          <w:shd w:val="clear" w:color="auto" w:fill="FFFFFF"/>
        </w:rPr>
        <w:t xml:space="preserve">умышленное причинение </w:t>
      </w:r>
      <w:r w:rsidRPr="00E32518" w:rsidR="00E32518">
        <w:rPr>
          <w:sz w:val="18"/>
          <w:szCs w:val="18"/>
          <w:shd w:val="clear" w:color="auto" w:fill="FFFFFF"/>
        </w:rPr>
        <w:t>***</w:t>
      </w:r>
      <w:r w:rsidRPr="00E32518">
        <w:rPr>
          <w:sz w:val="18"/>
          <w:szCs w:val="18"/>
          <w:shd w:val="clear" w:color="auto" w:fill="FFFFFF"/>
        </w:rPr>
        <w:t xml:space="preserve">. </w:t>
      </w:r>
      <w:r w:rsidRPr="00E32518">
        <w:rPr>
          <w:sz w:val="18"/>
          <w:szCs w:val="18"/>
        </w:rPr>
        <w:t>телесных повреждений</w:t>
      </w:r>
      <w:r w:rsidRPr="00E32518">
        <w:rPr>
          <w:sz w:val="18"/>
          <w:szCs w:val="18"/>
          <w:shd w:val="clear" w:color="auto" w:fill="FFFFFF"/>
        </w:rPr>
        <w:t xml:space="preserve"> с применением принадлежащего ему </w:t>
      </w:r>
      <w:r w:rsidRPr="00E32518">
        <w:rPr>
          <w:sz w:val="18"/>
          <w:szCs w:val="18"/>
        </w:rPr>
        <w:t xml:space="preserve">пистолета модели «ТТК», </w:t>
      </w:r>
      <w:r w:rsidRPr="00E32518">
        <w:rPr>
          <w:rStyle w:val="Strong"/>
          <w:b w:val="0"/>
          <w:sz w:val="18"/>
          <w:szCs w:val="18"/>
        </w:rPr>
        <w:t>действуя умышленно</w:t>
      </w:r>
      <w:r w:rsidRPr="00E32518">
        <w:rPr>
          <w:rStyle w:val="Strong"/>
          <w:sz w:val="18"/>
          <w:szCs w:val="18"/>
        </w:rPr>
        <w:t xml:space="preserve">, </w:t>
      </w:r>
      <w:r w:rsidRPr="00E32518">
        <w:rPr>
          <w:sz w:val="18"/>
          <w:szCs w:val="18"/>
        </w:rPr>
        <w:t>осознавая</w:t>
      </w:r>
      <w:r w:rsidRPr="00E32518">
        <w:rPr>
          <w:b/>
          <w:sz w:val="18"/>
          <w:szCs w:val="18"/>
        </w:rPr>
        <w:t xml:space="preserve"> </w:t>
      </w:r>
      <w:r w:rsidRPr="00E32518">
        <w:rPr>
          <w:sz w:val="18"/>
          <w:szCs w:val="18"/>
        </w:rPr>
        <w:t xml:space="preserve">фактический характер и общественную опасность своих действий, понимая, что </w:t>
      </w:r>
      <w:r w:rsidRPr="00E32518">
        <w:rPr>
          <w:color w:val="000000"/>
          <w:sz w:val="18"/>
          <w:szCs w:val="18"/>
          <w:shd w:val="clear" w:color="auto" w:fill="FFFFFF"/>
        </w:rPr>
        <w:t xml:space="preserve">у него отсутствует </w:t>
      </w:r>
      <w:r w:rsidRPr="00E32518" w:rsidR="00E41895">
        <w:rPr>
          <w:sz w:val="18"/>
          <w:szCs w:val="18"/>
        </w:rPr>
        <w:t xml:space="preserve">установленные ст. 24 </w:t>
      </w:r>
      <w:r w:rsidRPr="00E32518" w:rsidR="00E41895">
        <w:rPr>
          <w:bCs/>
          <w:sz w:val="18"/>
          <w:szCs w:val="18"/>
        </w:rPr>
        <w:t>Федерального закона от 13.12.1996 N 150-ФЗ «Об оружии</w:t>
      </w:r>
      <w:r w:rsidRPr="00E32518" w:rsidR="00E41895">
        <w:rPr>
          <w:sz w:val="18"/>
          <w:szCs w:val="18"/>
        </w:rPr>
        <w:t>» основания для применения оружия</w:t>
      </w:r>
      <w:r w:rsidRPr="00E32518" w:rsidR="00E41895">
        <w:rPr>
          <w:color w:val="000000"/>
          <w:sz w:val="18"/>
          <w:szCs w:val="18"/>
          <w:shd w:val="clear" w:color="auto" w:fill="FFFFFF"/>
        </w:rPr>
        <w:t xml:space="preserve"> (</w:t>
      </w:r>
      <w:r w:rsidRPr="00E32518">
        <w:rPr>
          <w:color w:val="000000"/>
          <w:sz w:val="18"/>
          <w:szCs w:val="18"/>
          <w:shd w:val="clear" w:color="auto" w:fill="FFFFFF"/>
        </w:rPr>
        <w:t>необходимость защиты жизни, здоровья и собственности в состоянии</w:t>
      </w:r>
      <w:r w:rsidRPr="00E32518">
        <w:rPr>
          <w:color w:val="000000"/>
          <w:sz w:val="18"/>
          <w:szCs w:val="18"/>
          <w:shd w:val="clear" w:color="auto" w:fill="FFFFFF"/>
        </w:rPr>
        <w:t xml:space="preserve"> необходимой обороны или крайней необходимости</w:t>
      </w:r>
      <w:r w:rsidRPr="00E32518" w:rsidR="00E41895">
        <w:rPr>
          <w:color w:val="000000"/>
          <w:sz w:val="18"/>
          <w:szCs w:val="18"/>
          <w:shd w:val="clear" w:color="auto" w:fill="FFFFFF"/>
        </w:rPr>
        <w:t>)</w:t>
      </w:r>
      <w:r w:rsidRPr="00E32518">
        <w:rPr>
          <w:sz w:val="18"/>
          <w:szCs w:val="18"/>
        </w:rPr>
        <w:t xml:space="preserve">, предвидя возможность наступления общественно опасных последствий в виде причинения легкого вреда здоровью потерпевшего </w:t>
      </w:r>
      <w:r w:rsidRPr="00E32518" w:rsidR="00E32518">
        <w:rPr>
          <w:sz w:val="18"/>
          <w:szCs w:val="18"/>
        </w:rPr>
        <w:t>***</w:t>
      </w:r>
      <w:r w:rsidRPr="00E32518">
        <w:rPr>
          <w:sz w:val="18"/>
          <w:szCs w:val="18"/>
        </w:rPr>
        <w:t xml:space="preserve">. и желая их наступления, приискал в салоне припаркованного на указанном участке местности автомобиля «Лада </w:t>
      </w:r>
      <w:r w:rsidRPr="00E32518">
        <w:rPr>
          <w:sz w:val="18"/>
          <w:szCs w:val="18"/>
        </w:rPr>
        <w:t>Ларгус</w:t>
      </w:r>
      <w:r w:rsidRPr="00E32518">
        <w:rPr>
          <w:sz w:val="18"/>
          <w:szCs w:val="18"/>
        </w:rPr>
        <w:t xml:space="preserve">», </w:t>
      </w:r>
      <w:r w:rsidRPr="00E32518">
        <w:rPr>
          <w:sz w:val="18"/>
          <w:szCs w:val="18"/>
        </w:rPr>
        <w:t>г.р.з</w:t>
      </w:r>
      <w:r w:rsidRPr="00E32518">
        <w:rPr>
          <w:sz w:val="18"/>
          <w:szCs w:val="18"/>
        </w:rPr>
        <w:t>. Е400СР 82</w:t>
      </w:r>
      <w:r w:rsidRPr="00E32518" w:rsidR="00E41895">
        <w:rPr>
          <w:sz w:val="18"/>
          <w:szCs w:val="18"/>
        </w:rPr>
        <w:t>,</w:t>
      </w:r>
      <w:r w:rsidRPr="00E32518">
        <w:rPr>
          <w:sz w:val="18"/>
          <w:szCs w:val="18"/>
        </w:rPr>
        <w:t xml:space="preserve"> одноствольное, </w:t>
      </w:r>
      <w:r w:rsidRPr="00E32518">
        <w:rPr>
          <w:sz w:val="18"/>
          <w:szCs w:val="18"/>
        </w:rPr>
        <w:t>казнозарядное</w:t>
      </w:r>
      <w:r w:rsidRPr="00E32518">
        <w:rPr>
          <w:sz w:val="18"/>
          <w:szCs w:val="18"/>
        </w:rPr>
        <w:t>, гладкоствольное, самозарядное огнестрельное оружие ограниченного поражения – пистолет модели «ТТК», калибра 10</w:t>
      </w:r>
      <w:r w:rsidRPr="00E32518">
        <w:rPr>
          <w:sz w:val="18"/>
          <w:szCs w:val="18"/>
          <w:lang w:val="en-US"/>
        </w:rPr>
        <w:t>x</w:t>
      </w:r>
      <w:r w:rsidRPr="00E32518" w:rsidR="00E41895">
        <w:rPr>
          <w:sz w:val="18"/>
          <w:szCs w:val="18"/>
        </w:rPr>
        <w:t>32, после чего</w:t>
      </w:r>
      <w:r w:rsidRPr="00E32518">
        <w:rPr>
          <w:sz w:val="18"/>
          <w:szCs w:val="18"/>
        </w:rPr>
        <w:t xml:space="preserve"> произвел из указанного оружия не менее двух выстрелов в сторону находившегося в непосредственной близости от него </w:t>
      </w:r>
      <w:r w:rsidRPr="00E32518" w:rsidR="00E32518">
        <w:rPr>
          <w:sz w:val="18"/>
          <w:szCs w:val="18"/>
        </w:rPr>
        <w:t>***</w:t>
      </w:r>
      <w:r w:rsidRPr="00E32518">
        <w:rPr>
          <w:sz w:val="18"/>
          <w:szCs w:val="18"/>
        </w:rPr>
        <w:t>., допустив попадание в область туловища последнего.</w:t>
      </w:r>
    </w:p>
    <w:p w:rsidR="00C80AB8" w:rsidRPr="00E32518" w:rsidP="00C80AB8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 xml:space="preserve">Своими умышленными преступными действиями </w:t>
      </w:r>
      <w:r w:rsidRPr="00E32518">
        <w:rPr>
          <w:sz w:val="18"/>
          <w:szCs w:val="18"/>
        </w:rPr>
        <w:t>Щеголкин</w:t>
      </w:r>
      <w:r w:rsidRPr="00E32518">
        <w:rPr>
          <w:sz w:val="18"/>
          <w:szCs w:val="18"/>
        </w:rPr>
        <w:t xml:space="preserve"> В.Н. причинил </w:t>
      </w:r>
      <w:r w:rsidRPr="00E32518" w:rsidR="00E32518">
        <w:rPr>
          <w:sz w:val="18"/>
          <w:szCs w:val="18"/>
        </w:rPr>
        <w:t>***</w:t>
      </w:r>
      <w:r w:rsidRPr="00E32518">
        <w:rPr>
          <w:sz w:val="18"/>
          <w:szCs w:val="18"/>
        </w:rPr>
        <w:t>. телесное повреждение в виде в виде раны  на передней брюшной стенке слева, которое согласно заключению эксперта №</w:t>
      </w:r>
      <w:r w:rsidRPr="00E32518" w:rsidR="00E41895">
        <w:rPr>
          <w:sz w:val="18"/>
          <w:szCs w:val="18"/>
        </w:rPr>
        <w:t xml:space="preserve"> </w:t>
      </w:r>
      <w:r w:rsidRPr="00E32518">
        <w:rPr>
          <w:sz w:val="18"/>
          <w:szCs w:val="18"/>
        </w:rPr>
        <w:t>658 от 19.12.2021 влечет за собой кратковременное расстройство здоровья продолжительностью до 3 недель</w:t>
      </w:r>
      <w:r w:rsidRPr="00E32518">
        <w:rPr>
          <w:sz w:val="18"/>
          <w:szCs w:val="18"/>
          <w:lang w:bidi="ru-RU"/>
        </w:rPr>
        <w:t xml:space="preserve"> (до 21 дня включительно) и согласно п. 8.1 приказа Министерства здравоохранения и социального развития РФ № 194н от 24.04.2008 «Об утверждении Медицинских критериев определения</w:t>
      </w:r>
      <w:r w:rsidRPr="00E32518">
        <w:rPr>
          <w:sz w:val="18"/>
          <w:szCs w:val="18"/>
          <w:lang w:bidi="ru-RU"/>
        </w:rPr>
        <w:t xml:space="preserve"> степени тяжести вреда, причиненного здоровью человека», расценивается как </w:t>
      </w:r>
      <w:r w:rsidRPr="00E32518">
        <w:rPr>
          <w:sz w:val="18"/>
          <w:szCs w:val="18"/>
          <w:lang w:bidi="ru-RU"/>
        </w:rPr>
        <w:t>п</w:t>
      </w:r>
      <w:r w:rsidRPr="00E32518" w:rsidR="00E41895">
        <w:rPr>
          <w:sz w:val="18"/>
          <w:szCs w:val="18"/>
          <w:lang w:bidi="ru-RU"/>
        </w:rPr>
        <w:t>ричинившее</w:t>
      </w:r>
      <w:r w:rsidRPr="00E32518" w:rsidR="00E41895">
        <w:rPr>
          <w:sz w:val="18"/>
          <w:szCs w:val="18"/>
          <w:lang w:bidi="ru-RU"/>
        </w:rPr>
        <w:t xml:space="preserve"> легкий вред здоровью</w:t>
      </w:r>
      <w:r w:rsidRPr="00E32518">
        <w:rPr>
          <w:sz w:val="18"/>
          <w:szCs w:val="18"/>
        </w:rPr>
        <w:t>.</w:t>
      </w:r>
    </w:p>
    <w:p w:rsidR="00294623" w:rsidRPr="00E32518" w:rsidP="00294623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В ходе судебного разбирательства</w:t>
      </w:r>
      <w:r w:rsidRPr="00E32518" w:rsidR="00CF192E">
        <w:rPr>
          <w:sz w:val="18"/>
          <w:szCs w:val="18"/>
        </w:rPr>
        <w:t xml:space="preserve"> </w:t>
      </w:r>
      <w:r w:rsidRPr="00E32518" w:rsidR="008E0E1F">
        <w:rPr>
          <w:sz w:val="18"/>
          <w:szCs w:val="18"/>
        </w:rPr>
        <w:t xml:space="preserve">защитником подсудимого - адвокатом Чирковым А.А. </w:t>
      </w:r>
      <w:r w:rsidRPr="00E32518" w:rsidR="00CF192E">
        <w:rPr>
          <w:sz w:val="18"/>
          <w:szCs w:val="18"/>
        </w:rPr>
        <w:t xml:space="preserve"> </w:t>
      </w:r>
      <w:r w:rsidRPr="00E32518" w:rsidR="00796261">
        <w:rPr>
          <w:sz w:val="18"/>
          <w:szCs w:val="18"/>
        </w:rPr>
        <w:t>заявлено ходатайство о прекращении уголовного дела</w:t>
      </w:r>
      <w:r w:rsidRPr="00E32518" w:rsidR="00E729EA">
        <w:rPr>
          <w:sz w:val="18"/>
          <w:szCs w:val="18"/>
        </w:rPr>
        <w:t xml:space="preserve"> </w:t>
      </w:r>
      <w:r w:rsidRPr="00E32518" w:rsidR="00796261">
        <w:rPr>
          <w:sz w:val="18"/>
          <w:szCs w:val="18"/>
        </w:rPr>
        <w:t>в связи с истечением срока давности уголовного преследования.</w:t>
      </w:r>
    </w:p>
    <w:p w:rsidR="008E0E1F" w:rsidRPr="00E32518" w:rsidP="008E0E1F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 xml:space="preserve">Подсудимый </w:t>
      </w:r>
      <w:r w:rsidRPr="00E32518">
        <w:rPr>
          <w:sz w:val="18"/>
          <w:szCs w:val="18"/>
        </w:rPr>
        <w:t>Щеголкин</w:t>
      </w:r>
      <w:r w:rsidRPr="00E32518">
        <w:rPr>
          <w:sz w:val="18"/>
          <w:szCs w:val="18"/>
        </w:rPr>
        <w:t xml:space="preserve"> В.Н.: </w:t>
      </w:r>
      <w:r w:rsidRPr="00E32518" w:rsidR="00E41895">
        <w:rPr>
          <w:sz w:val="18"/>
          <w:szCs w:val="18"/>
        </w:rPr>
        <w:t xml:space="preserve">выразил согласие на прекращение </w:t>
      </w:r>
      <w:r w:rsidRPr="00E32518">
        <w:rPr>
          <w:sz w:val="18"/>
          <w:szCs w:val="18"/>
        </w:rPr>
        <w:t>уголовно</w:t>
      </w:r>
      <w:r w:rsidRPr="00E32518" w:rsidR="00E41895">
        <w:rPr>
          <w:sz w:val="18"/>
          <w:szCs w:val="18"/>
        </w:rPr>
        <w:t xml:space="preserve">го </w:t>
      </w:r>
      <w:r w:rsidRPr="00E32518">
        <w:rPr>
          <w:sz w:val="18"/>
          <w:szCs w:val="18"/>
        </w:rPr>
        <w:t>дел</w:t>
      </w:r>
      <w:r w:rsidRPr="00E32518" w:rsidR="00E41895">
        <w:rPr>
          <w:sz w:val="18"/>
          <w:szCs w:val="18"/>
        </w:rPr>
        <w:t>а</w:t>
      </w:r>
      <w:r w:rsidRPr="00E32518">
        <w:rPr>
          <w:sz w:val="18"/>
          <w:szCs w:val="18"/>
        </w:rPr>
        <w:t xml:space="preserve"> в связи с истечением сроков давности уголовного преследования. </w:t>
      </w:r>
    </w:p>
    <w:p w:rsidR="008E0E1F" w:rsidRPr="00E32518" w:rsidP="008E0E1F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 xml:space="preserve">Государственный обвинитель </w:t>
      </w:r>
      <w:r w:rsidRPr="00E32518">
        <w:rPr>
          <w:sz w:val="18"/>
          <w:szCs w:val="18"/>
        </w:rPr>
        <w:t>Онищук</w:t>
      </w:r>
      <w:r w:rsidRPr="00E32518">
        <w:rPr>
          <w:sz w:val="18"/>
          <w:szCs w:val="18"/>
        </w:rPr>
        <w:t xml:space="preserve"> А.Н. считал, что производство по делу подлежит прекращению в связи с истечением срока давности уголовного преследования, поскольку с момента совершения преступления прошло более двух лет. </w:t>
      </w:r>
    </w:p>
    <w:p w:rsidR="008E0E1F" w:rsidRPr="00E32518" w:rsidP="008E0E1F">
      <w:pPr>
        <w:ind w:firstLine="540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Представитель потерпевшего – адвокат Котов А.В.</w:t>
      </w:r>
      <w:r w:rsidRPr="00E32518" w:rsidR="00E41895">
        <w:rPr>
          <w:sz w:val="18"/>
          <w:szCs w:val="18"/>
        </w:rPr>
        <w:t>:</w:t>
      </w:r>
      <w:r w:rsidRPr="00E32518">
        <w:rPr>
          <w:sz w:val="18"/>
          <w:szCs w:val="18"/>
        </w:rPr>
        <w:t xml:space="preserve"> выразил свое согласие на удовлетворение ходатайства о прекращении уголовного дела в отношении </w:t>
      </w:r>
      <w:r w:rsidRPr="00E32518">
        <w:rPr>
          <w:sz w:val="18"/>
          <w:szCs w:val="18"/>
        </w:rPr>
        <w:t>Щеголкина</w:t>
      </w:r>
      <w:r w:rsidRPr="00E32518">
        <w:rPr>
          <w:sz w:val="18"/>
          <w:szCs w:val="18"/>
        </w:rPr>
        <w:t xml:space="preserve"> В.Н. по основанию, предусмотренному п. 3 ч. 1 ст. 24 УПК РФ, п. 2 ч. 1 ст. 27 УПК РФ</w:t>
      </w:r>
      <w:r w:rsidRPr="00E32518" w:rsidR="00E41895">
        <w:rPr>
          <w:sz w:val="18"/>
          <w:szCs w:val="18"/>
        </w:rPr>
        <w:t>,</w:t>
      </w:r>
      <w:r w:rsidRPr="00E32518">
        <w:rPr>
          <w:sz w:val="18"/>
          <w:szCs w:val="18"/>
        </w:rPr>
        <w:t xml:space="preserve"> за истечением сроков давности уголовного преследования. </w:t>
      </w:r>
    </w:p>
    <w:p w:rsidR="008E0E1F" w:rsidRPr="00E32518" w:rsidP="008E0E1F">
      <w:pPr>
        <w:ind w:firstLine="540"/>
        <w:jc w:val="both"/>
        <w:rPr>
          <w:sz w:val="18"/>
          <w:szCs w:val="18"/>
        </w:rPr>
      </w:pPr>
      <w:r w:rsidRPr="00E32518">
        <w:rPr>
          <w:color w:val="000000"/>
          <w:sz w:val="18"/>
          <w:szCs w:val="18"/>
        </w:rPr>
        <w:t>Потерпевш</w:t>
      </w:r>
      <w:r w:rsidRPr="00E32518">
        <w:rPr>
          <w:color w:val="000000"/>
          <w:sz w:val="18"/>
          <w:szCs w:val="18"/>
        </w:rPr>
        <w:t xml:space="preserve">ий </w:t>
      </w:r>
      <w:r w:rsidRPr="00E32518" w:rsidR="00E32518">
        <w:rPr>
          <w:color w:val="000000"/>
          <w:sz w:val="18"/>
          <w:szCs w:val="18"/>
        </w:rPr>
        <w:t>***</w:t>
      </w:r>
      <w:r w:rsidRPr="00E32518">
        <w:rPr>
          <w:color w:val="000000"/>
          <w:sz w:val="18"/>
          <w:szCs w:val="18"/>
        </w:rPr>
        <w:t>.</w:t>
      </w:r>
      <w:r w:rsidRPr="00E32518" w:rsidR="00E41895">
        <w:rPr>
          <w:color w:val="000000"/>
          <w:sz w:val="18"/>
          <w:szCs w:val="18"/>
        </w:rPr>
        <w:t>,</w:t>
      </w:r>
      <w:r w:rsidRPr="00E32518">
        <w:rPr>
          <w:color w:val="000000"/>
          <w:sz w:val="18"/>
          <w:szCs w:val="18"/>
        </w:rPr>
        <w:t xml:space="preserve"> </w:t>
      </w:r>
      <w:r w:rsidRPr="00E32518">
        <w:rPr>
          <w:sz w:val="18"/>
          <w:szCs w:val="18"/>
        </w:rPr>
        <w:t>извещенный надлежащим образом</w:t>
      </w:r>
      <w:r w:rsidRPr="00E32518" w:rsidR="00E41895">
        <w:rPr>
          <w:sz w:val="18"/>
          <w:szCs w:val="18"/>
        </w:rPr>
        <w:t xml:space="preserve"> о времени и месте судебного заседания, </w:t>
      </w:r>
      <w:r w:rsidRPr="00E32518">
        <w:rPr>
          <w:sz w:val="18"/>
          <w:szCs w:val="18"/>
        </w:rPr>
        <w:t xml:space="preserve">в судебное заседание не явился. </w:t>
      </w:r>
    </w:p>
    <w:p w:rsidR="00E729EA" w:rsidRPr="00E32518" w:rsidP="00294623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Заслушав участников процесса, изучив материалы уголовного дела, мировой судья приходит к следующему выводу.</w:t>
      </w:r>
    </w:p>
    <w:p w:rsidR="00E41895" w:rsidRPr="00E32518" w:rsidP="00E41895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В силу </w:t>
      </w:r>
      <w:hyperlink r:id="rId4" w:anchor="/document/12125178/entry/240103" w:history="1">
        <w:r w:rsidRPr="00E32518">
          <w:rPr>
            <w:rStyle w:val="Hyperlink"/>
            <w:color w:val="auto"/>
            <w:sz w:val="18"/>
            <w:szCs w:val="18"/>
            <w:u w:val="none"/>
          </w:rPr>
          <w:t>п. 3 ч. 1 ст. 24</w:t>
        </w:r>
      </w:hyperlink>
      <w:r w:rsidRPr="00E32518">
        <w:rPr>
          <w:sz w:val="18"/>
          <w:szCs w:val="18"/>
        </w:rPr>
        <w:t> УПК РФ уголовное дело не может быть возбуждено, а возбужденное уголовное дело подлежит прекращению ввиду истечения сроков давности уголовного преследования.</w:t>
      </w:r>
    </w:p>
    <w:p w:rsidR="00421FFB" w:rsidRPr="00E32518" w:rsidP="00294623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Согласно </w:t>
      </w:r>
      <w:hyperlink r:id="rId4" w:anchor="/document/10108000/entry/7811" w:history="1">
        <w:r w:rsidRPr="00E32518">
          <w:rPr>
            <w:rStyle w:val="Hyperlink"/>
            <w:color w:val="auto"/>
            <w:sz w:val="18"/>
            <w:szCs w:val="18"/>
            <w:u w:val="none"/>
          </w:rPr>
          <w:t xml:space="preserve">п. </w:t>
        </w:r>
        <w:r w:rsidRPr="00E32518">
          <w:rPr>
            <w:rStyle w:val="Hyperlink"/>
            <w:color w:val="auto"/>
            <w:sz w:val="18"/>
            <w:szCs w:val="18"/>
            <w:u w:val="none"/>
          </w:rPr>
          <w:t>«</w:t>
        </w:r>
        <w:r w:rsidRPr="00E32518">
          <w:rPr>
            <w:rStyle w:val="Hyperlink"/>
            <w:color w:val="auto"/>
            <w:sz w:val="18"/>
            <w:szCs w:val="18"/>
            <w:u w:val="none"/>
          </w:rPr>
          <w:t>а</w:t>
        </w:r>
        <w:r w:rsidRPr="00E32518">
          <w:rPr>
            <w:rStyle w:val="Hyperlink"/>
            <w:color w:val="auto"/>
            <w:sz w:val="18"/>
            <w:szCs w:val="18"/>
            <w:u w:val="none"/>
          </w:rPr>
          <w:t>»</w:t>
        </w:r>
        <w:r w:rsidRPr="00E32518">
          <w:rPr>
            <w:rStyle w:val="Hyperlink"/>
            <w:color w:val="auto"/>
            <w:sz w:val="18"/>
            <w:szCs w:val="18"/>
            <w:u w:val="none"/>
          </w:rPr>
          <w:t xml:space="preserve"> ч. 1 ст. 78</w:t>
        </w:r>
      </w:hyperlink>
      <w:r w:rsidRPr="00E32518">
        <w:rPr>
          <w:sz w:val="18"/>
          <w:szCs w:val="18"/>
        </w:rPr>
        <w:t> УК РФ лицо освобождается от уголовной ответственности, если со дня совершения преступления небольшой тяжести</w:t>
      </w:r>
      <w:r w:rsidRPr="00E32518">
        <w:rPr>
          <w:sz w:val="18"/>
          <w:szCs w:val="18"/>
        </w:rPr>
        <w:t xml:space="preserve"> истекло </w:t>
      </w:r>
      <w:r w:rsidRPr="00E32518">
        <w:rPr>
          <w:sz w:val="18"/>
          <w:szCs w:val="18"/>
        </w:rPr>
        <w:t>два года.</w:t>
      </w:r>
    </w:p>
    <w:p w:rsidR="008B7F05" w:rsidRPr="00E32518" w:rsidP="00294623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 xml:space="preserve">В соответствии с </w:t>
      </w:r>
      <w:r w:rsidRPr="00E32518" w:rsidR="00EB56F9">
        <w:rPr>
          <w:sz w:val="18"/>
          <w:szCs w:val="18"/>
        </w:rPr>
        <w:t xml:space="preserve">п. п. 21, 24 </w:t>
      </w:r>
      <w:r w:rsidRPr="00E32518" w:rsidR="00414717">
        <w:rPr>
          <w:sz w:val="18"/>
          <w:szCs w:val="18"/>
        </w:rPr>
        <w:t>П</w:t>
      </w:r>
      <w:r w:rsidRPr="00E32518" w:rsidR="00EB56F9">
        <w:rPr>
          <w:sz w:val="18"/>
          <w:szCs w:val="18"/>
        </w:rPr>
        <w:t>остановления Пленума</w:t>
      </w:r>
      <w:r w:rsidRPr="00E32518">
        <w:rPr>
          <w:sz w:val="18"/>
          <w:szCs w:val="18"/>
        </w:rPr>
        <w:t xml:space="preserve"> Верховного Суда Российской Федерации</w:t>
      </w:r>
      <w:r w:rsidRPr="00E32518" w:rsidR="00EB56F9">
        <w:rPr>
          <w:sz w:val="18"/>
          <w:szCs w:val="18"/>
        </w:rPr>
        <w:t xml:space="preserve"> от </w:t>
      </w:r>
      <w:r w:rsidRPr="00E32518">
        <w:rPr>
          <w:sz w:val="18"/>
          <w:szCs w:val="18"/>
        </w:rPr>
        <w:t>27.06.2013 №</w:t>
      </w:r>
      <w:r w:rsidRPr="00E32518" w:rsidR="00EB56F9">
        <w:rPr>
          <w:sz w:val="18"/>
          <w:szCs w:val="18"/>
        </w:rPr>
        <w:t xml:space="preserve"> 19 </w:t>
      </w:r>
      <w:r w:rsidRPr="00E32518">
        <w:rPr>
          <w:sz w:val="18"/>
          <w:szCs w:val="18"/>
        </w:rPr>
        <w:t>«</w:t>
      </w:r>
      <w:r w:rsidRPr="00E32518" w:rsidR="00EB56F9">
        <w:rPr>
          <w:sz w:val="18"/>
          <w:szCs w:val="1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Pr="00E32518">
        <w:rPr>
          <w:sz w:val="18"/>
          <w:szCs w:val="18"/>
        </w:rPr>
        <w:t xml:space="preserve">» </w:t>
      </w:r>
      <w:r w:rsidRPr="00E32518" w:rsidR="00EB56F9">
        <w:rPr>
          <w:sz w:val="18"/>
          <w:szCs w:val="18"/>
        </w:rPr>
        <w:t>освобождение от уголовной ответственности в связи с</w:t>
      </w:r>
      <w:r w:rsidRPr="00E32518">
        <w:rPr>
          <w:sz w:val="18"/>
          <w:szCs w:val="18"/>
        </w:rPr>
        <w:t xml:space="preserve"> истечением сроков </w:t>
      </w:r>
      <w:r w:rsidRPr="00E32518" w:rsidR="00EB56F9">
        <w:rPr>
          <w:sz w:val="18"/>
          <w:szCs w:val="18"/>
        </w:rPr>
        <w:t>давности</w:t>
      </w:r>
      <w:r w:rsidRPr="00E32518">
        <w:rPr>
          <w:sz w:val="18"/>
          <w:szCs w:val="18"/>
        </w:rPr>
        <w:t xml:space="preserve"> уголовного </w:t>
      </w:r>
      <w:r w:rsidRPr="00E32518" w:rsidR="00EB56F9">
        <w:rPr>
          <w:sz w:val="18"/>
          <w:szCs w:val="18"/>
        </w:rPr>
        <w:t>преследования осуществляется в форме</w:t>
      </w:r>
      <w:r w:rsidRPr="00E32518">
        <w:rPr>
          <w:sz w:val="18"/>
          <w:szCs w:val="18"/>
        </w:rPr>
        <w:t xml:space="preserve"> прекращения</w:t>
      </w:r>
      <w:r w:rsidRPr="00E32518" w:rsidR="00EB56F9">
        <w:rPr>
          <w:sz w:val="18"/>
          <w:szCs w:val="18"/>
        </w:rPr>
        <w:t> уголовного </w:t>
      </w:r>
      <w:r w:rsidRPr="00E32518">
        <w:rPr>
          <w:sz w:val="18"/>
          <w:szCs w:val="18"/>
        </w:rPr>
        <w:t>дела</w:t>
      </w:r>
      <w:r w:rsidRPr="00E32518" w:rsidR="00EB56F9">
        <w:rPr>
          <w:sz w:val="18"/>
          <w:szCs w:val="18"/>
        </w:rPr>
        <w:t> на основании </w:t>
      </w:r>
      <w:hyperlink r:id="rId4" w:anchor="/document/12125178/entry/240103" w:history="1">
        <w:r w:rsidRPr="00E32518" w:rsidR="00EB56F9">
          <w:rPr>
            <w:rStyle w:val="Hyperlink"/>
            <w:color w:val="auto"/>
            <w:sz w:val="18"/>
            <w:szCs w:val="18"/>
            <w:u w:val="none"/>
          </w:rPr>
          <w:t>п. 3 ч. 1 ст. 24</w:t>
        </w:r>
      </w:hyperlink>
      <w:r w:rsidRPr="00E32518" w:rsidR="00EB56F9">
        <w:rPr>
          <w:sz w:val="18"/>
          <w:szCs w:val="18"/>
        </w:rPr>
        <w:t> УПК РФ.</w:t>
      </w:r>
      <w:r w:rsidRPr="00E32518" w:rsidR="00EB56F9">
        <w:rPr>
          <w:sz w:val="18"/>
          <w:szCs w:val="18"/>
        </w:rPr>
        <w:t xml:space="preserve"> В соответствии с </w:t>
      </w:r>
      <w:hyperlink r:id="rId4" w:anchor="/document/12125178/entry/2702" w:history="1">
        <w:r w:rsidRPr="00E32518" w:rsidR="00EB56F9">
          <w:rPr>
            <w:rStyle w:val="Hyperlink"/>
            <w:color w:val="auto"/>
            <w:sz w:val="18"/>
            <w:szCs w:val="18"/>
            <w:u w:val="none"/>
          </w:rPr>
          <w:t>ч. 2 ст. 27</w:t>
        </w:r>
      </w:hyperlink>
      <w:r w:rsidRPr="00E32518" w:rsidR="00EB56F9">
        <w:rPr>
          <w:sz w:val="18"/>
          <w:szCs w:val="18"/>
        </w:rPr>
        <w:t> УПК РФ обязательным условием принятия такого решения является согласие на это лица, совершившего преступление.</w:t>
      </w:r>
    </w:p>
    <w:p w:rsidR="008B7F05" w:rsidRPr="00E32518" w:rsidP="00294623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В соответствии со ст. 254 УПК РФ суд прекращ</w:t>
      </w:r>
      <w:r w:rsidRPr="00E32518" w:rsidR="002C74AF">
        <w:rPr>
          <w:sz w:val="18"/>
          <w:szCs w:val="18"/>
        </w:rPr>
        <w:t>а</w:t>
      </w:r>
      <w:r w:rsidRPr="00E32518">
        <w:rPr>
          <w:sz w:val="18"/>
          <w:szCs w:val="18"/>
        </w:rPr>
        <w:t xml:space="preserve">ет уголовное дело в судебном заседании, в числе иных, в случаях, если во время судебного разбирательства будут установлены обстоятельства, указанные в </w:t>
      </w:r>
      <w:hyperlink r:id="rId5" w:history="1">
        <w:r w:rsidRPr="00E32518">
          <w:rPr>
            <w:sz w:val="18"/>
            <w:szCs w:val="18"/>
          </w:rPr>
          <w:t>пунктах 3</w:t>
        </w:r>
      </w:hyperlink>
      <w:r w:rsidRPr="00E32518">
        <w:rPr>
          <w:sz w:val="18"/>
          <w:szCs w:val="18"/>
        </w:rPr>
        <w:t xml:space="preserve"> - </w:t>
      </w:r>
      <w:hyperlink r:id="rId6" w:history="1">
        <w:r w:rsidRPr="00E32518">
          <w:rPr>
            <w:sz w:val="18"/>
            <w:szCs w:val="18"/>
          </w:rPr>
          <w:t>6</w:t>
        </w:r>
      </w:hyperlink>
      <w:r w:rsidRPr="00E32518">
        <w:rPr>
          <w:sz w:val="18"/>
          <w:szCs w:val="18"/>
        </w:rPr>
        <w:t xml:space="preserve"> части первой, в части второй </w:t>
      </w:r>
      <w:hyperlink r:id="rId7" w:history="1">
        <w:r w:rsidRPr="00E32518">
          <w:rPr>
            <w:sz w:val="18"/>
            <w:szCs w:val="18"/>
          </w:rPr>
          <w:t>статьи 24</w:t>
        </w:r>
      </w:hyperlink>
      <w:r w:rsidRPr="00E32518">
        <w:rPr>
          <w:sz w:val="18"/>
          <w:szCs w:val="18"/>
        </w:rPr>
        <w:t xml:space="preserve"> и </w:t>
      </w:r>
      <w:hyperlink r:id="rId8" w:history="1">
        <w:r w:rsidRPr="00E32518">
          <w:rPr>
            <w:sz w:val="18"/>
            <w:szCs w:val="18"/>
          </w:rPr>
          <w:t>пунктах 3</w:t>
        </w:r>
      </w:hyperlink>
      <w:r w:rsidRPr="00E32518">
        <w:rPr>
          <w:sz w:val="18"/>
          <w:szCs w:val="18"/>
        </w:rPr>
        <w:t xml:space="preserve"> - </w:t>
      </w:r>
      <w:hyperlink r:id="rId9" w:history="1">
        <w:r w:rsidRPr="00E32518">
          <w:rPr>
            <w:sz w:val="18"/>
            <w:szCs w:val="18"/>
          </w:rPr>
          <w:t>6 части первой статьи 27</w:t>
        </w:r>
      </w:hyperlink>
      <w:r w:rsidRPr="00E32518">
        <w:rPr>
          <w:sz w:val="18"/>
          <w:szCs w:val="18"/>
        </w:rPr>
        <w:t xml:space="preserve"> настоящего Кодекса.</w:t>
      </w:r>
    </w:p>
    <w:p w:rsidR="008B7F05" w:rsidRPr="00E32518" w:rsidP="00294623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Щеголкин</w:t>
      </w:r>
      <w:r w:rsidRPr="00E32518">
        <w:rPr>
          <w:sz w:val="18"/>
          <w:szCs w:val="18"/>
        </w:rPr>
        <w:t xml:space="preserve"> В.Н.</w:t>
      </w:r>
      <w:r w:rsidRPr="00E32518" w:rsidR="00CF192E">
        <w:rPr>
          <w:sz w:val="18"/>
          <w:szCs w:val="18"/>
        </w:rPr>
        <w:t xml:space="preserve"> </w:t>
      </w:r>
      <w:r w:rsidRPr="00E32518" w:rsidR="00EB56F9">
        <w:rPr>
          <w:sz w:val="18"/>
          <w:szCs w:val="18"/>
        </w:rPr>
        <w:t>обвин</w:t>
      </w:r>
      <w:r w:rsidRPr="00E32518" w:rsidR="00C019A0">
        <w:rPr>
          <w:sz w:val="18"/>
          <w:szCs w:val="18"/>
        </w:rPr>
        <w:t>яется</w:t>
      </w:r>
      <w:r w:rsidRPr="00E32518">
        <w:rPr>
          <w:sz w:val="18"/>
          <w:szCs w:val="18"/>
        </w:rPr>
        <w:t xml:space="preserve"> </w:t>
      </w:r>
      <w:r w:rsidRPr="00E32518" w:rsidR="00EB56F9">
        <w:rPr>
          <w:sz w:val="18"/>
          <w:szCs w:val="18"/>
        </w:rPr>
        <w:t>в совершении преступления, предусмотренного </w:t>
      </w:r>
      <w:r w:rsidRPr="00E32518">
        <w:rPr>
          <w:sz w:val="18"/>
          <w:szCs w:val="18"/>
        </w:rPr>
        <w:t xml:space="preserve">п. «в» ч. 2 ст. 115 </w:t>
      </w:r>
      <w:r w:rsidRPr="00E32518" w:rsidR="00EB56F9">
        <w:rPr>
          <w:sz w:val="18"/>
          <w:szCs w:val="18"/>
        </w:rPr>
        <w:t xml:space="preserve">УК РФ, </w:t>
      </w:r>
      <w:r w:rsidRPr="00E32518" w:rsidR="00C019A0">
        <w:rPr>
          <w:sz w:val="18"/>
          <w:szCs w:val="18"/>
        </w:rPr>
        <w:t xml:space="preserve">которое </w:t>
      </w:r>
      <w:hyperlink r:id="rId4" w:anchor="/document/10108000/entry/1502" w:history="1">
        <w:r w:rsidRPr="00E32518" w:rsidR="00EB56F9">
          <w:rPr>
            <w:rStyle w:val="Hyperlink"/>
            <w:color w:val="auto"/>
            <w:sz w:val="18"/>
            <w:szCs w:val="18"/>
            <w:u w:val="none"/>
          </w:rPr>
          <w:t>ч. 2 ст. 15</w:t>
        </w:r>
      </w:hyperlink>
      <w:r w:rsidRPr="00E32518" w:rsidR="00EB56F9">
        <w:rPr>
          <w:sz w:val="18"/>
          <w:szCs w:val="18"/>
        </w:rPr>
        <w:t> </w:t>
      </w:r>
      <w:r w:rsidRPr="00E32518" w:rsidR="00C019A0">
        <w:rPr>
          <w:sz w:val="18"/>
          <w:szCs w:val="18"/>
        </w:rPr>
        <w:t>этого Кодекса</w:t>
      </w:r>
      <w:r w:rsidRPr="00E32518" w:rsidR="00EB56F9">
        <w:rPr>
          <w:sz w:val="18"/>
          <w:szCs w:val="18"/>
        </w:rPr>
        <w:t xml:space="preserve"> отн</w:t>
      </w:r>
      <w:r w:rsidRPr="00E32518">
        <w:rPr>
          <w:sz w:val="18"/>
          <w:szCs w:val="18"/>
        </w:rPr>
        <w:t>е</w:t>
      </w:r>
      <w:r w:rsidRPr="00E32518" w:rsidR="00EB56F9">
        <w:rPr>
          <w:sz w:val="18"/>
          <w:szCs w:val="18"/>
        </w:rPr>
        <w:t>с</w:t>
      </w:r>
      <w:r w:rsidRPr="00E32518">
        <w:rPr>
          <w:sz w:val="18"/>
          <w:szCs w:val="18"/>
        </w:rPr>
        <w:t>ено</w:t>
      </w:r>
      <w:r w:rsidRPr="00E32518" w:rsidR="00EB56F9">
        <w:rPr>
          <w:sz w:val="18"/>
          <w:szCs w:val="18"/>
        </w:rPr>
        <w:t xml:space="preserve"> к категории преступлений небольшой тяжести.</w:t>
      </w:r>
    </w:p>
    <w:p w:rsidR="00E41895" w:rsidRPr="00E32518" w:rsidP="00294623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Согласно</w:t>
      </w:r>
      <w:r w:rsidRPr="00E32518">
        <w:rPr>
          <w:sz w:val="18"/>
          <w:szCs w:val="18"/>
        </w:rPr>
        <w:t xml:space="preserve"> предъявленного обвинения, преступление совершено </w:t>
      </w:r>
      <w:r w:rsidRPr="00E32518" w:rsidR="00F336F3">
        <w:rPr>
          <w:sz w:val="18"/>
          <w:szCs w:val="18"/>
        </w:rPr>
        <w:t>Щеголкиным</w:t>
      </w:r>
      <w:r w:rsidRPr="00E32518" w:rsidR="00F336F3">
        <w:rPr>
          <w:sz w:val="18"/>
          <w:szCs w:val="18"/>
        </w:rPr>
        <w:t xml:space="preserve"> В.Н. 04.05.2021</w:t>
      </w:r>
      <w:r w:rsidRPr="00E32518">
        <w:rPr>
          <w:sz w:val="18"/>
          <w:szCs w:val="18"/>
        </w:rPr>
        <w:t xml:space="preserve">. </w:t>
      </w:r>
    </w:p>
    <w:p w:rsidR="008B7F05" w:rsidRPr="00E32518" w:rsidP="00294623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Срок давности уголовного преследования</w:t>
      </w:r>
      <w:r w:rsidRPr="00E32518" w:rsidR="00F336F3">
        <w:rPr>
          <w:sz w:val="18"/>
          <w:szCs w:val="18"/>
        </w:rPr>
        <w:t xml:space="preserve"> </w:t>
      </w:r>
      <w:r w:rsidRPr="00E32518" w:rsidR="002C74AF">
        <w:rPr>
          <w:sz w:val="18"/>
          <w:szCs w:val="18"/>
        </w:rPr>
        <w:t>истек</w:t>
      </w:r>
      <w:r w:rsidRPr="00E32518" w:rsidR="00763E3D">
        <w:rPr>
          <w:sz w:val="18"/>
          <w:szCs w:val="18"/>
        </w:rPr>
        <w:t>,</w:t>
      </w:r>
      <w:r w:rsidRPr="00E32518" w:rsidR="00F336F3">
        <w:rPr>
          <w:sz w:val="18"/>
          <w:szCs w:val="18"/>
        </w:rPr>
        <w:t xml:space="preserve"> </w:t>
      </w:r>
      <w:r w:rsidRPr="00E32518" w:rsidR="00763E3D">
        <w:rPr>
          <w:sz w:val="18"/>
          <w:szCs w:val="18"/>
        </w:rPr>
        <w:t>т</w:t>
      </w:r>
      <w:r w:rsidRPr="00E32518">
        <w:rPr>
          <w:sz w:val="18"/>
          <w:szCs w:val="18"/>
        </w:rPr>
        <w:t xml:space="preserve">ак </w:t>
      </w:r>
      <w:r w:rsidRPr="00E32518" w:rsidR="00763E3D">
        <w:rPr>
          <w:sz w:val="18"/>
          <w:szCs w:val="18"/>
        </w:rPr>
        <w:t>как</w:t>
      </w:r>
      <w:r w:rsidRPr="00E32518">
        <w:rPr>
          <w:sz w:val="18"/>
          <w:szCs w:val="18"/>
        </w:rPr>
        <w:t xml:space="preserve"> с учетом установленной даты совершения преступления</w:t>
      </w:r>
      <w:r w:rsidRPr="00E32518">
        <w:rPr>
          <w:sz w:val="18"/>
          <w:szCs w:val="18"/>
        </w:rPr>
        <w:t xml:space="preserve"> с момента его совершен</w:t>
      </w:r>
      <w:r w:rsidRPr="00E32518" w:rsidR="002C74AF">
        <w:rPr>
          <w:sz w:val="18"/>
          <w:szCs w:val="18"/>
        </w:rPr>
        <w:t>ия</w:t>
      </w:r>
      <w:r w:rsidRPr="00E32518" w:rsidR="00F336F3">
        <w:rPr>
          <w:sz w:val="18"/>
          <w:szCs w:val="18"/>
        </w:rPr>
        <w:t xml:space="preserve"> </w:t>
      </w:r>
      <w:r w:rsidRPr="00E32518">
        <w:rPr>
          <w:sz w:val="18"/>
          <w:szCs w:val="18"/>
        </w:rPr>
        <w:t>истекло</w:t>
      </w:r>
      <w:r w:rsidRPr="00E32518">
        <w:rPr>
          <w:sz w:val="18"/>
          <w:szCs w:val="18"/>
        </w:rPr>
        <w:t>  более двух лет.</w:t>
      </w:r>
    </w:p>
    <w:p w:rsidR="008B7F05" w:rsidRPr="00E32518" w:rsidP="00294623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О</w:t>
      </w:r>
      <w:r w:rsidRPr="00E32518" w:rsidR="00EB56F9">
        <w:rPr>
          <w:sz w:val="18"/>
          <w:szCs w:val="18"/>
        </w:rPr>
        <w:t>бстоятельств, предусмотренных </w:t>
      </w:r>
      <w:r w:rsidRPr="00E32518" w:rsidR="0095747A">
        <w:rPr>
          <w:sz w:val="18"/>
          <w:szCs w:val="18"/>
        </w:rPr>
        <w:t xml:space="preserve"> </w:t>
      </w:r>
      <w:hyperlink r:id="rId4" w:anchor="/document/10108000/entry/7803" w:history="1">
        <w:r w:rsidRPr="00E32518" w:rsidR="00EB56F9">
          <w:rPr>
            <w:rStyle w:val="Hyperlink"/>
            <w:color w:val="auto"/>
            <w:sz w:val="18"/>
            <w:szCs w:val="18"/>
            <w:u w:val="none"/>
          </w:rPr>
          <w:t>ч. 3 ст. 78</w:t>
        </w:r>
      </w:hyperlink>
      <w:r w:rsidRPr="00E32518" w:rsidR="00EB56F9">
        <w:rPr>
          <w:sz w:val="18"/>
          <w:szCs w:val="18"/>
        </w:rPr>
        <w:t> УК РФ, приостанавливающих</w:t>
      </w:r>
      <w:r w:rsidRPr="00E32518">
        <w:rPr>
          <w:sz w:val="18"/>
          <w:szCs w:val="18"/>
        </w:rPr>
        <w:t xml:space="preserve"> течение </w:t>
      </w:r>
      <w:r w:rsidRPr="00E32518" w:rsidR="00EB56F9">
        <w:rPr>
          <w:sz w:val="18"/>
          <w:szCs w:val="18"/>
        </w:rPr>
        <w:t xml:space="preserve">срока давности, </w:t>
      </w:r>
      <w:r w:rsidRPr="00E32518">
        <w:rPr>
          <w:sz w:val="18"/>
          <w:szCs w:val="18"/>
        </w:rPr>
        <w:t>не имеется</w:t>
      </w:r>
      <w:r w:rsidRPr="00E32518" w:rsidR="00EB56F9">
        <w:rPr>
          <w:sz w:val="18"/>
          <w:szCs w:val="18"/>
        </w:rPr>
        <w:t>.</w:t>
      </w:r>
    </w:p>
    <w:p w:rsidR="00E41895" w:rsidRPr="00E32518" w:rsidP="00E41895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По смыслу закона, прекращение уголовного дела в связи с истечением давности уголовного преследования до завершения в установленном порядке судебного разбирательства возможно при наличии соответствующего ходатайства от подсудимого, при этом, производство по уголовному делу при обнаружении в ходе судебного разбирательства такого основания прекращения уголовного дела, как истечение сроков давности, может быть продолжено лишь по волеизъявлению подсудимого.</w:t>
      </w:r>
      <w:r w:rsidRPr="00E32518">
        <w:rPr>
          <w:sz w:val="18"/>
          <w:szCs w:val="18"/>
        </w:rPr>
        <w:t xml:space="preserve"> При этом</w:t>
      </w:r>
      <w:r w:rsidRPr="00E32518">
        <w:rPr>
          <w:sz w:val="18"/>
          <w:szCs w:val="18"/>
        </w:rPr>
        <w:t>,</w:t>
      </w:r>
      <w:r w:rsidRPr="00E32518">
        <w:rPr>
          <w:sz w:val="18"/>
          <w:szCs w:val="18"/>
        </w:rPr>
        <w:t xml:space="preserve"> закон не предусматривает, что мнение подсудимого о признании или не признании его вины имеет значение при принятии судом решения о прекращении уголовного дела за истечением сроков давности уголовного преследования.</w:t>
      </w:r>
    </w:p>
    <w:p w:rsidR="00414717" w:rsidRPr="00E32518" w:rsidP="00294623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П</w:t>
      </w:r>
      <w:r w:rsidRPr="00E32518" w:rsidR="00EB56F9">
        <w:rPr>
          <w:sz w:val="18"/>
          <w:szCs w:val="18"/>
        </w:rPr>
        <w:t>оследствия</w:t>
      </w:r>
      <w:r w:rsidRPr="00E32518">
        <w:rPr>
          <w:sz w:val="18"/>
          <w:szCs w:val="18"/>
        </w:rPr>
        <w:t xml:space="preserve"> прекращения уголовного дела ввиду истечения сроков </w:t>
      </w:r>
      <w:r w:rsidRPr="00E32518" w:rsidR="00EB56F9">
        <w:rPr>
          <w:sz w:val="18"/>
          <w:szCs w:val="18"/>
        </w:rPr>
        <w:t>давности уголовного преследования</w:t>
      </w:r>
      <w:r w:rsidRPr="00E32518" w:rsidR="00735969">
        <w:rPr>
          <w:sz w:val="18"/>
          <w:szCs w:val="18"/>
        </w:rPr>
        <w:t xml:space="preserve"> разъяснены</w:t>
      </w:r>
      <w:r w:rsidRPr="00E32518" w:rsidR="00EB56F9">
        <w:rPr>
          <w:sz w:val="18"/>
          <w:szCs w:val="18"/>
        </w:rPr>
        <w:t xml:space="preserve">. На прекращение </w:t>
      </w:r>
      <w:r w:rsidRPr="00E32518">
        <w:rPr>
          <w:sz w:val="18"/>
          <w:szCs w:val="18"/>
        </w:rPr>
        <w:t xml:space="preserve">уголовного </w:t>
      </w:r>
      <w:r w:rsidRPr="00E32518" w:rsidR="00EB56F9">
        <w:rPr>
          <w:sz w:val="18"/>
          <w:szCs w:val="18"/>
        </w:rPr>
        <w:t xml:space="preserve">дела по указанному основанию </w:t>
      </w:r>
      <w:r w:rsidRPr="00E32518" w:rsidR="00F336F3">
        <w:rPr>
          <w:sz w:val="18"/>
          <w:szCs w:val="18"/>
        </w:rPr>
        <w:t>Щеголкин</w:t>
      </w:r>
      <w:r w:rsidRPr="00E32518" w:rsidR="00F336F3">
        <w:rPr>
          <w:sz w:val="18"/>
          <w:szCs w:val="18"/>
        </w:rPr>
        <w:t xml:space="preserve"> В.Н. </w:t>
      </w:r>
      <w:r w:rsidRPr="00E32518" w:rsidR="00EB56F9">
        <w:rPr>
          <w:sz w:val="18"/>
          <w:szCs w:val="18"/>
        </w:rPr>
        <w:t>согласен, то есть требования </w:t>
      </w:r>
      <w:hyperlink r:id="rId4" w:anchor="/document/12125178/entry/2702" w:history="1">
        <w:r w:rsidRPr="00E32518" w:rsidR="00EB56F9">
          <w:rPr>
            <w:rStyle w:val="Hyperlink"/>
            <w:color w:val="auto"/>
            <w:sz w:val="18"/>
            <w:szCs w:val="18"/>
            <w:u w:val="none"/>
          </w:rPr>
          <w:t>ч. 2 ст. 27</w:t>
        </w:r>
      </w:hyperlink>
      <w:r w:rsidRPr="00E32518" w:rsidR="00EB56F9">
        <w:rPr>
          <w:sz w:val="18"/>
          <w:szCs w:val="18"/>
        </w:rPr>
        <w:t> УПК РФ соблюдены.</w:t>
      </w:r>
    </w:p>
    <w:p w:rsidR="00E41895" w:rsidRPr="00E32518" w:rsidP="00E41895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 xml:space="preserve">Принимая во внимание согласие </w:t>
      </w:r>
      <w:r w:rsidRPr="00E32518" w:rsidR="00414717">
        <w:rPr>
          <w:sz w:val="18"/>
          <w:szCs w:val="18"/>
        </w:rPr>
        <w:t xml:space="preserve">подсудимого </w:t>
      </w:r>
      <w:r w:rsidRPr="00E32518" w:rsidR="00F336F3">
        <w:rPr>
          <w:sz w:val="18"/>
          <w:szCs w:val="18"/>
        </w:rPr>
        <w:t>Щеголкина</w:t>
      </w:r>
      <w:r w:rsidRPr="00E32518" w:rsidR="00F336F3">
        <w:rPr>
          <w:sz w:val="18"/>
          <w:szCs w:val="18"/>
        </w:rPr>
        <w:t xml:space="preserve"> В.Н. </w:t>
      </w:r>
      <w:r w:rsidRPr="00E32518">
        <w:rPr>
          <w:sz w:val="18"/>
          <w:szCs w:val="18"/>
        </w:rPr>
        <w:t>на</w:t>
      </w:r>
      <w:r w:rsidRPr="00E32518" w:rsidR="00414717">
        <w:rPr>
          <w:sz w:val="18"/>
          <w:szCs w:val="18"/>
        </w:rPr>
        <w:t xml:space="preserve"> прекращение уголовного дела </w:t>
      </w:r>
      <w:r w:rsidRPr="00E32518">
        <w:rPr>
          <w:sz w:val="18"/>
          <w:szCs w:val="18"/>
        </w:rPr>
        <w:t>ввиду</w:t>
      </w:r>
      <w:r w:rsidRPr="00E32518" w:rsidR="00414717">
        <w:rPr>
          <w:sz w:val="18"/>
          <w:szCs w:val="18"/>
        </w:rPr>
        <w:t xml:space="preserve"> истечения сроков</w:t>
      </w:r>
      <w:r w:rsidRPr="00E32518">
        <w:rPr>
          <w:sz w:val="18"/>
          <w:szCs w:val="18"/>
        </w:rPr>
        <w:t xml:space="preserve"> давности </w:t>
      </w:r>
      <w:r w:rsidRPr="00E32518" w:rsidR="00414717">
        <w:rPr>
          <w:sz w:val="18"/>
          <w:szCs w:val="18"/>
        </w:rPr>
        <w:t>у</w:t>
      </w:r>
      <w:r w:rsidRPr="00E32518">
        <w:rPr>
          <w:sz w:val="18"/>
          <w:szCs w:val="18"/>
        </w:rPr>
        <w:t xml:space="preserve">головного преследования, </w:t>
      </w:r>
      <w:r w:rsidRPr="00E32518" w:rsidR="00414717">
        <w:rPr>
          <w:sz w:val="18"/>
          <w:szCs w:val="18"/>
        </w:rPr>
        <w:t>мировой судья</w:t>
      </w:r>
      <w:r w:rsidRPr="00E32518" w:rsidR="00F336F3">
        <w:rPr>
          <w:sz w:val="18"/>
          <w:szCs w:val="18"/>
        </w:rPr>
        <w:t xml:space="preserve"> </w:t>
      </w:r>
      <w:r w:rsidRPr="00E32518">
        <w:rPr>
          <w:sz w:val="18"/>
          <w:szCs w:val="18"/>
        </w:rPr>
        <w:t>считает, что имеются основания, предусмотренные </w:t>
      </w:r>
      <w:hyperlink r:id="rId4" w:anchor="/document/10108000/entry/7811" w:history="1">
        <w:r w:rsidRPr="00E32518">
          <w:rPr>
            <w:rStyle w:val="Hyperlink"/>
            <w:color w:val="auto"/>
            <w:sz w:val="18"/>
            <w:szCs w:val="18"/>
            <w:u w:val="none"/>
          </w:rPr>
          <w:t>п. «а» ч. 1 ст. 78</w:t>
        </w:r>
      </w:hyperlink>
      <w:r w:rsidRPr="00E32518">
        <w:rPr>
          <w:sz w:val="18"/>
          <w:szCs w:val="18"/>
        </w:rPr>
        <w:t> УК РФ и </w:t>
      </w:r>
      <w:hyperlink r:id="rId4" w:anchor="/document/12125178/entry/240103" w:history="1">
        <w:r w:rsidRPr="00E32518">
          <w:rPr>
            <w:rStyle w:val="Hyperlink"/>
            <w:color w:val="auto"/>
            <w:sz w:val="18"/>
            <w:szCs w:val="18"/>
            <w:u w:val="none"/>
          </w:rPr>
          <w:t>п. 3 ч. 1 ст. 24</w:t>
        </w:r>
      </w:hyperlink>
      <w:r w:rsidRPr="00E32518">
        <w:rPr>
          <w:sz w:val="18"/>
          <w:szCs w:val="18"/>
        </w:rPr>
        <w:t xml:space="preserve"> УПК РФ для прекращения уголовного дела в отношении </w:t>
      </w:r>
      <w:r w:rsidRPr="00E32518">
        <w:rPr>
          <w:sz w:val="18"/>
          <w:szCs w:val="18"/>
        </w:rPr>
        <w:t>Щеголкина</w:t>
      </w:r>
      <w:r w:rsidRPr="00E32518">
        <w:rPr>
          <w:sz w:val="18"/>
          <w:szCs w:val="18"/>
        </w:rPr>
        <w:t xml:space="preserve"> В.Н. по п. «в» ч. 2 ст. 115 УК РФ</w:t>
      </w:r>
      <w:r w:rsidRPr="00E32518">
        <w:rPr>
          <w:sz w:val="18"/>
          <w:szCs w:val="18"/>
        </w:rPr>
        <w:t xml:space="preserve"> ввиду истечения срока давности уголовного преследования.</w:t>
      </w:r>
    </w:p>
    <w:p w:rsidR="00E729EA" w:rsidRPr="00E32518" w:rsidP="00294623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Судьба вещественных доказательств подлежит разрешению в порядке ст. 81 УПК РФ.</w:t>
      </w:r>
    </w:p>
    <w:p w:rsidR="00F336F3" w:rsidRPr="00E32518" w:rsidP="00F336F3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color w:val="000000"/>
          <w:sz w:val="18"/>
          <w:szCs w:val="18"/>
        </w:rPr>
        <w:t xml:space="preserve">Мера пресечения в отношении </w:t>
      </w:r>
      <w:r w:rsidRPr="00E32518">
        <w:rPr>
          <w:sz w:val="18"/>
          <w:szCs w:val="18"/>
        </w:rPr>
        <w:t>Щеголкина</w:t>
      </w:r>
      <w:r w:rsidRPr="00E32518">
        <w:rPr>
          <w:sz w:val="18"/>
          <w:szCs w:val="18"/>
        </w:rPr>
        <w:t xml:space="preserve"> В.Н. не избиралась. Меру процессуального принуждения в виде обязательства о явке, при этом, до вступления постановления в законную силу следует оставить прежней, после чего отменить.</w:t>
      </w:r>
    </w:p>
    <w:p w:rsidR="00C64D85" w:rsidRPr="00E32518" w:rsidP="00294623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На основании изложен</w:t>
      </w:r>
      <w:r w:rsidRPr="00E32518" w:rsidR="00B610FF">
        <w:rPr>
          <w:sz w:val="18"/>
          <w:szCs w:val="18"/>
        </w:rPr>
        <w:t xml:space="preserve">ного и руководствуясь </w:t>
      </w:r>
      <w:hyperlink r:id="rId4" w:anchor="/document/12125178/entry/240103" w:history="1">
        <w:r w:rsidRPr="00E32518" w:rsidR="00B610FF">
          <w:rPr>
            <w:rStyle w:val="Hyperlink"/>
            <w:color w:val="auto"/>
            <w:sz w:val="18"/>
            <w:szCs w:val="18"/>
            <w:u w:val="none"/>
          </w:rPr>
          <w:t>п. 3 ч. 1 ст. 24</w:t>
        </w:r>
      </w:hyperlink>
      <w:r w:rsidRPr="00E32518" w:rsidR="00B610FF">
        <w:rPr>
          <w:sz w:val="18"/>
          <w:szCs w:val="18"/>
        </w:rPr>
        <w:t>, п.</w:t>
      </w:r>
      <w:r w:rsidRPr="00E32518" w:rsidR="0095747A">
        <w:rPr>
          <w:sz w:val="18"/>
          <w:szCs w:val="18"/>
        </w:rPr>
        <w:t xml:space="preserve"> </w:t>
      </w:r>
      <w:r w:rsidRPr="00E32518" w:rsidR="00B610FF">
        <w:rPr>
          <w:sz w:val="18"/>
          <w:szCs w:val="18"/>
        </w:rPr>
        <w:t>1</w:t>
      </w:r>
      <w:r w:rsidRPr="00E32518">
        <w:rPr>
          <w:sz w:val="18"/>
          <w:szCs w:val="18"/>
        </w:rPr>
        <w:t xml:space="preserve"> ст. 254, ст. 256 УПК РФ, мировой судья, -</w:t>
      </w:r>
    </w:p>
    <w:p w:rsidR="00EC5C0D" w:rsidRPr="00E32518" w:rsidP="00BF61E2">
      <w:pPr>
        <w:pStyle w:val="NoSpacing"/>
        <w:spacing w:before="120" w:after="120"/>
        <w:ind w:firstLine="567"/>
        <w:jc w:val="center"/>
        <w:rPr>
          <w:sz w:val="18"/>
          <w:szCs w:val="18"/>
        </w:rPr>
      </w:pPr>
      <w:r w:rsidRPr="00E32518">
        <w:rPr>
          <w:sz w:val="18"/>
          <w:szCs w:val="18"/>
        </w:rPr>
        <w:t>п</w:t>
      </w:r>
      <w:r w:rsidRPr="00E32518">
        <w:rPr>
          <w:sz w:val="18"/>
          <w:szCs w:val="18"/>
        </w:rPr>
        <w:t xml:space="preserve"> о с т а н о в и л :</w:t>
      </w:r>
    </w:p>
    <w:p w:rsidR="00F336F3" w:rsidRPr="00E32518" w:rsidP="00F336F3">
      <w:pPr>
        <w:ind w:firstLine="540"/>
        <w:jc w:val="both"/>
        <w:rPr>
          <w:sz w:val="18"/>
          <w:szCs w:val="18"/>
        </w:rPr>
      </w:pPr>
      <w:r w:rsidRPr="00E32518">
        <w:rPr>
          <w:sz w:val="18"/>
          <w:szCs w:val="18"/>
        </w:rPr>
        <w:t xml:space="preserve">Прекратить уголовное дело в отношении </w:t>
      </w:r>
      <w:r w:rsidRPr="00E32518">
        <w:rPr>
          <w:sz w:val="18"/>
          <w:szCs w:val="18"/>
        </w:rPr>
        <w:t>Щеголкина</w:t>
      </w:r>
      <w:r w:rsidRPr="00E32518">
        <w:rPr>
          <w:sz w:val="18"/>
          <w:szCs w:val="18"/>
        </w:rPr>
        <w:t xml:space="preserve"> </w:t>
      </w:r>
      <w:r w:rsidRPr="00E32518" w:rsidR="00E32518">
        <w:rPr>
          <w:sz w:val="18"/>
          <w:szCs w:val="18"/>
        </w:rPr>
        <w:t>***</w:t>
      </w:r>
      <w:r w:rsidRPr="00E32518">
        <w:rPr>
          <w:sz w:val="18"/>
          <w:szCs w:val="18"/>
        </w:rPr>
        <w:t xml:space="preserve">по обвинению в совершении преступления, предусмотренного п. </w:t>
      </w:r>
      <w:r w:rsidRPr="00E32518" w:rsidR="0095747A">
        <w:rPr>
          <w:sz w:val="18"/>
          <w:szCs w:val="18"/>
        </w:rPr>
        <w:t>«</w:t>
      </w:r>
      <w:r w:rsidRPr="00E32518">
        <w:rPr>
          <w:sz w:val="18"/>
          <w:szCs w:val="18"/>
        </w:rPr>
        <w:t>в</w:t>
      </w:r>
      <w:r w:rsidRPr="00E32518" w:rsidR="0095747A">
        <w:rPr>
          <w:sz w:val="18"/>
          <w:szCs w:val="18"/>
        </w:rPr>
        <w:t>»</w:t>
      </w:r>
      <w:r w:rsidRPr="00E32518">
        <w:rPr>
          <w:sz w:val="18"/>
          <w:szCs w:val="18"/>
        </w:rPr>
        <w:t xml:space="preserve"> ч. 2 ст. 115 УК РФ, по основанию, предусмотренному п. 3 ч. 1 ст. 24 УПК РФ, п. 2 ч. 1 ст. 27 УПК РФ - в связи с истечением сроков давности уголовного преследования. </w:t>
      </w:r>
    </w:p>
    <w:p w:rsidR="0095747A" w:rsidRPr="00E32518" w:rsidP="0095747A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Вещественные доказательства:</w:t>
      </w:r>
    </w:p>
    <w:p w:rsidR="00B261CD" w:rsidRPr="00E32518" w:rsidP="0095747A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- 2 металлические гильзы; 2 марлевых тампона, содержащие смывы вещества бурого цвета; контрольный срез марлевого бинта</w:t>
      </w:r>
      <w:r w:rsidRPr="00E32518">
        <w:rPr>
          <w:sz w:val="18"/>
          <w:szCs w:val="18"/>
        </w:rPr>
        <w:t>,</w:t>
      </w:r>
      <w:r w:rsidRPr="00E32518">
        <w:rPr>
          <w:sz w:val="18"/>
          <w:szCs w:val="18"/>
        </w:rPr>
        <w:t xml:space="preserve"> </w:t>
      </w:r>
      <w:r w:rsidRPr="00E32518">
        <w:rPr>
          <w:sz w:val="18"/>
          <w:szCs w:val="18"/>
        </w:rPr>
        <w:t>5 отдельно упакованных металлических гильз,</w:t>
      </w:r>
      <w:r w:rsidRPr="00E32518">
        <w:rPr>
          <w:sz w:val="18"/>
          <w:szCs w:val="18"/>
        </w:rPr>
        <w:t xml:space="preserve"> </w:t>
      </w:r>
      <w:r w:rsidRPr="00E32518">
        <w:rPr>
          <w:sz w:val="18"/>
          <w:szCs w:val="18"/>
        </w:rPr>
        <w:t xml:space="preserve">которые хранятся </w:t>
      </w:r>
      <w:r w:rsidRPr="00E32518">
        <w:rPr>
          <w:sz w:val="18"/>
          <w:szCs w:val="18"/>
        </w:rPr>
        <w:t>в камере хранения вещественных доказатель</w:t>
      </w:r>
      <w:r w:rsidRPr="00E32518">
        <w:rPr>
          <w:sz w:val="18"/>
          <w:szCs w:val="18"/>
        </w:rPr>
        <w:t>ств сл</w:t>
      </w:r>
      <w:r w:rsidRPr="00E32518">
        <w:rPr>
          <w:sz w:val="18"/>
          <w:szCs w:val="18"/>
        </w:rPr>
        <w:t>едственного отдела по г. Джанкой Главного следственного управления Следственного комитета Российской Федерации по Республике Крым и г. Севастополю</w:t>
      </w:r>
      <w:r w:rsidRPr="00E32518">
        <w:rPr>
          <w:sz w:val="18"/>
          <w:szCs w:val="18"/>
        </w:rPr>
        <w:t xml:space="preserve"> – уничтожить;</w:t>
      </w:r>
    </w:p>
    <w:p w:rsidR="00FD7022" w:rsidRPr="00E32518" w:rsidP="00B261CD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 xml:space="preserve">- </w:t>
      </w:r>
      <w:r w:rsidRPr="00E32518" w:rsidR="00F336F3">
        <w:rPr>
          <w:sz w:val="18"/>
          <w:szCs w:val="18"/>
        </w:rPr>
        <w:t>разрешение на хранение и ношение оружия и бо</w:t>
      </w:r>
      <w:r w:rsidRPr="00E32518">
        <w:rPr>
          <w:sz w:val="18"/>
          <w:szCs w:val="18"/>
        </w:rPr>
        <w:t xml:space="preserve">еприпасов на имя </w:t>
      </w:r>
      <w:r w:rsidRPr="00E32518">
        <w:rPr>
          <w:sz w:val="18"/>
          <w:szCs w:val="18"/>
        </w:rPr>
        <w:t>Щеголкина</w:t>
      </w:r>
      <w:r w:rsidRPr="00E32518">
        <w:rPr>
          <w:sz w:val="18"/>
          <w:szCs w:val="18"/>
        </w:rPr>
        <w:t xml:space="preserve"> В.Н. – возвратить  по принадлежности </w:t>
      </w:r>
      <w:r w:rsidRPr="00E32518">
        <w:rPr>
          <w:sz w:val="18"/>
          <w:szCs w:val="18"/>
        </w:rPr>
        <w:t>Щегол</w:t>
      </w:r>
      <w:r w:rsidRPr="00E32518">
        <w:rPr>
          <w:sz w:val="18"/>
          <w:szCs w:val="18"/>
        </w:rPr>
        <w:t>кину</w:t>
      </w:r>
      <w:r w:rsidRPr="00E32518">
        <w:rPr>
          <w:sz w:val="18"/>
          <w:szCs w:val="18"/>
        </w:rPr>
        <w:t xml:space="preserve"> В.Н.;</w:t>
      </w:r>
    </w:p>
    <w:p w:rsidR="00FD7022" w:rsidRPr="00E32518" w:rsidP="00F336F3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>- магазин пистолета, снаряженный семью патронами с резиновыми пулями; пистолет модели «ТТК» №1902424, калибра 10х32, которые хранятся в МО МВД России «</w:t>
      </w:r>
      <w:r w:rsidRPr="00E32518">
        <w:rPr>
          <w:sz w:val="18"/>
          <w:szCs w:val="18"/>
        </w:rPr>
        <w:t>Джанкойский</w:t>
      </w:r>
      <w:r w:rsidRPr="00E32518">
        <w:rPr>
          <w:sz w:val="18"/>
          <w:szCs w:val="18"/>
        </w:rPr>
        <w:t xml:space="preserve">» - уничтожить; </w:t>
      </w:r>
    </w:p>
    <w:p w:rsidR="00F336F3" w:rsidRPr="00E32518" w:rsidP="00F336F3">
      <w:pPr>
        <w:pStyle w:val="NoSpacing"/>
        <w:ind w:firstLine="567"/>
        <w:jc w:val="both"/>
        <w:rPr>
          <w:iCs/>
          <w:sz w:val="18"/>
          <w:szCs w:val="18"/>
        </w:rPr>
      </w:pPr>
      <w:r w:rsidRPr="00E32518">
        <w:rPr>
          <w:iCs/>
          <w:sz w:val="18"/>
          <w:szCs w:val="18"/>
        </w:rPr>
        <w:t>Меру процессуального принуждения</w:t>
      </w:r>
      <w:r w:rsidRPr="00E32518" w:rsidR="0095747A">
        <w:rPr>
          <w:iCs/>
          <w:sz w:val="18"/>
          <w:szCs w:val="18"/>
        </w:rPr>
        <w:t>, избранную</w:t>
      </w:r>
      <w:r w:rsidRPr="00E32518" w:rsidR="0095747A">
        <w:rPr>
          <w:sz w:val="18"/>
          <w:szCs w:val="18"/>
        </w:rPr>
        <w:t xml:space="preserve"> в отношении </w:t>
      </w:r>
      <w:r w:rsidRPr="00E32518" w:rsidR="0095747A">
        <w:rPr>
          <w:sz w:val="18"/>
          <w:szCs w:val="18"/>
        </w:rPr>
        <w:t>Щеголкина</w:t>
      </w:r>
      <w:r w:rsidRPr="00E32518" w:rsidR="0095747A">
        <w:rPr>
          <w:sz w:val="18"/>
          <w:szCs w:val="18"/>
        </w:rPr>
        <w:t xml:space="preserve"> </w:t>
      </w:r>
      <w:r w:rsidRPr="00E32518" w:rsidR="00E32518">
        <w:rPr>
          <w:sz w:val="18"/>
          <w:szCs w:val="18"/>
        </w:rPr>
        <w:t>***</w:t>
      </w:r>
      <w:r w:rsidRPr="00E32518" w:rsidR="0095747A">
        <w:rPr>
          <w:sz w:val="18"/>
          <w:szCs w:val="18"/>
        </w:rPr>
        <w:t>,</w:t>
      </w:r>
      <w:r w:rsidRPr="00E32518">
        <w:rPr>
          <w:iCs/>
          <w:sz w:val="18"/>
          <w:szCs w:val="18"/>
        </w:rPr>
        <w:t xml:space="preserve"> в виде обязательства о явке до вступления постановления  законную силу оставить прежней, </w:t>
      </w:r>
      <w:r w:rsidRPr="00E32518">
        <w:rPr>
          <w:sz w:val="18"/>
          <w:szCs w:val="18"/>
        </w:rPr>
        <w:t>после чего отменить</w:t>
      </w:r>
      <w:r w:rsidRPr="00E32518">
        <w:rPr>
          <w:iCs/>
          <w:sz w:val="18"/>
          <w:szCs w:val="18"/>
        </w:rPr>
        <w:t xml:space="preserve">. </w:t>
      </w:r>
    </w:p>
    <w:p w:rsidR="00F336F3" w:rsidRPr="00E32518" w:rsidP="00F336F3">
      <w:pPr>
        <w:pStyle w:val="NoSpacing"/>
        <w:ind w:firstLine="567"/>
        <w:jc w:val="both"/>
        <w:rPr>
          <w:sz w:val="18"/>
          <w:szCs w:val="18"/>
        </w:rPr>
      </w:pPr>
      <w:r w:rsidRPr="00E32518">
        <w:rPr>
          <w:sz w:val="18"/>
          <w:szCs w:val="18"/>
        </w:rPr>
        <w:t xml:space="preserve">Постановление может быть обжаловано в апелляционном порядке в </w:t>
      </w:r>
      <w:r w:rsidRPr="00E32518">
        <w:rPr>
          <w:sz w:val="18"/>
          <w:szCs w:val="18"/>
        </w:rPr>
        <w:t>Джанкойский</w:t>
      </w:r>
      <w:r w:rsidRPr="00E32518">
        <w:rPr>
          <w:sz w:val="18"/>
          <w:szCs w:val="18"/>
        </w:rPr>
        <w:t xml:space="preserve"> районный суд через мирового судью </w:t>
      </w:r>
      <w:r w:rsidRPr="00E32518">
        <w:rPr>
          <w:color w:val="FF0000"/>
          <w:sz w:val="18"/>
          <w:szCs w:val="18"/>
        </w:rPr>
        <w:t>36</w:t>
      </w:r>
      <w:r w:rsidRPr="00E32518">
        <w:rPr>
          <w:sz w:val="18"/>
          <w:szCs w:val="18"/>
        </w:rPr>
        <w:t xml:space="preserve"> судебного участка </w:t>
      </w:r>
      <w:r w:rsidRPr="00E32518">
        <w:rPr>
          <w:sz w:val="18"/>
          <w:szCs w:val="18"/>
        </w:rPr>
        <w:t>Джанкойского</w:t>
      </w:r>
      <w:r w:rsidRPr="00E32518">
        <w:rPr>
          <w:sz w:val="18"/>
          <w:szCs w:val="18"/>
        </w:rPr>
        <w:t xml:space="preserve"> судебного района  в течени</w:t>
      </w:r>
      <w:r w:rsidRPr="00E32518">
        <w:rPr>
          <w:sz w:val="18"/>
          <w:szCs w:val="18"/>
        </w:rPr>
        <w:t>и</w:t>
      </w:r>
      <w:r w:rsidRPr="00E32518">
        <w:rPr>
          <w:sz w:val="18"/>
          <w:szCs w:val="18"/>
        </w:rPr>
        <w:t xml:space="preserve"> </w:t>
      </w:r>
      <w:r w:rsidRPr="00E32518">
        <w:rPr>
          <w:color w:val="FF0000"/>
          <w:sz w:val="18"/>
          <w:szCs w:val="18"/>
        </w:rPr>
        <w:t xml:space="preserve">15 суток </w:t>
      </w:r>
      <w:r w:rsidRPr="00E32518">
        <w:rPr>
          <w:sz w:val="18"/>
          <w:szCs w:val="18"/>
        </w:rPr>
        <w:t>со дня его вынесения.</w:t>
      </w:r>
    </w:p>
    <w:p w:rsidR="00BF61E2" w:rsidRPr="00E32518" w:rsidP="00BF61E2">
      <w:pPr>
        <w:shd w:val="clear" w:color="auto" w:fill="FFFFFF"/>
        <w:adjustRightInd w:val="0"/>
        <w:ind w:firstLine="709"/>
        <w:jc w:val="both"/>
        <w:rPr>
          <w:sz w:val="18"/>
          <w:szCs w:val="18"/>
        </w:rPr>
      </w:pPr>
    </w:p>
    <w:p w:rsidR="00BF61E2" w:rsidRPr="00E32518" w:rsidP="00BF61E2">
      <w:pPr>
        <w:shd w:val="clear" w:color="auto" w:fill="FFFFFF"/>
        <w:adjustRightInd w:val="0"/>
        <w:ind w:firstLine="709"/>
        <w:jc w:val="both"/>
        <w:rPr>
          <w:sz w:val="18"/>
          <w:szCs w:val="18"/>
        </w:rPr>
      </w:pPr>
      <w:r w:rsidRPr="00E32518">
        <w:rPr>
          <w:sz w:val="18"/>
          <w:szCs w:val="18"/>
        </w:rPr>
        <w:t xml:space="preserve">Мировой судья      </w:t>
      </w:r>
      <w:r w:rsidRPr="00E32518">
        <w:rPr>
          <w:color w:val="000000" w:themeColor="text1"/>
          <w:sz w:val="18"/>
          <w:szCs w:val="18"/>
        </w:rPr>
        <w:t xml:space="preserve">     </w:t>
      </w:r>
      <w:r w:rsidRPr="00E32518" w:rsidR="00A8563E">
        <w:rPr>
          <w:sz w:val="18"/>
          <w:szCs w:val="18"/>
        </w:rPr>
        <w:t xml:space="preserve">    </w:t>
      </w:r>
      <w:r w:rsidR="00E32518">
        <w:rPr>
          <w:sz w:val="18"/>
          <w:szCs w:val="18"/>
        </w:rPr>
        <w:t xml:space="preserve">                                                            </w:t>
      </w:r>
      <w:r w:rsidRPr="00E32518" w:rsidR="00A8563E">
        <w:rPr>
          <w:sz w:val="18"/>
          <w:szCs w:val="18"/>
        </w:rPr>
        <w:t xml:space="preserve"> </w:t>
      </w:r>
      <w:r w:rsidRPr="00E32518">
        <w:rPr>
          <w:sz w:val="18"/>
          <w:szCs w:val="18"/>
        </w:rPr>
        <w:t xml:space="preserve">                                     О.В. Граб </w:t>
      </w:r>
    </w:p>
    <w:p w:rsidR="00C64D85" w:rsidRPr="00E32518" w:rsidP="00294623">
      <w:pPr>
        <w:pStyle w:val="NoSpacing"/>
        <w:ind w:firstLine="567"/>
        <w:jc w:val="both"/>
        <w:rPr>
          <w:sz w:val="18"/>
          <w:szCs w:val="18"/>
        </w:rPr>
      </w:pPr>
    </w:p>
    <w:p w:rsidR="003B31AE" w:rsidRPr="00E32518" w:rsidP="00294623">
      <w:pPr>
        <w:pStyle w:val="NoSpacing"/>
        <w:ind w:firstLine="567"/>
        <w:jc w:val="both"/>
        <w:rPr>
          <w:sz w:val="18"/>
          <w:szCs w:val="18"/>
        </w:rPr>
      </w:pPr>
    </w:p>
    <w:sectPr w:rsidSect="00A8563E">
      <w:headerReference w:type="even" r:id="rId10"/>
      <w:headerReference w:type="default" r:id="rId11"/>
      <w:pgSz w:w="11909" w:h="16834"/>
      <w:pgMar w:top="1134" w:right="851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5C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C5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5C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2518">
      <w:rPr>
        <w:rStyle w:val="PageNumber"/>
        <w:noProof/>
      </w:rPr>
      <w:t>2</w:t>
    </w:r>
    <w:r>
      <w:rPr>
        <w:rStyle w:val="PageNumber"/>
      </w:rPr>
      <w:fldChar w:fldCharType="end"/>
    </w:r>
  </w:p>
  <w:p w:rsidR="00EC5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27582E"/>
    <w:multiLevelType w:val="hybridMultilevel"/>
    <w:tmpl w:val="057CA63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2A0F"/>
    <w:rsid w:val="0001332E"/>
    <w:rsid w:val="00017FB8"/>
    <w:rsid w:val="000223A4"/>
    <w:rsid w:val="00023605"/>
    <w:rsid w:val="0004237B"/>
    <w:rsid w:val="000514C6"/>
    <w:rsid w:val="00052D18"/>
    <w:rsid w:val="00053F51"/>
    <w:rsid w:val="000570CD"/>
    <w:rsid w:val="0006230D"/>
    <w:rsid w:val="00063613"/>
    <w:rsid w:val="000778AD"/>
    <w:rsid w:val="00087B16"/>
    <w:rsid w:val="000B3669"/>
    <w:rsid w:val="000B4C96"/>
    <w:rsid w:val="000C1B99"/>
    <w:rsid w:val="000C2279"/>
    <w:rsid w:val="000C596B"/>
    <w:rsid w:val="000C5DE4"/>
    <w:rsid w:val="000C6F1C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24C47"/>
    <w:rsid w:val="00126BD9"/>
    <w:rsid w:val="00136DA2"/>
    <w:rsid w:val="00137A1A"/>
    <w:rsid w:val="00146544"/>
    <w:rsid w:val="00150217"/>
    <w:rsid w:val="0015281F"/>
    <w:rsid w:val="0016016A"/>
    <w:rsid w:val="00163C8B"/>
    <w:rsid w:val="001647D4"/>
    <w:rsid w:val="00167D9B"/>
    <w:rsid w:val="00173BE1"/>
    <w:rsid w:val="00175D2C"/>
    <w:rsid w:val="0018302A"/>
    <w:rsid w:val="001878C8"/>
    <w:rsid w:val="001A1001"/>
    <w:rsid w:val="001A2D20"/>
    <w:rsid w:val="001B1832"/>
    <w:rsid w:val="001B2905"/>
    <w:rsid w:val="001B29CB"/>
    <w:rsid w:val="001B50CF"/>
    <w:rsid w:val="001C6DA2"/>
    <w:rsid w:val="001C6E7C"/>
    <w:rsid w:val="001D0746"/>
    <w:rsid w:val="001D532E"/>
    <w:rsid w:val="001E4586"/>
    <w:rsid w:val="001E50FE"/>
    <w:rsid w:val="001E52A0"/>
    <w:rsid w:val="001F0617"/>
    <w:rsid w:val="001F08ED"/>
    <w:rsid w:val="00201FC3"/>
    <w:rsid w:val="002043F4"/>
    <w:rsid w:val="002135CB"/>
    <w:rsid w:val="0021411D"/>
    <w:rsid w:val="00214EDC"/>
    <w:rsid w:val="002268CF"/>
    <w:rsid w:val="00230BD1"/>
    <w:rsid w:val="0024550C"/>
    <w:rsid w:val="0024759E"/>
    <w:rsid w:val="00250EF3"/>
    <w:rsid w:val="00254575"/>
    <w:rsid w:val="002547A9"/>
    <w:rsid w:val="00264F52"/>
    <w:rsid w:val="0026725C"/>
    <w:rsid w:val="00273859"/>
    <w:rsid w:val="00275146"/>
    <w:rsid w:val="0028201D"/>
    <w:rsid w:val="002848A4"/>
    <w:rsid w:val="00285E24"/>
    <w:rsid w:val="00290F47"/>
    <w:rsid w:val="002913F3"/>
    <w:rsid w:val="0029146E"/>
    <w:rsid w:val="00291723"/>
    <w:rsid w:val="002945EC"/>
    <w:rsid w:val="00294623"/>
    <w:rsid w:val="002958F2"/>
    <w:rsid w:val="002A5644"/>
    <w:rsid w:val="002B6449"/>
    <w:rsid w:val="002B7EFE"/>
    <w:rsid w:val="002C1983"/>
    <w:rsid w:val="002C4551"/>
    <w:rsid w:val="002C6CBA"/>
    <w:rsid w:val="002C74AF"/>
    <w:rsid w:val="002D06AB"/>
    <w:rsid w:val="002D3FF4"/>
    <w:rsid w:val="002F4BDD"/>
    <w:rsid w:val="003020D7"/>
    <w:rsid w:val="0030763C"/>
    <w:rsid w:val="00307F1C"/>
    <w:rsid w:val="00327F8D"/>
    <w:rsid w:val="00330133"/>
    <w:rsid w:val="00330C79"/>
    <w:rsid w:val="00334BAD"/>
    <w:rsid w:val="00340A0F"/>
    <w:rsid w:val="0034460F"/>
    <w:rsid w:val="00347376"/>
    <w:rsid w:val="00347E6F"/>
    <w:rsid w:val="00350250"/>
    <w:rsid w:val="003530BD"/>
    <w:rsid w:val="00355104"/>
    <w:rsid w:val="00357A81"/>
    <w:rsid w:val="00360265"/>
    <w:rsid w:val="00373F97"/>
    <w:rsid w:val="00374969"/>
    <w:rsid w:val="003778DA"/>
    <w:rsid w:val="00377B05"/>
    <w:rsid w:val="00381385"/>
    <w:rsid w:val="00386892"/>
    <w:rsid w:val="00387A8D"/>
    <w:rsid w:val="003A23CD"/>
    <w:rsid w:val="003A6839"/>
    <w:rsid w:val="003A737B"/>
    <w:rsid w:val="003B09E1"/>
    <w:rsid w:val="003B0E4B"/>
    <w:rsid w:val="003B31AE"/>
    <w:rsid w:val="003B68C1"/>
    <w:rsid w:val="003B75A7"/>
    <w:rsid w:val="003D5FAB"/>
    <w:rsid w:val="003E6075"/>
    <w:rsid w:val="003F6FFE"/>
    <w:rsid w:val="004024C3"/>
    <w:rsid w:val="004145D5"/>
    <w:rsid w:val="00414717"/>
    <w:rsid w:val="00415E7E"/>
    <w:rsid w:val="00416A9D"/>
    <w:rsid w:val="00421FFB"/>
    <w:rsid w:val="00424CEB"/>
    <w:rsid w:val="00425395"/>
    <w:rsid w:val="00426952"/>
    <w:rsid w:val="004273D1"/>
    <w:rsid w:val="00432192"/>
    <w:rsid w:val="00447C6B"/>
    <w:rsid w:val="004504CE"/>
    <w:rsid w:val="00463616"/>
    <w:rsid w:val="00463F8C"/>
    <w:rsid w:val="0046686A"/>
    <w:rsid w:val="00471DF3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C03"/>
    <w:rsid w:val="004E0FD4"/>
    <w:rsid w:val="004E6C6C"/>
    <w:rsid w:val="004F31F3"/>
    <w:rsid w:val="004F326F"/>
    <w:rsid w:val="004F3817"/>
    <w:rsid w:val="004F4225"/>
    <w:rsid w:val="004F6105"/>
    <w:rsid w:val="004F64AC"/>
    <w:rsid w:val="005029B8"/>
    <w:rsid w:val="00505244"/>
    <w:rsid w:val="0050719D"/>
    <w:rsid w:val="005119C5"/>
    <w:rsid w:val="005125A6"/>
    <w:rsid w:val="00514338"/>
    <w:rsid w:val="00515943"/>
    <w:rsid w:val="00520068"/>
    <w:rsid w:val="00525338"/>
    <w:rsid w:val="00533334"/>
    <w:rsid w:val="005335E1"/>
    <w:rsid w:val="0053425A"/>
    <w:rsid w:val="005343C4"/>
    <w:rsid w:val="005400E1"/>
    <w:rsid w:val="0054119F"/>
    <w:rsid w:val="00560EEB"/>
    <w:rsid w:val="00567F2F"/>
    <w:rsid w:val="00571C09"/>
    <w:rsid w:val="0057755A"/>
    <w:rsid w:val="005808C9"/>
    <w:rsid w:val="00584A60"/>
    <w:rsid w:val="00584D94"/>
    <w:rsid w:val="005865FF"/>
    <w:rsid w:val="00593BB2"/>
    <w:rsid w:val="005944FE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4ECA"/>
    <w:rsid w:val="005C782B"/>
    <w:rsid w:val="005D56B1"/>
    <w:rsid w:val="005E1665"/>
    <w:rsid w:val="005F06A6"/>
    <w:rsid w:val="005F3E73"/>
    <w:rsid w:val="00602A57"/>
    <w:rsid w:val="00610765"/>
    <w:rsid w:val="00624C2C"/>
    <w:rsid w:val="00634EB4"/>
    <w:rsid w:val="0064062C"/>
    <w:rsid w:val="00650C76"/>
    <w:rsid w:val="0065343F"/>
    <w:rsid w:val="006567A4"/>
    <w:rsid w:val="00661C2E"/>
    <w:rsid w:val="0066222D"/>
    <w:rsid w:val="00663594"/>
    <w:rsid w:val="00666D7A"/>
    <w:rsid w:val="006717AF"/>
    <w:rsid w:val="00674F35"/>
    <w:rsid w:val="0067760E"/>
    <w:rsid w:val="00682C46"/>
    <w:rsid w:val="00683F49"/>
    <w:rsid w:val="00686366"/>
    <w:rsid w:val="00687F37"/>
    <w:rsid w:val="00690C9C"/>
    <w:rsid w:val="006923D9"/>
    <w:rsid w:val="00697082"/>
    <w:rsid w:val="006A2309"/>
    <w:rsid w:val="006A6AC6"/>
    <w:rsid w:val="006B1730"/>
    <w:rsid w:val="006B28E6"/>
    <w:rsid w:val="006B38E7"/>
    <w:rsid w:val="006C3A7C"/>
    <w:rsid w:val="006C47A4"/>
    <w:rsid w:val="006D24CF"/>
    <w:rsid w:val="006E29AE"/>
    <w:rsid w:val="006E2E04"/>
    <w:rsid w:val="006F37FE"/>
    <w:rsid w:val="006F38E0"/>
    <w:rsid w:val="006F755A"/>
    <w:rsid w:val="00702857"/>
    <w:rsid w:val="00712F19"/>
    <w:rsid w:val="007155D3"/>
    <w:rsid w:val="00717B9B"/>
    <w:rsid w:val="00723FC0"/>
    <w:rsid w:val="007249B2"/>
    <w:rsid w:val="00726AA2"/>
    <w:rsid w:val="0073018F"/>
    <w:rsid w:val="0073218C"/>
    <w:rsid w:val="00733C1E"/>
    <w:rsid w:val="00734F34"/>
    <w:rsid w:val="00735969"/>
    <w:rsid w:val="0073712B"/>
    <w:rsid w:val="00740690"/>
    <w:rsid w:val="007406DE"/>
    <w:rsid w:val="00746A43"/>
    <w:rsid w:val="00747D4F"/>
    <w:rsid w:val="0075048E"/>
    <w:rsid w:val="007534D4"/>
    <w:rsid w:val="00753A86"/>
    <w:rsid w:val="007543C2"/>
    <w:rsid w:val="00754F9C"/>
    <w:rsid w:val="00763E3D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5FA0"/>
    <w:rsid w:val="00796261"/>
    <w:rsid w:val="00796CCC"/>
    <w:rsid w:val="007A392F"/>
    <w:rsid w:val="007A4A95"/>
    <w:rsid w:val="007B409B"/>
    <w:rsid w:val="007B4258"/>
    <w:rsid w:val="007C3448"/>
    <w:rsid w:val="007C35F3"/>
    <w:rsid w:val="007C42C4"/>
    <w:rsid w:val="007E08CE"/>
    <w:rsid w:val="007E4AA0"/>
    <w:rsid w:val="007E574A"/>
    <w:rsid w:val="007F0401"/>
    <w:rsid w:val="00800884"/>
    <w:rsid w:val="00810C89"/>
    <w:rsid w:val="0082707C"/>
    <w:rsid w:val="008401F6"/>
    <w:rsid w:val="008451DB"/>
    <w:rsid w:val="00845A28"/>
    <w:rsid w:val="00847F98"/>
    <w:rsid w:val="0085058F"/>
    <w:rsid w:val="00852157"/>
    <w:rsid w:val="0085610D"/>
    <w:rsid w:val="0085676F"/>
    <w:rsid w:val="0086012B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0A88"/>
    <w:rsid w:val="008915D6"/>
    <w:rsid w:val="00895031"/>
    <w:rsid w:val="00895A6F"/>
    <w:rsid w:val="008A05A7"/>
    <w:rsid w:val="008A1277"/>
    <w:rsid w:val="008A22D3"/>
    <w:rsid w:val="008A6C08"/>
    <w:rsid w:val="008B7301"/>
    <w:rsid w:val="008B7F05"/>
    <w:rsid w:val="008C2A22"/>
    <w:rsid w:val="008D5EC0"/>
    <w:rsid w:val="008D7A1F"/>
    <w:rsid w:val="008E0E1F"/>
    <w:rsid w:val="008E2245"/>
    <w:rsid w:val="008E75C5"/>
    <w:rsid w:val="008E7EF3"/>
    <w:rsid w:val="008F49F0"/>
    <w:rsid w:val="008F57F6"/>
    <w:rsid w:val="008F5F09"/>
    <w:rsid w:val="009004E1"/>
    <w:rsid w:val="0090481B"/>
    <w:rsid w:val="00905C15"/>
    <w:rsid w:val="00905DAB"/>
    <w:rsid w:val="009127B9"/>
    <w:rsid w:val="00916443"/>
    <w:rsid w:val="00923469"/>
    <w:rsid w:val="009239D7"/>
    <w:rsid w:val="0092475D"/>
    <w:rsid w:val="009271E6"/>
    <w:rsid w:val="009420D9"/>
    <w:rsid w:val="00943514"/>
    <w:rsid w:val="00946049"/>
    <w:rsid w:val="009465D5"/>
    <w:rsid w:val="00946E6C"/>
    <w:rsid w:val="00947704"/>
    <w:rsid w:val="00952443"/>
    <w:rsid w:val="0095747A"/>
    <w:rsid w:val="00962E76"/>
    <w:rsid w:val="00962E9F"/>
    <w:rsid w:val="00962FA0"/>
    <w:rsid w:val="0096495C"/>
    <w:rsid w:val="0096498E"/>
    <w:rsid w:val="00966E01"/>
    <w:rsid w:val="00974062"/>
    <w:rsid w:val="00977FA8"/>
    <w:rsid w:val="00981F9E"/>
    <w:rsid w:val="00985B7C"/>
    <w:rsid w:val="00995BC6"/>
    <w:rsid w:val="00995BF7"/>
    <w:rsid w:val="009A2C51"/>
    <w:rsid w:val="009A5A7D"/>
    <w:rsid w:val="009B065A"/>
    <w:rsid w:val="009B0D49"/>
    <w:rsid w:val="009B3B2A"/>
    <w:rsid w:val="009B7847"/>
    <w:rsid w:val="009C10E1"/>
    <w:rsid w:val="009D0524"/>
    <w:rsid w:val="009D2BCE"/>
    <w:rsid w:val="009D4441"/>
    <w:rsid w:val="009D4F32"/>
    <w:rsid w:val="009E5A6D"/>
    <w:rsid w:val="009E6FEE"/>
    <w:rsid w:val="009E77FD"/>
    <w:rsid w:val="009F0172"/>
    <w:rsid w:val="009F3755"/>
    <w:rsid w:val="009F54E7"/>
    <w:rsid w:val="00A2205F"/>
    <w:rsid w:val="00A257BE"/>
    <w:rsid w:val="00A34C45"/>
    <w:rsid w:val="00A3571A"/>
    <w:rsid w:val="00A36245"/>
    <w:rsid w:val="00A42875"/>
    <w:rsid w:val="00A44292"/>
    <w:rsid w:val="00A51414"/>
    <w:rsid w:val="00A61C68"/>
    <w:rsid w:val="00A6207A"/>
    <w:rsid w:val="00A62728"/>
    <w:rsid w:val="00A66F6A"/>
    <w:rsid w:val="00A750C0"/>
    <w:rsid w:val="00A76B33"/>
    <w:rsid w:val="00A804D2"/>
    <w:rsid w:val="00A8563E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353E"/>
    <w:rsid w:val="00AC527B"/>
    <w:rsid w:val="00AC687F"/>
    <w:rsid w:val="00AC7E6F"/>
    <w:rsid w:val="00AD021E"/>
    <w:rsid w:val="00AD528A"/>
    <w:rsid w:val="00AD72C0"/>
    <w:rsid w:val="00AE6D03"/>
    <w:rsid w:val="00AF3042"/>
    <w:rsid w:val="00AF309E"/>
    <w:rsid w:val="00AF30A6"/>
    <w:rsid w:val="00AF47F4"/>
    <w:rsid w:val="00AF5CA9"/>
    <w:rsid w:val="00AF7B84"/>
    <w:rsid w:val="00AF7D9E"/>
    <w:rsid w:val="00B04F0B"/>
    <w:rsid w:val="00B20122"/>
    <w:rsid w:val="00B21186"/>
    <w:rsid w:val="00B261CD"/>
    <w:rsid w:val="00B337D8"/>
    <w:rsid w:val="00B34A87"/>
    <w:rsid w:val="00B37867"/>
    <w:rsid w:val="00B42B52"/>
    <w:rsid w:val="00B45B0D"/>
    <w:rsid w:val="00B5371E"/>
    <w:rsid w:val="00B55EB3"/>
    <w:rsid w:val="00B610FF"/>
    <w:rsid w:val="00B611F8"/>
    <w:rsid w:val="00B61832"/>
    <w:rsid w:val="00B632C3"/>
    <w:rsid w:val="00B70D8E"/>
    <w:rsid w:val="00B70FD2"/>
    <w:rsid w:val="00B72F38"/>
    <w:rsid w:val="00B735C9"/>
    <w:rsid w:val="00B7774E"/>
    <w:rsid w:val="00B82BF7"/>
    <w:rsid w:val="00B83EE7"/>
    <w:rsid w:val="00B85D3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649E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E79FC"/>
    <w:rsid w:val="00BF59CE"/>
    <w:rsid w:val="00BF5AA7"/>
    <w:rsid w:val="00BF5C19"/>
    <w:rsid w:val="00BF61E2"/>
    <w:rsid w:val="00BF6BE1"/>
    <w:rsid w:val="00C00061"/>
    <w:rsid w:val="00C01942"/>
    <w:rsid w:val="00C019A0"/>
    <w:rsid w:val="00C026A9"/>
    <w:rsid w:val="00C14DE4"/>
    <w:rsid w:val="00C150C1"/>
    <w:rsid w:val="00C2200F"/>
    <w:rsid w:val="00C22E89"/>
    <w:rsid w:val="00C33429"/>
    <w:rsid w:val="00C3441B"/>
    <w:rsid w:val="00C34AFD"/>
    <w:rsid w:val="00C40306"/>
    <w:rsid w:val="00C50112"/>
    <w:rsid w:val="00C5193A"/>
    <w:rsid w:val="00C5630C"/>
    <w:rsid w:val="00C57074"/>
    <w:rsid w:val="00C62419"/>
    <w:rsid w:val="00C624AE"/>
    <w:rsid w:val="00C636F4"/>
    <w:rsid w:val="00C64D85"/>
    <w:rsid w:val="00C66995"/>
    <w:rsid w:val="00C736C3"/>
    <w:rsid w:val="00C75CB3"/>
    <w:rsid w:val="00C76C48"/>
    <w:rsid w:val="00C77112"/>
    <w:rsid w:val="00C772A2"/>
    <w:rsid w:val="00C80AB8"/>
    <w:rsid w:val="00C814EE"/>
    <w:rsid w:val="00C8579B"/>
    <w:rsid w:val="00C868D8"/>
    <w:rsid w:val="00C90347"/>
    <w:rsid w:val="00C97F42"/>
    <w:rsid w:val="00CA1910"/>
    <w:rsid w:val="00CB0D37"/>
    <w:rsid w:val="00CB37ED"/>
    <w:rsid w:val="00CB4410"/>
    <w:rsid w:val="00CB69C2"/>
    <w:rsid w:val="00CC153A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E6E0D"/>
    <w:rsid w:val="00CF09EF"/>
    <w:rsid w:val="00CF192E"/>
    <w:rsid w:val="00CF31AE"/>
    <w:rsid w:val="00CF32CC"/>
    <w:rsid w:val="00CF43A6"/>
    <w:rsid w:val="00D07FB4"/>
    <w:rsid w:val="00D238DB"/>
    <w:rsid w:val="00D27472"/>
    <w:rsid w:val="00D35EDB"/>
    <w:rsid w:val="00D46DC5"/>
    <w:rsid w:val="00D61C7F"/>
    <w:rsid w:val="00D644AD"/>
    <w:rsid w:val="00D65A78"/>
    <w:rsid w:val="00D65BBD"/>
    <w:rsid w:val="00D65E5D"/>
    <w:rsid w:val="00D81148"/>
    <w:rsid w:val="00D906F3"/>
    <w:rsid w:val="00D9772D"/>
    <w:rsid w:val="00DA1EC8"/>
    <w:rsid w:val="00DA4EFB"/>
    <w:rsid w:val="00DA77E5"/>
    <w:rsid w:val="00DC1070"/>
    <w:rsid w:val="00DC59EE"/>
    <w:rsid w:val="00DD3DD6"/>
    <w:rsid w:val="00DE0A17"/>
    <w:rsid w:val="00DE3B31"/>
    <w:rsid w:val="00DE4C8E"/>
    <w:rsid w:val="00DE632B"/>
    <w:rsid w:val="00E0038B"/>
    <w:rsid w:val="00E105DD"/>
    <w:rsid w:val="00E16C28"/>
    <w:rsid w:val="00E32518"/>
    <w:rsid w:val="00E3277E"/>
    <w:rsid w:val="00E40810"/>
    <w:rsid w:val="00E40E4E"/>
    <w:rsid w:val="00E41895"/>
    <w:rsid w:val="00E5114F"/>
    <w:rsid w:val="00E53B81"/>
    <w:rsid w:val="00E67861"/>
    <w:rsid w:val="00E729EA"/>
    <w:rsid w:val="00E7643E"/>
    <w:rsid w:val="00E9389F"/>
    <w:rsid w:val="00EA0AA8"/>
    <w:rsid w:val="00EA1F12"/>
    <w:rsid w:val="00EA379A"/>
    <w:rsid w:val="00EA75E8"/>
    <w:rsid w:val="00EA77D5"/>
    <w:rsid w:val="00EB1B9E"/>
    <w:rsid w:val="00EB3E91"/>
    <w:rsid w:val="00EB56F9"/>
    <w:rsid w:val="00EB705A"/>
    <w:rsid w:val="00EC5C0D"/>
    <w:rsid w:val="00EC724C"/>
    <w:rsid w:val="00ED4937"/>
    <w:rsid w:val="00EE4FFC"/>
    <w:rsid w:val="00EE5C0E"/>
    <w:rsid w:val="00EF4165"/>
    <w:rsid w:val="00F0023B"/>
    <w:rsid w:val="00F02191"/>
    <w:rsid w:val="00F06DE5"/>
    <w:rsid w:val="00F112F8"/>
    <w:rsid w:val="00F158FF"/>
    <w:rsid w:val="00F20EA5"/>
    <w:rsid w:val="00F32251"/>
    <w:rsid w:val="00F332FC"/>
    <w:rsid w:val="00F336F3"/>
    <w:rsid w:val="00F41584"/>
    <w:rsid w:val="00F43695"/>
    <w:rsid w:val="00F500EB"/>
    <w:rsid w:val="00F57466"/>
    <w:rsid w:val="00F60BF6"/>
    <w:rsid w:val="00F630A3"/>
    <w:rsid w:val="00F64B13"/>
    <w:rsid w:val="00F65B18"/>
    <w:rsid w:val="00F719B2"/>
    <w:rsid w:val="00F75EA4"/>
    <w:rsid w:val="00F922FE"/>
    <w:rsid w:val="00F95A41"/>
    <w:rsid w:val="00F963D9"/>
    <w:rsid w:val="00FA054D"/>
    <w:rsid w:val="00FA5798"/>
    <w:rsid w:val="00FA5ACA"/>
    <w:rsid w:val="00FB350C"/>
    <w:rsid w:val="00FB74D4"/>
    <w:rsid w:val="00FC611D"/>
    <w:rsid w:val="00FD524B"/>
    <w:rsid w:val="00FD7022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0">
    <w:name w:val="Основной текст_"/>
    <w:basedOn w:val="DefaultParagraphFont"/>
    <w:link w:val="10"/>
    <w:rsid w:val="0034460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4460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customStyle="1" w:styleId="a1">
    <w:name w:val="Основной текст + Полужирный;Курсив"/>
    <w:basedOn w:val="a0"/>
    <w:rsid w:val="00CC153A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Title">
    <w:name w:val="Title"/>
    <w:basedOn w:val="Normal"/>
    <w:link w:val="a2"/>
    <w:qFormat/>
    <w:rsid w:val="00795FA0"/>
    <w:pPr>
      <w:autoSpaceDE w:val="0"/>
      <w:autoSpaceDN w:val="0"/>
      <w:adjustRightInd w:val="0"/>
      <w:jc w:val="center"/>
    </w:pPr>
    <w:rPr>
      <w:b/>
      <w:bCs/>
      <w:color w:val="000000"/>
      <w:szCs w:val="22"/>
      <w:lang w:eastAsia="en-US"/>
    </w:rPr>
  </w:style>
  <w:style w:type="character" w:customStyle="1" w:styleId="a2">
    <w:name w:val="Название Знак"/>
    <w:basedOn w:val="DefaultParagraphFont"/>
    <w:link w:val="Title"/>
    <w:rsid w:val="00795FA0"/>
    <w:rPr>
      <w:b/>
      <w:bCs/>
      <w:color w:val="000000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D2BCE"/>
    <w:rPr>
      <w:color w:val="0000FF"/>
      <w:u w:val="single"/>
    </w:rPr>
  </w:style>
  <w:style w:type="paragraph" w:customStyle="1" w:styleId="s1">
    <w:name w:val="s_1"/>
    <w:basedOn w:val="Normal"/>
    <w:rsid w:val="0079626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96261"/>
    <w:rPr>
      <w:i/>
      <w:iCs/>
    </w:rPr>
  </w:style>
  <w:style w:type="paragraph" w:styleId="NoSpacing">
    <w:name w:val="No Spacing"/>
    <w:link w:val="a3"/>
    <w:uiPriority w:val="1"/>
    <w:qFormat/>
    <w:rsid w:val="00294623"/>
    <w:rPr>
      <w:sz w:val="24"/>
      <w:szCs w:val="24"/>
    </w:rPr>
  </w:style>
  <w:style w:type="character" w:customStyle="1" w:styleId="a3">
    <w:name w:val="Без интервала Знак"/>
    <w:link w:val="NoSpacing"/>
    <w:uiPriority w:val="1"/>
    <w:rsid w:val="00C80AB8"/>
    <w:rPr>
      <w:sz w:val="24"/>
      <w:szCs w:val="24"/>
    </w:rPr>
  </w:style>
  <w:style w:type="paragraph" w:customStyle="1" w:styleId="ConsNonformat">
    <w:name w:val="ConsNonformat"/>
    <w:link w:val="ConsNonformat0"/>
    <w:rsid w:val="00C80AB8"/>
    <w:pPr>
      <w:widowControl w:val="0"/>
    </w:pPr>
    <w:rPr>
      <w:rFonts w:ascii="Courier New" w:hAnsi="Courier New"/>
    </w:rPr>
  </w:style>
  <w:style w:type="character" w:customStyle="1" w:styleId="ConsNonformat0">
    <w:name w:val="ConsNonformat Знак"/>
    <w:link w:val="ConsNonformat"/>
    <w:locked/>
    <w:rsid w:val="00C80AB8"/>
    <w:rPr>
      <w:rFonts w:ascii="Courier New" w:hAnsi="Courier New"/>
    </w:rPr>
  </w:style>
  <w:style w:type="character" w:styleId="Strong">
    <w:name w:val="Strong"/>
    <w:basedOn w:val="DefaultParagraphFont"/>
    <w:qFormat/>
    <w:rsid w:val="00C80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659A1B5009F508AC91024EA560840FDC1DB24154AC774AD07015A307E16D2855F6EEC0E5EA11C9F91D6B815491A191E6927655A55D009A0Dw0GFL" TargetMode="External" /><Relationship Id="rId6" Type="http://schemas.openxmlformats.org/officeDocument/2006/relationships/hyperlink" Target="consultantplus://offline/ref=659A1B5009F508AC91024EA560840FDC1DB24154AC774AD07015A307E16D2855F6EEC0E5EA11C9F9186B815491A191E6927655A55D009A0Dw0GFL" TargetMode="External" /><Relationship Id="rId7" Type="http://schemas.openxmlformats.org/officeDocument/2006/relationships/hyperlink" Target="consultantplus://offline/ref=659A1B5009F508AC91024EA560840FDC1DB24154AC774AD07015A307E16D2855F6EEC0E5EA11C9F9196B815491A191E6927655A55D009A0Dw0GFL" TargetMode="External" /><Relationship Id="rId8" Type="http://schemas.openxmlformats.org/officeDocument/2006/relationships/hyperlink" Target="consultantplus://offline/ref=659A1B5009F508AC91024EA560840FDC1DB24154AC774AD07015A307E16D2855F6EEC0E5EA11C9F8166B815491A191E6927655A55D009A0Dw0GFL" TargetMode="External" /><Relationship Id="rId9" Type="http://schemas.openxmlformats.org/officeDocument/2006/relationships/hyperlink" Target="consultantplus://offline/ref=659A1B5009F508AC91024EA560840FDC1DB24154AC774AD07015A307E16D2855F6EEC0E5EA11C9F71D6B815491A191E6927655A55D009A0Dw0GF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