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631361" w:rsidP="009A5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№ 1-</w:t>
      </w:r>
      <w:r w:rsidRPr="00631361" w:rsidR="00DB7298">
        <w:rPr>
          <w:rFonts w:ascii="Times New Roman" w:hAnsi="Times New Roman" w:cs="Times New Roman"/>
          <w:sz w:val="24"/>
          <w:szCs w:val="24"/>
        </w:rPr>
        <w:t>25</w:t>
      </w:r>
      <w:r w:rsidRPr="00631361" w:rsidR="00C61660">
        <w:rPr>
          <w:rFonts w:ascii="Times New Roman" w:hAnsi="Times New Roman" w:cs="Times New Roman"/>
          <w:sz w:val="24"/>
          <w:szCs w:val="24"/>
        </w:rPr>
        <w:t>/36/2020</w:t>
      </w:r>
    </w:p>
    <w:p w:rsidR="00DC1355" w:rsidRPr="00631361" w:rsidP="00DC1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 xml:space="preserve">П О С Т А Н О В Л Е Н И Е </w:t>
      </w:r>
    </w:p>
    <w:p w:rsidR="00DC1355" w:rsidRPr="00631361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21B" w:rsidRPr="00631361" w:rsidP="009A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22</w:t>
      </w:r>
      <w:r w:rsidRPr="00631361" w:rsidR="00DB7298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631361" w:rsidR="00435FEE">
        <w:rPr>
          <w:rFonts w:ascii="Times New Roman" w:hAnsi="Times New Roman" w:cs="Times New Roman"/>
          <w:sz w:val="24"/>
          <w:szCs w:val="24"/>
        </w:rPr>
        <w:t xml:space="preserve"> 20</w:t>
      </w:r>
      <w:r w:rsidRPr="00631361" w:rsidR="00C61660">
        <w:rPr>
          <w:rFonts w:ascii="Times New Roman" w:hAnsi="Times New Roman" w:cs="Times New Roman"/>
          <w:sz w:val="24"/>
          <w:szCs w:val="24"/>
        </w:rPr>
        <w:t>20</w:t>
      </w:r>
      <w:r w:rsidRPr="00631361">
        <w:rPr>
          <w:rFonts w:ascii="Times New Roman" w:hAnsi="Times New Roman" w:cs="Times New Roman"/>
          <w:sz w:val="24"/>
          <w:szCs w:val="24"/>
        </w:rPr>
        <w:t xml:space="preserve"> г. </w:t>
      </w:r>
      <w:r w:rsidRPr="00631361">
        <w:rPr>
          <w:rFonts w:ascii="Times New Roman" w:hAnsi="Times New Roman" w:cs="Times New Roman"/>
          <w:sz w:val="24"/>
          <w:szCs w:val="24"/>
        </w:rPr>
        <w:tab/>
      </w:r>
      <w:r w:rsidRPr="00631361">
        <w:rPr>
          <w:rFonts w:ascii="Times New Roman" w:hAnsi="Times New Roman" w:cs="Times New Roman"/>
          <w:sz w:val="24"/>
          <w:szCs w:val="24"/>
        </w:rPr>
        <w:tab/>
      </w:r>
      <w:r w:rsidRPr="00631361">
        <w:rPr>
          <w:rFonts w:ascii="Times New Roman" w:hAnsi="Times New Roman" w:cs="Times New Roman"/>
          <w:sz w:val="24"/>
          <w:szCs w:val="24"/>
        </w:rPr>
        <w:tab/>
      </w:r>
      <w:r w:rsidRPr="00631361">
        <w:rPr>
          <w:rFonts w:ascii="Times New Roman" w:hAnsi="Times New Roman" w:cs="Times New Roman"/>
          <w:sz w:val="24"/>
          <w:szCs w:val="24"/>
        </w:rPr>
        <w:tab/>
      </w:r>
      <w:r w:rsidRPr="00631361">
        <w:rPr>
          <w:rFonts w:ascii="Times New Roman" w:hAnsi="Times New Roman" w:cs="Times New Roman"/>
          <w:sz w:val="24"/>
          <w:szCs w:val="24"/>
        </w:rPr>
        <w:tab/>
      </w:r>
      <w:r w:rsidRPr="00631361">
        <w:rPr>
          <w:rFonts w:ascii="Times New Roman" w:hAnsi="Times New Roman" w:cs="Times New Roman"/>
          <w:sz w:val="24"/>
          <w:szCs w:val="24"/>
        </w:rPr>
        <w:tab/>
      </w:r>
      <w:r w:rsidRPr="0063136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31361" w:rsidR="00DC380D">
        <w:rPr>
          <w:rFonts w:ascii="Times New Roman" w:hAnsi="Times New Roman" w:cs="Times New Roman"/>
          <w:sz w:val="24"/>
          <w:szCs w:val="24"/>
        </w:rPr>
        <w:t xml:space="preserve">    </w:t>
      </w:r>
      <w:r w:rsidRPr="00631361" w:rsidR="00FE6E0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1361" w:rsidR="00C743D2">
        <w:rPr>
          <w:rFonts w:ascii="Times New Roman" w:hAnsi="Times New Roman" w:cs="Times New Roman"/>
          <w:sz w:val="24"/>
          <w:szCs w:val="24"/>
        </w:rPr>
        <w:t xml:space="preserve">  </w:t>
      </w:r>
      <w:r w:rsidR="0063136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31361" w:rsidR="00C743D2">
        <w:rPr>
          <w:rFonts w:ascii="Times New Roman" w:hAnsi="Times New Roman" w:cs="Times New Roman"/>
          <w:sz w:val="24"/>
          <w:szCs w:val="24"/>
        </w:rPr>
        <w:t xml:space="preserve"> </w:t>
      </w:r>
      <w:r w:rsidRPr="00631361" w:rsidR="0011633D">
        <w:rPr>
          <w:rFonts w:ascii="Times New Roman" w:hAnsi="Times New Roman" w:cs="Times New Roman"/>
          <w:sz w:val="24"/>
          <w:szCs w:val="24"/>
        </w:rPr>
        <w:t xml:space="preserve"> </w:t>
      </w:r>
      <w:r w:rsidRPr="00631361">
        <w:rPr>
          <w:rFonts w:ascii="Times New Roman" w:hAnsi="Times New Roman" w:cs="Times New Roman"/>
          <w:sz w:val="24"/>
          <w:szCs w:val="24"/>
        </w:rPr>
        <w:t>г. Джанкой</w:t>
      </w:r>
    </w:p>
    <w:p w:rsidR="00176995" w:rsidRPr="00631361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21B" w:rsidRPr="00631361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Мировой судья судебного участка № 36 Джанкойского судебного района Республики Крым Тулпаров А.П.</w:t>
      </w:r>
      <w:r w:rsidRPr="00631361" w:rsidR="00DB7298">
        <w:rPr>
          <w:rFonts w:ascii="Times New Roman" w:hAnsi="Times New Roman"/>
          <w:sz w:val="24"/>
          <w:szCs w:val="24"/>
        </w:rPr>
        <w:t xml:space="preserve"> (</w:t>
      </w:r>
      <w:r w:rsidRPr="00631361" w:rsidR="00DB7298">
        <w:rPr>
          <w:rFonts w:ascii="Times New Roman" w:hAnsi="Times New Roman" w:cs="Times New Roman"/>
          <w:sz w:val="24"/>
          <w:szCs w:val="24"/>
        </w:rPr>
        <w:t>помощник судьи</w:t>
      </w:r>
      <w:r w:rsidRPr="00631361" w:rsidR="00DB7298">
        <w:rPr>
          <w:rFonts w:ascii="Times New Roman" w:hAnsi="Times New Roman"/>
          <w:sz w:val="24"/>
          <w:szCs w:val="24"/>
        </w:rPr>
        <w:t xml:space="preserve"> Левина М.А.)</w:t>
      </w:r>
      <w:r w:rsidRPr="00631361">
        <w:rPr>
          <w:rFonts w:ascii="Times New Roman" w:hAnsi="Times New Roman" w:cs="Times New Roman"/>
          <w:sz w:val="24"/>
          <w:szCs w:val="24"/>
        </w:rPr>
        <w:t>,</w:t>
      </w:r>
    </w:p>
    <w:p w:rsidR="00BB778B" w:rsidRPr="00631361" w:rsidP="00C6166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/>
          <w:sz w:val="24"/>
          <w:szCs w:val="24"/>
        </w:rPr>
        <w:t>при секретаре судебного заседания Хижняк Я.А.</w:t>
      </w:r>
      <w:r w:rsidRPr="00631361">
        <w:rPr>
          <w:rFonts w:ascii="Times New Roman" w:hAnsi="Times New Roman" w:cs="Times New Roman"/>
          <w:sz w:val="24"/>
          <w:szCs w:val="24"/>
        </w:rPr>
        <w:t>,</w:t>
      </w:r>
    </w:p>
    <w:p w:rsidR="00A81D5E" w:rsidRPr="00631361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</w:t>
      </w:r>
      <w:r w:rsidRPr="00631361">
        <w:rPr>
          <w:rFonts w:ascii="Times New Roman" w:hAnsi="Times New Roman" w:cs="Times New Roman"/>
          <w:sz w:val="24"/>
          <w:szCs w:val="24"/>
        </w:rPr>
        <w:t xml:space="preserve"> </w:t>
      </w:r>
      <w:r w:rsidRPr="00631361">
        <w:rPr>
          <w:rFonts w:ascii="Times New Roman" w:hAnsi="Times New Roman" w:cs="Times New Roman"/>
          <w:sz w:val="24"/>
          <w:szCs w:val="24"/>
        </w:rPr>
        <w:t xml:space="preserve">помощника Джанкойского межрайонного прокурора </w:t>
      </w:r>
      <w:r w:rsidRPr="00631361" w:rsidR="00BB778B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631361">
        <w:rPr>
          <w:rFonts w:ascii="Times New Roman" w:hAnsi="Times New Roman" w:cs="Times New Roman"/>
          <w:sz w:val="24"/>
          <w:szCs w:val="24"/>
        </w:rPr>
        <w:t>Шевченко В.Ю.,</w:t>
      </w:r>
    </w:p>
    <w:p w:rsidR="00435FEE" w:rsidRPr="00631361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потерпевше</w:t>
      </w:r>
      <w:r w:rsidRPr="00631361" w:rsidR="00E94249">
        <w:rPr>
          <w:rFonts w:ascii="Times New Roman" w:hAnsi="Times New Roman" w:cs="Times New Roman"/>
          <w:sz w:val="24"/>
          <w:szCs w:val="24"/>
        </w:rPr>
        <w:t>го</w:t>
      </w:r>
      <w:r w:rsidRPr="00631361">
        <w:rPr>
          <w:rFonts w:ascii="Times New Roman" w:hAnsi="Times New Roman" w:cs="Times New Roman"/>
          <w:sz w:val="24"/>
          <w:szCs w:val="24"/>
        </w:rPr>
        <w:t xml:space="preserve"> </w:t>
      </w:r>
      <w:r w:rsidRPr="00631361" w:rsidR="00FA7844">
        <w:rPr>
          <w:rFonts w:ascii="Times New Roman" w:hAnsi="Times New Roman" w:cs="Times New Roman"/>
          <w:sz w:val="24"/>
          <w:szCs w:val="24"/>
        </w:rPr>
        <w:t>***</w:t>
      </w:r>
      <w:r w:rsidRPr="00631361">
        <w:rPr>
          <w:rFonts w:ascii="Times New Roman" w:hAnsi="Times New Roman" w:cs="Times New Roman"/>
          <w:sz w:val="24"/>
          <w:szCs w:val="24"/>
        </w:rPr>
        <w:t>,</w:t>
      </w:r>
    </w:p>
    <w:p w:rsidR="001B20DC" w:rsidRPr="00631361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подсудимо</w:t>
      </w:r>
      <w:r w:rsidRPr="00631361" w:rsidR="00E94249">
        <w:rPr>
          <w:rFonts w:ascii="Times New Roman" w:hAnsi="Times New Roman" w:cs="Times New Roman"/>
          <w:sz w:val="24"/>
          <w:szCs w:val="24"/>
        </w:rPr>
        <w:t>го</w:t>
      </w:r>
      <w:r w:rsidRPr="00631361">
        <w:rPr>
          <w:rFonts w:ascii="Times New Roman" w:hAnsi="Times New Roman" w:cs="Times New Roman"/>
          <w:sz w:val="24"/>
          <w:szCs w:val="24"/>
        </w:rPr>
        <w:t xml:space="preserve"> </w:t>
      </w:r>
      <w:r w:rsidRPr="00631361" w:rsidR="00E94249">
        <w:rPr>
          <w:rFonts w:ascii="Times New Roman" w:hAnsi="Times New Roman" w:cs="Times New Roman"/>
          <w:sz w:val="24"/>
          <w:szCs w:val="24"/>
        </w:rPr>
        <w:t>Азизова Т.З.</w:t>
      </w:r>
      <w:r w:rsidRPr="00631361">
        <w:rPr>
          <w:rFonts w:ascii="Times New Roman" w:hAnsi="Times New Roman" w:cs="Times New Roman"/>
          <w:sz w:val="24"/>
          <w:szCs w:val="24"/>
        </w:rPr>
        <w:t>,</w:t>
      </w:r>
    </w:p>
    <w:p w:rsidR="00176995" w:rsidRPr="00631361" w:rsidP="00176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защитника подсудимо</w:t>
      </w:r>
      <w:r w:rsidRPr="00631361" w:rsidR="00E94249">
        <w:rPr>
          <w:rFonts w:ascii="Times New Roman" w:hAnsi="Times New Roman" w:cs="Times New Roman"/>
          <w:sz w:val="24"/>
          <w:szCs w:val="24"/>
        </w:rPr>
        <w:t>го</w:t>
      </w:r>
      <w:r w:rsidRPr="00631361" w:rsidR="00435FEE">
        <w:rPr>
          <w:rFonts w:ascii="Times New Roman" w:hAnsi="Times New Roman" w:cs="Times New Roman"/>
          <w:sz w:val="24"/>
          <w:szCs w:val="24"/>
        </w:rPr>
        <w:t xml:space="preserve"> </w:t>
      </w:r>
      <w:r w:rsidRPr="00631361" w:rsidR="00E94249">
        <w:rPr>
          <w:rFonts w:ascii="Times New Roman" w:hAnsi="Times New Roman" w:cs="Times New Roman"/>
          <w:sz w:val="24"/>
          <w:szCs w:val="24"/>
        </w:rPr>
        <w:t>Азизова Т.З</w:t>
      </w:r>
      <w:r w:rsidRPr="00631361" w:rsidR="001B20DC">
        <w:rPr>
          <w:rFonts w:ascii="Times New Roman" w:hAnsi="Times New Roman" w:cs="Times New Roman"/>
          <w:sz w:val="24"/>
          <w:szCs w:val="24"/>
        </w:rPr>
        <w:t>.</w:t>
      </w:r>
      <w:r w:rsidRPr="00631361" w:rsidR="002732FD">
        <w:rPr>
          <w:rFonts w:ascii="Times New Roman" w:hAnsi="Times New Roman" w:cs="Times New Roman"/>
          <w:sz w:val="24"/>
          <w:szCs w:val="24"/>
        </w:rPr>
        <w:t xml:space="preserve"> </w:t>
      </w:r>
      <w:r w:rsidRPr="00631361">
        <w:rPr>
          <w:rFonts w:ascii="Times New Roman" w:hAnsi="Times New Roman" w:cs="Times New Roman"/>
          <w:sz w:val="24"/>
          <w:szCs w:val="24"/>
        </w:rPr>
        <w:t xml:space="preserve">– адвоката </w:t>
      </w:r>
      <w:r w:rsidRPr="00631361" w:rsidR="00E94249">
        <w:rPr>
          <w:rFonts w:ascii="Times New Roman" w:hAnsi="Times New Roman" w:cs="Times New Roman"/>
          <w:sz w:val="24"/>
          <w:szCs w:val="24"/>
        </w:rPr>
        <w:t>Булатова Ю.Ю</w:t>
      </w:r>
      <w:r w:rsidRPr="00631361" w:rsidR="001B20DC">
        <w:rPr>
          <w:rFonts w:ascii="Times New Roman" w:hAnsi="Times New Roman" w:cs="Times New Roman"/>
          <w:sz w:val="24"/>
          <w:szCs w:val="24"/>
        </w:rPr>
        <w:t>.,</w:t>
      </w:r>
      <w:r w:rsidRPr="00631361" w:rsidR="002732FD">
        <w:rPr>
          <w:rFonts w:ascii="Times New Roman" w:hAnsi="Times New Roman" w:cs="Times New Roman"/>
          <w:sz w:val="24"/>
          <w:szCs w:val="24"/>
        </w:rPr>
        <w:t xml:space="preserve"> </w:t>
      </w:r>
      <w:r w:rsidRPr="00631361">
        <w:rPr>
          <w:rFonts w:ascii="Times New Roman" w:hAnsi="Times New Roman" w:cs="Times New Roman"/>
          <w:sz w:val="24"/>
          <w:szCs w:val="24"/>
        </w:rPr>
        <w:t>представивше</w:t>
      </w:r>
      <w:r w:rsidRPr="00631361" w:rsidR="001B20DC">
        <w:rPr>
          <w:rFonts w:ascii="Times New Roman" w:hAnsi="Times New Roman" w:cs="Times New Roman"/>
          <w:sz w:val="24"/>
          <w:szCs w:val="24"/>
        </w:rPr>
        <w:t>го</w:t>
      </w:r>
      <w:r w:rsidRPr="00631361">
        <w:rPr>
          <w:rFonts w:ascii="Times New Roman" w:hAnsi="Times New Roman" w:cs="Times New Roman"/>
          <w:sz w:val="24"/>
          <w:szCs w:val="24"/>
        </w:rPr>
        <w:t xml:space="preserve"> ордер №</w:t>
      </w:r>
      <w:r w:rsidRPr="00631361" w:rsidR="00B47B24">
        <w:rPr>
          <w:rFonts w:ascii="Times New Roman" w:hAnsi="Times New Roman" w:cs="Times New Roman"/>
          <w:sz w:val="24"/>
          <w:szCs w:val="24"/>
        </w:rPr>
        <w:t xml:space="preserve"> </w:t>
      </w:r>
      <w:r w:rsidRPr="00631361" w:rsidR="00A81D5E">
        <w:rPr>
          <w:rFonts w:ascii="Times New Roman" w:hAnsi="Times New Roman" w:cs="Times New Roman"/>
          <w:sz w:val="24"/>
          <w:szCs w:val="24"/>
        </w:rPr>
        <w:t xml:space="preserve">760 </w:t>
      </w:r>
      <w:r w:rsidRPr="00631361" w:rsidR="00B47B24">
        <w:rPr>
          <w:rFonts w:ascii="Times New Roman" w:hAnsi="Times New Roman" w:cs="Times New Roman"/>
          <w:sz w:val="24"/>
          <w:szCs w:val="24"/>
        </w:rPr>
        <w:t>от</w:t>
      </w:r>
      <w:r w:rsidRPr="00631361" w:rsidR="00A81D5E">
        <w:rPr>
          <w:rFonts w:ascii="Times New Roman" w:hAnsi="Times New Roman" w:cs="Times New Roman"/>
          <w:sz w:val="24"/>
          <w:szCs w:val="24"/>
        </w:rPr>
        <w:t xml:space="preserve"> 14.09.2020 г.,</w:t>
      </w:r>
      <w:r w:rsidRPr="00631361" w:rsidR="00B47B24">
        <w:rPr>
          <w:rFonts w:ascii="Times New Roman" w:hAnsi="Times New Roman" w:cs="Times New Roman"/>
          <w:sz w:val="24"/>
          <w:szCs w:val="24"/>
        </w:rPr>
        <w:t xml:space="preserve"> </w:t>
      </w:r>
      <w:r w:rsidRPr="00631361" w:rsidR="006D58B9">
        <w:rPr>
          <w:rFonts w:ascii="Times New Roman" w:hAnsi="Times New Roman" w:cs="Times New Roman"/>
          <w:sz w:val="24"/>
          <w:szCs w:val="24"/>
        </w:rPr>
        <w:t xml:space="preserve">удостоверение № </w:t>
      </w:r>
      <w:r w:rsidRPr="00631361" w:rsidR="00E94249">
        <w:rPr>
          <w:rFonts w:ascii="Times New Roman" w:hAnsi="Times New Roman" w:cs="Times New Roman"/>
          <w:sz w:val="24"/>
          <w:szCs w:val="24"/>
        </w:rPr>
        <w:t>953</w:t>
      </w:r>
      <w:r w:rsidRPr="00631361" w:rsidR="00134AA5">
        <w:rPr>
          <w:rFonts w:ascii="Times New Roman" w:hAnsi="Times New Roman" w:cs="Times New Roman"/>
          <w:sz w:val="24"/>
          <w:szCs w:val="24"/>
        </w:rPr>
        <w:t xml:space="preserve"> от </w:t>
      </w:r>
      <w:r w:rsidRPr="00631361" w:rsidR="00E94249">
        <w:rPr>
          <w:rFonts w:ascii="Times New Roman" w:hAnsi="Times New Roman" w:cs="Times New Roman"/>
          <w:sz w:val="24"/>
          <w:szCs w:val="24"/>
        </w:rPr>
        <w:t>26.10.2015</w:t>
      </w:r>
      <w:r w:rsidRPr="00631361" w:rsidR="00134AA5">
        <w:rPr>
          <w:rFonts w:ascii="Times New Roman" w:hAnsi="Times New Roman" w:cs="Times New Roman"/>
          <w:sz w:val="24"/>
          <w:szCs w:val="24"/>
        </w:rPr>
        <w:t xml:space="preserve"> г.</w:t>
      </w:r>
      <w:r w:rsidRPr="00631361" w:rsidR="001020CE">
        <w:rPr>
          <w:rFonts w:ascii="Times New Roman" w:hAnsi="Times New Roman" w:cs="Times New Roman"/>
          <w:sz w:val="24"/>
          <w:szCs w:val="24"/>
        </w:rPr>
        <w:t>,</w:t>
      </w:r>
    </w:p>
    <w:p w:rsidR="003432E7" w:rsidRPr="00631361" w:rsidP="00FE1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361">
        <w:rPr>
          <w:rFonts w:ascii="Times New Roman" w:eastAsia="Times New Roman" w:hAnsi="Times New Roman" w:cs="Times New Roman"/>
          <w:sz w:val="24"/>
          <w:szCs w:val="24"/>
        </w:rPr>
        <w:t>рассмотрев в открытом судебном заседании уголовное дело в отношении</w:t>
      </w:r>
      <w:r w:rsidRPr="00631361" w:rsidR="007C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361" w:rsidR="00F50F59">
        <w:rPr>
          <w:rFonts w:ascii="Times New Roman" w:eastAsia="Times New Roman" w:hAnsi="Times New Roman" w:cs="Times New Roman"/>
          <w:b/>
          <w:sz w:val="24"/>
          <w:szCs w:val="24"/>
        </w:rPr>
        <w:t xml:space="preserve">Азизова </w:t>
      </w:r>
      <w:r w:rsidRPr="00631361" w:rsidR="00FA27BA">
        <w:rPr>
          <w:rFonts w:ascii="Times New Roman" w:eastAsia="Times New Roman" w:hAnsi="Times New Roman" w:cs="Times New Roman"/>
          <w:b/>
          <w:sz w:val="24"/>
          <w:szCs w:val="24"/>
        </w:rPr>
        <w:t>Т.З.</w:t>
      </w:r>
      <w:r w:rsidRPr="00631361" w:rsidR="005762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1361" w:rsidR="00FA784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 xml:space="preserve"> г. рождения, урожен</w:t>
      </w:r>
      <w:r w:rsidRPr="00631361" w:rsidR="00F50F59"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361" w:rsidR="00FA784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31361" w:rsidR="001B20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631361" w:rsidR="00F50F5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361" w:rsidR="00A81D5E">
        <w:rPr>
          <w:rFonts w:ascii="Times New Roman" w:eastAsia="Times New Roman" w:hAnsi="Times New Roman" w:cs="Times New Roman"/>
          <w:sz w:val="24"/>
          <w:szCs w:val="24"/>
        </w:rPr>
        <w:t xml:space="preserve">Узбекистана, 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>имеюще</w:t>
      </w:r>
      <w:r w:rsidRPr="00631361" w:rsidR="00F50F59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361" w:rsidR="004977F1">
        <w:rPr>
          <w:rFonts w:ascii="Times New Roman" w:eastAsia="Times New Roman" w:hAnsi="Times New Roman" w:cs="Times New Roman"/>
          <w:sz w:val="24"/>
          <w:szCs w:val="24"/>
        </w:rPr>
        <w:t xml:space="preserve">среднее </w:t>
      </w:r>
      <w:r w:rsidRPr="00631361" w:rsidR="00F50F59">
        <w:rPr>
          <w:rFonts w:ascii="Times New Roman" w:eastAsia="Times New Roman" w:hAnsi="Times New Roman" w:cs="Times New Roman"/>
          <w:sz w:val="24"/>
          <w:szCs w:val="24"/>
        </w:rPr>
        <w:t xml:space="preserve">техническое 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 xml:space="preserve">образование, </w:t>
      </w:r>
      <w:r w:rsidRPr="00631361" w:rsidR="00F50F59">
        <w:rPr>
          <w:rFonts w:ascii="Times New Roman" w:eastAsia="Times New Roman" w:hAnsi="Times New Roman" w:cs="Times New Roman"/>
          <w:sz w:val="24"/>
          <w:szCs w:val="24"/>
        </w:rPr>
        <w:t>женатого</w:t>
      </w:r>
      <w:r w:rsidRPr="00631361" w:rsidR="001B20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1361" w:rsidR="00A81D5E">
        <w:rPr>
          <w:rFonts w:ascii="Times New Roman" w:eastAsia="Times New Roman" w:hAnsi="Times New Roman" w:cs="Times New Roman"/>
          <w:sz w:val="24"/>
          <w:szCs w:val="24"/>
        </w:rPr>
        <w:t xml:space="preserve">имеющего на иждивении несовершеннолетнего ребенка, </w:t>
      </w:r>
      <w:r w:rsidRPr="00631361" w:rsidR="0021661E">
        <w:rPr>
          <w:rFonts w:ascii="Times New Roman" w:eastAsia="Times New Roman" w:hAnsi="Times New Roman" w:cs="Times New Roman"/>
          <w:sz w:val="24"/>
          <w:szCs w:val="24"/>
        </w:rPr>
        <w:t>не работающе</w:t>
      </w:r>
      <w:r w:rsidRPr="00631361" w:rsidR="00F50F59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31361" w:rsidR="002166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1361" w:rsidR="00F50F59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>судимо</w:t>
      </w:r>
      <w:r w:rsidRPr="00631361" w:rsidR="00F50F59">
        <w:rPr>
          <w:rFonts w:ascii="Times New Roman" w:eastAsia="Times New Roman" w:hAnsi="Times New Roman" w:cs="Times New Roman"/>
          <w:sz w:val="24"/>
          <w:szCs w:val="24"/>
        </w:rPr>
        <w:t xml:space="preserve">го, </w:t>
      </w:r>
      <w:r w:rsidRPr="00631361" w:rsidR="00F12443">
        <w:rPr>
          <w:rFonts w:ascii="Times New Roman" w:eastAsia="Times New Roman" w:hAnsi="Times New Roman" w:cs="Times New Roman"/>
          <w:sz w:val="24"/>
          <w:szCs w:val="24"/>
        </w:rPr>
        <w:t>проживающе</w:t>
      </w:r>
      <w:r w:rsidRPr="00631361" w:rsidR="00F50F59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31361" w:rsidR="00F12443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631361" w:rsidR="00FA784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31361" w:rsidR="00F124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1361" w:rsidR="00FE1EA1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зарегистрированной по адресу: </w:t>
      </w:r>
      <w:r w:rsidRPr="00631361" w:rsidR="00FA784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31361" w:rsidR="00FE1E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1361" w:rsidR="00F50F59">
        <w:rPr>
          <w:rFonts w:ascii="Times New Roman" w:eastAsia="Times New Roman" w:hAnsi="Times New Roman" w:cs="Times New Roman"/>
          <w:sz w:val="24"/>
          <w:szCs w:val="24"/>
        </w:rPr>
        <w:t>обвиняемого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преступления, предусмотренного п. «в» ч. 2 ст. 115 УК РФ, </w:t>
      </w:r>
    </w:p>
    <w:p w:rsidR="0076269D" w:rsidRPr="00631361" w:rsidP="00A81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A81D5E" w:rsidRPr="00631361" w:rsidP="00A81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361">
        <w:rPr>
          <w:rFonts w:ascii="Times New Roman" w:eastAsia="Times New Roman" w:hAnsi="Times New Roman" w:cs="Times New Roman"/>
          <w:sz w:val="24"/>
          <w:szCs w:val="24"/>
        </w:rPr>
        <w:t xml:space="preserve">органом дознания Азизов Т.З. обвиняется в том, что он </w:t>
      </w:r>
      <w:r w:rsidRPr="00631361" w:rsidR="00F50F59">
        <w:rPr>
          <w:rFonts w:ascii="Times New Roman" w:eastAsia="Times New Roman" w:hAnsi="Times New Roman" w:cs="Times New Roman"/>
          <w:sz w:val="24"/>
          <w:szCs w:val="24"/>
        </w:rPr>
        <w:t xml:space="preserve">2 июля </w:t>
      </w:r>
      <w:r w:rsidRPr="00631361" w:rsidR="00213BB5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631361" w:rsidR="00056DE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361" w:rsidR="00F50F59">
        <w:rPr>
          <w:rFonts w:ascii="Times New Roman" w:eastAsia="Times New Roman" w:hAnsi="Times New Roman" w:cs="Times New Roman"/>
          <w:sz w:val="24"/>
          <w:szCs w:val="24"/>
        </w:rPr>
        <w:t>примерно в 21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>-00 час.</w:t>
      </w:r>
      <w:r w:rsidRPr="00631361" w:rsidR="00461F76">
        <w:rPr>
          <w:rFonts w:ascii="Times New Roman" w:eastAsia="Times New Roman" w:hAnsi="Times New Roman" w:cs="Times New Roman"/>
          <w:sz w:val="24"/>
          <w:szCs w:val="24"/>
        </w:rPr>
        <w:t xml:space="preserve">, находясь возле магазина «Продукты у Тимохи» по адресу: Республика Крым, Джанкойский район, с. Овощное, ул. Центральная, 8/1, в ходе словесного конфликта с </w:t>
      </w:r>
      <w:r w:rsidRPr="00631361" w:rsidR="00FA784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31361" w:rsidR="00461F76">
        <w:rPr>
          <w:rFonts w:ascii="Times New Roman" w:eastAsia="Times New Roman" w:hAnsi="Times New Roman" w:cs="Times New Roman"/>
          <w:sz w:val="24"/>
          <w:szCs w:val="24"/>
        </w:rPr>
        <w:t xml:space="preserve">, взял из урны стеклянную бутылку из-под пива, объемом 0,5 литра, и нанес ею не менее четырех ударов в область головы, лица и туловища </w:t>
      </w:r>
      <w:r w:rsidRPr="00631361" w:rsidR="00FA7844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31361" w:rsidR="00461F76">
        <w:rPr>
          <w:rFonts w:ascii="Times New Roman" w:eastAsia="Times New Roman" w:hAnsi="Times New Roman" w:cs="Times New Roman"/>
          <w:sz w:val="24"/>
          <w:szCs w:val="24"/>
        </w:rPr>
        <w:t>, в результате чего последнему, согласно заключению эксперта № 455 от 14.08.2020 г., были причинены телесные повреждения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 xml:space="preserve"> в виде </w:t>
      </w:r>
      <w:r w:rsidRPr="00631361" w:rsidR="00461F76">
        <w:rPr>
          <w:rFonts w:ascii="Times New Roman" w:eastAsia="Times New Roman" w:hAnsi="Times New Roman" w:cs="Times New Roman"/>
          <w:sz w:val="24"/>
          <w:szCs w:val="24"/>
        </w:rPr>
        <w:t>ран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31361" w:rsidR="00461F76">
        <w:rPr>
          <w:rFonts w:ascii="Times New Roman" w:eastAsia="Times New Roman" w:hAnsi="Times New Roman" w:cs="Times New Roman"/>
          <w:sz w:val="24"/>
          <w:szCs w:val="24"/>
        </w:rPr>
        <w:t xml:space="preserve"> надбровной области слева, ран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31361" w:rsidR="00461F76">
        <w:rPr>
          <w:rFonts w:ascii="Times New Roman" w:eastAsia="Times New Roman" w:hAnsi="Times New Roman" w:cs="Times New Roman"/>
          <w:sz w:val="24"/>
          <w:szCs w:val="24"/>
        </w:rPr>
        <w:t xml:space="preserve"> и ссадин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31361" w:rsidR="00461F76">
        <w:rPr>
          <w:rFonts w:ascii="Times New Roman" w:eastAsia="Times New Roman" w:hAnsi="Times New Roman" w:cs="Times New Roman"/>
          <w:sz w:val="24"/>
          <w:szCs w:val="24"/>
        </w:rPr>
        <w:t xml:space="preserve"> затылочной области головы слева, влекущие за собой кратковременное расстройство здоровья продолжительностью до 3 недель и оцениваются согласно п 8.1 приказа Минздравсоцразвития РФ № 194н от 24.04.2008 г. «О</w:t>
      </w:r>
      <w:r w:rsidRPr="00631361" w:rsidR="00461F76">
        <w:rPr>
          <w:rFonts w:ascii="Times New Roman" w:hAnsi="Times New Roman" w:cs="Times New Roman"/>
          <w:sz w:val="24"/>
          <w:szCs w:val="24"/>
        </w:rPr>
        <w:t>б утверждении Медицинских критериев определения степени тяжести вреда, причиненного здоровью человека</w:t>
      </w:r>
      <w:r w:rsidRPr="00631361" w:rsidR="00461F76">
        <w:rPr>
          <w:rFonts w:ascii="Times New Roman" w:eastAsia="Times New Roman" w:hAnsi="Times New Roman" w:cs="Times New Roman"/>
          <w:sz w:val="24"/>
          <w:szCs w:val="24"/>
        </w:rPr>
        <w:t xml:space="preserve">», как 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 xml:space="preserve">причинившие легкий вред здоровью; и в виде </w:t>
      </w:r>
      <w:r w:rsidRPr="00631361" w:rsidR="00461F76">
        <w:rPr>
          <w:rFonts w:ascii="Times New Roman" w:eastAsia="Times New Roman" w:hAnsi="Times New Roman" w:cs="Times New Roman"/>
          <w:sz w:val="24"/>
          <w:szCs w:val="24"/>
        </w:rPr>
        <w:t>ссадины (4) затылочной области головы слева, кровоподтек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31361" w:rsidR="00461F76">
        <w:rPr>
          <w:rFonts w:ascii="Times New Roman" w:eastAsia="Times New Roman" w:hAnsi="Times New Roman" w:cs="Times New Roman"/>
          <w:sz w:val="24"/>
          <w:szCs w:val="24"/>
        </w:rPr>
        <w:t xml:space="preserve"> передней поверхности левого плеча в верхней трети, кровоподтек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631361" w:rsidR="00461F76">
        <w:rPr>
          <w:rFonts w:ascii="Times New Roman" w:eastAsia="Times New Roman" w:hAnsi="Times New Roman" w:cs="Times New Roman"/>
          <w:sz w:val="24"/>
          <w:szCs w:val="24"/>
        </w:rPr>
        <w:t>задней поверхности грудной клетки в области проекции левой лопатки, кровоподтек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Pr="00631361" w:rsidR="00D74AB0">
        <w:rPr>
          <w:rFonts w:ascii="Times New Roman" w:eastAsia="Times New Roman" w:hAnsi="Times New Roman" w:cs="Times New Roman"/>
          <w:sz w:val="24"/>
          <w:szCs w:val="24"/>
        </w:rPr>
        <w:t>ссадина наружной поверхности левого бедра в верхней трети, не влекущие за собой кратковременного расстройства здоровья или незначительной стойкой утраты общей трудоспособности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31361" w:rsidR="00D74AB0">
        <w:rPr>
          <w:rFonts w:ascii="Times New Roman" w:eastAsia="Times New Roman" w:hAnsi="Times New Roman" w:cs="Times New Roman"/>
          <w:sz w:val="24"/>
          <w:szCs w:val="24"/>
        </w:rPr>
        <w:t>не причинившие вред</w:t>
      </w:r>
      <w:r w:rsidRPr="0063136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31361" w:rsidR="00D74AB0">
        <w:rPr>
          <w:rFonts w:ascii="Times New Roman" w:eastAsia="Times New Roman" w:hAnsi="Times New Roman" w:cs="Times New Roman"/>
          <w:sz w:val="24"/>
          <w:szCs w:val="24"/>
        </w:rPr>
        <w:t xml:space="preserve"> здоровья.</w:t>
      </w:r>
    </w:p>
    <w:p w:rsidR="00A81D5E" w:rsidRPr="00631361" w:rsidP="00DC13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 xml:space="preserve">В судебном заседании потерпевший </w:t>
      </w:r>
      <w:r w:rsidRPr="00631361" w:rsidR="00FA7844">
        <w:rPr>
          <w:rFonts w:ascii="Times New Roman" w:hAnsi="Times New Roman" w:cs="Times New Roman"/>
          <w:sz w:val="24"/>
          <w:szCs w:val="24"/>
        </w:rPr>
        <w:t>***</w:t>
      </w:r>
      <w:r w:rsidRPr="00631361">
        <w:rPr>
          <w:rFonts w:ascii="Times New Roman" w:hAnsi="Times New Roman" w:cs="Times New Roman"/>
          <w:sz w:val="24"/>
          <w:szCs w:val="24"/>
        </w:rPr>
        <w:t xml:space="preserve"> заявил письменное ходатайство о прекращении уголовного дела в связи с примирением с подсудимым, так как он извинился перед ним, загладил вред, претензий к нему не имеет.</w:t>
      </w:r>
    </w:p>
    <w:p w:rsidR="00A81D5E" w:rsidRPr="00631361" w:rsidP="00CF14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 xml:space="preserve">Подсудимый </w:t>
      </w:r>
      <w:r w:rsidRPr="00631361" w:rsidR="00CF1496">
        <w:rPr>
          <w:rFonts w:ascii="Times New Roman" w:hAnsi="Times New Roman" w:cs="Times New Roman"/>
          <w:sz w:val="24"/>
          <w:szCs w:val="24"/>
        </w:rPr>
        <w:t>Азизов Т.З</w:t>
      </w:r>
      <w:r w:rsidRPr="00631361">
        <w:rPr>
          <w:rFonts w:ascii="Times New Roman" w:hAnsi="Times New Roman" w:cs="Times New Roman"/>
          <w:sz w:val="24"/>
          <w:szCs w:val="24"/>
        </w:rPr>
        <w:t>. ходатайство о прекращении дела в связи с примирением с потерпевшим поддержал, с прекращением дела согласен, о чем представил письменное заявление, последствия прекращения уголовного дела разъяснены и понятны.</w:t>
      </w:r>
    </w:p>
    <w:p w:rsidR="00A81D5E" w:rsidRPr="00631361" w:rsidP="00CF14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 xml:space="preserve">Защитник подсудимого – адвокат Булатов Ю.Ю. поддержал ходатайство о прекращении дела в связи с примирением сторон; государственный обвинитель </w:t>
      </w:r>
      <w:r w:rsidRPr="00631361">
        <w:rPr>
          <w:rFonts w:ascii="Times New Roman" w:hAnsi="Times New Roman" w:cs="Times New Roman"/>
          <w:sz w:val="24"/>
          <w:szCs w:val="24"/>
        </w:rPr>
        <w:t xml:space="preserve">Шевченко В.Ю. </w:t>
      </w:r>
      <w:r w:rsidRPr="00631361">
        <w:rPr>
          <w:rFonts w:ascii="Times New Roman" w:hAnsi="Times New Roman" w:cs="Times New Roman"/>
          <w:sz w:val="24"/>
          <w:szCs w:val="24"/>
        </w:rPr>
        <w:t>не возражал против прекращения уголовного дела за примирением с потерпевшим.</w:t>
      </w:r>
    </w:p>
    <w:p w:rsidR="00A81D5E" w:rsidRPr="00631361" w:rsidP="00CF14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Заслушав мнение участников процесса, суд приходит к следующему.</w:t>
      </w:r>
    </w:p>
    <w:p w:rsidR="00A81D5E" w:rsidRPr="00631361" w:rsidP="00CF14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 xml:space="preserve"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631361">
          <w:rPr>
            <w:rFonts w:ascii="Times New Roman" w:hAnsi="Times New Roman" w:cs="Times New Roman"/>
            <w:sz w:val="24"/>
            <w:szCs w:val="24"/>
          </w:rPr>
          <w:t>ст. 76</w:t>
        </w:r>
      </w:hyperlink>
      <w:r w:rsidRPr="00631361">
        <w:rPr>
          <w:rFonts w:ascii="Times New Roman" w:hAnsi="Times New Roman" w:cs="Times New Roman"/>
          <w:sz w:val="24"/>
          <w:szCs w:val="24"/>
        </w:rPr>
        <w:t xml:space="preserve"> УК РФ, если это лицо примирилось с потерпевшим и загладило причиненный ему вред.</w:t>
      </w:r>
    </w:p>
    <w:p w:rsidR="00CF1496" w:rsidRPr="00631361" w:rsidP="00CF14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631361">
          <w:rPr>
            <w:rFonts w:ascii="Times New Roman" w:hAnsi="Times New Roman" w:cs="Times New Roman"/>
            <w:sz w:val="24"/>
            <w:szCs w:val="24"/>
          </w:rPr>
          <w:t>небольшой</w:t>
        </w:r>
      </w:hyperlink>
      <w:r w:rsidRPr="00631361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 w:history="1">
        <w:r w:rsidRPr="00631361">
          <w:rPr>
            <w:rFonts w:ascii="Times New Roman" w:hAnsi="Times New Roman" w:cs="Times New Roman"/>
            <w:sz w:val="24"/>
            <w:szCs w:val="24"/>
          </w:rPr>
          <w:t>средней</w:t>
        </w:r>
      </w:hyperlink>
      <w:r w:rsidRPr="00631361">
        <w:rPr>
          <w:rFonts w:ascii="Times New Roman" w:hAnsi="Times New Roman" w:cs="Times New Roman"/>
          <w:sz w:val="24"/>
          <w:szCs w:val="24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81D5E" w:rsidRPr="00631361" w:rsidP="00CF14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 xml:space="preserve">Действия Азизова Т.З. правильно квалифицированы по п. «в» ч. 2 ст. 115 УК РФ, как умышленное причинение </w:t>
      </w:r>
      <w:hyperlink r:id="rId8" w:history="1">
        <w:r w:rsidRPr="00631361">
          <w:rPr>
            <w:rFonts w:ascii="Times New Roman" w:hAnsi="Times New Roman" w:cs="Times New Roman"/>
            <w:sz w:val="24"/>
            <w:szCs w:val="24"/>
          </w:rPr>
          <w:t>легкого вреда</w:t>
        </w:r>
      </w:hyperlink>
      <w:r w:rsidRPr="00631361">
        <w:rPr>
          <w:rFonts w:ascii="Times New Roman" w:hAnsi="Times New Roman" w:cs="Times New Roman"/>
          <w:sz w:val="24"/>
          <w:szCs w:val="24"/>
        </w:rPr>
        <w:t xml:space="preserve"> здоровью, вызвавшего кратковременное расстройство здоровья с применением предмета, используемого в качестве оружия.</w:t>
      </w:r>
    </w:p>
    <w:p w:rsidR="00A81D5E" w:rsidRPr="00631361" w:rsidP="00DC28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В соответствии со ст. 15 УК РФ, преступление, в совершении которого обвиняется Азизов Т.З., относится к категории преступлений небольшой тяжести.</w:t>
      </w:r>
    </w:p>
    <w:p w:rsidR="00DC28B2" w:rsidRPr="00631361" w:rsidP="00DC28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 xml:space="preserve">Из заявления потерпевшего </w:t>
      </w:r>
      <w:r w:rsidRPr="00631361" w:rsidR="00FA7844">
        <w:rPr>
          <w:rFonts w:ascii="Times New Roman" w:hAnsi="Times New Roman" w:cs="Times New Roman"/>
          <w:sz w:val="24"/>
          <w:szCs w:val="24"/>
        </w:rPr>
        <w:t>***</w:t>
      </w:r>
      <w:r w:rsidRPr="00631361">
        <w:rPr>
          <w:rFonts w:ascii="Times New Roman" w:hAnsi="Times New Roman" w:cs="Times New Roman"/>
          <w:sz w:val="24"/>
          <w:szCs w:val="24"/>
        </w:rPr>
        <w:t xml:space="preserve"> видно, что он и подсудимый примирились, претензий к нему не имеется, принесены извинения, моральный вред заглажен.</w:t>
      </w:r>
      <w:r w:rsidRPr="00631361" w:rsidR="00A81D5E">
        <w:rPr>
          <w:rFonts w:ascii="Times New Roman" w:hAnsi="Times New Roman" w:cs="Times New Roman"/>
          <w:sz w:val="24"/>
          <w:szCs w:val="24"/>
        </w:rPr>
        <w:t xml:space="preserve"> </w:t>
      </w:r>
      <w:r w:rsidRPr="00631361" w:rsidR="00FA7844">
        <w:rPr>
          <w:rFonts w:ascii="Times New Roman" w:hAnsi="Times New Roman" w:cs="Times New Roman"/>
          <w:sz w:val="24"/>
          <w:szCs w:val="24"/>
        </w:rPr>
        <w:t>***</w:t>
      </w:r>
      <w:r w:rsidRPr="00631361">
        <w:rPr>
          <w:rFonts w:ascii="Times New Roman" w:hAnsi="Times New Roman" w:cs="Times New Roman"/>
          <w:sz w:val="24"/>
          <w:szCs w:val="24"/>
        </w:rPr>
        <w:t xml:space="preserve"> в суде пояснил, что данное решение принято добровольно, без какого-либо принуждения со стороны подсудимого.</w:t>
      </w:r>
    </w:p>
    <w:p w:rsidR="00DC28B2" w:rsidRPr="00631361" w:rsidP="00DC28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Азизов Т.З. не судим, на учетах в психоневрологическом и наркологическом диспансерах не состоит, извинился перед потерпевшим, загладил вред, в связи с чем суд считает возможным освободить его от уголовной ответственности по п. «в» ч. 2 ст. 115 УК РФ и прекратить уголовное дело в связи с примирением с потерпевшим.</w:t>
      </w:r>
    </w:p>
    <w:p w:rsidR="00A81D5E" w:rsidRPr="00631361" w:rsidP="00DC28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Мера процессуального принуждения в виде обязательства о явке подлежит отмене. Гражданский иск не заявлен.</w:t>
      </w:r>
    </w:p>
    <w:p w:rsidR="0077287C" w:rsidRPr="00631361" w:rsidP="00DC28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 xml:space="preserve">Процессуальные издержки взысканию с подсудимого не подлежат, поскольку дело слушанием было назначено в особом порядке. </w:t>
      </w:r>
    </w:p>
    <w:p w:rsidR="00DC28B2" w:rsidRPr="00631361" w:rsidP="00DC28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На основании ст.76 УК РФ, руководствуясь ст.25 УПК РФ, мировой судья</w:t>
      </w:r>
    </w:p>
    <w:p w:rsidR="00DC28B2" w:rsidRPr="00631361" w:rsidP="00DC2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8B2" w:rsidRPr="00631361" w:rsidP="00DC2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П О С Т А Н О В И Л:</w:t>
      </w:r>
    </w:p>
    <w:p w:rsidR="00DC28B2" w:rsidRPr="00631361" w:rsidP="00772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eastAsia="Times New Roman" w:hAnsi="Times New Roman" w:cs="Times New Roman"/>
          <w:sz w:val="24"/>
          <w:szCs w:val="24"/>
        </w:rPr>
        <w:t>Азизова Т</w:t>
      </w:r>
      <w:r w:rsidRPr="00631361" w:rsidR="00FA27BA">
        <w:rPr>
          <w:rFonts w:ascii="Times New Roman" w:eastAsia="Times New Roman" w:hAnsi="Times New Roman" w:cs="Times New Roman"/>
          <w:sz w:val="24"/>
          <w:szCs w:val="24"/>
        </w:rPr>
        <w:t>.З.</w:t>
      </w:r>
      <w:r w:rsidRPr="006313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313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п. «в» ч. 2 ст. 115 УК РФ на основании ст. 76 УК РФ, </w:t>
      </w:r>
      <w:r w:rsidRPr="00631361">
        <w:rPr>
          <w:rFonts w:ascii="Times New Roman" w:hAnsi="Times New Roman" w:cs="Times New Roman"/>
          <w:sz w:val="24"/>
          <w:szCs w:val="24"/>
        </w:rPr>
        <w:t xml:space="preserve">а уголовное дело в отношении него </w:t>
      </w:r>
      <w:r w:rsidRPr="00631361">
        <w:rPr>
          <w:rStyle w:val="cnsl"/>
          <w:rFonts w:ascii="Times New Roman" w:hAnsi="Times New Roman" w:cs="Times New Roman"/>
          <w:sz w:val="24"/>
          <w:szCs w:val="24"/>
        </w:rPr>
        <w:t xml:space="preserve">прекратить на основании ст. 25 УПК РФ </w:t>
      </w:r>
      <w:r w:rsidRPr="00631361">
        <w:rPr>
          <w:rFonts w:ascii="Times New Roman" w:hAnsi="Times New Roman" w:cs="Times New Roman"/>
          <w:sz w:val="24"/>
          <w:szCs w:val="24"/>
        </w:rPr>
        <w:t>в связи с примирением с потерпевшим.</w:t>
      </w:r>
    </w:p>
    <w:p w:rsidR="00DC28B2" w:rsidRPr="00631361" w:rsidP="00DC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631361" w:rsidR="0077287C">
        <w:rPr>
          <w:rFonts w:ascii="Times New Roman" w:hAnsi="Times New Roman" w:cs="Times New Roman"/>
          <w:sz w:val="24"/>
          <w:szCs w:val="24"/>
        </w:rPr>
        <w:t>Азизова Т.З</w:t>
      </w:r>
      <w:r w:rsidRPr="00631361">
        <w:rPr>
          <w:rFonts w:ascii="Times New Roman" w:hAnsi="Times New Roman" w:cs="Times New Roman"/>
          <w:sz w:val="24"/>
          <w:szCs w:val="24"/>
        </w:rPr>
        <w:t>. – отменить.</w:t>
      </w:r>
    </w:p>
    <w:p w:rsidR="00DC28B2" w:rsidRPr="00631361" w:rsidP="00DC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</w:t>
      </w:r>
      <w:r w:rsidRPr="00631361" w:rsidR="0077287C">
        <w:rPr>
          <w:rFonts w:ascii="Times New Roman" w:hAnsi="Times New Roman" w:cs="Times New Roman"/>
          <w:sz w:val="24"/>
          <w:szCs w:val="24"/>
        </w:rPr>
        <w:t>Азизова Т.З</w:t>
      </w:r>
      <w:r w:rsidRPr="00631361">
        <w:rPr>
          <w:rFonts w:ascii="Times New Roman" w:hAnsi="Times New Roman" w:cs="Times New Roman"/>
          <w:sz w:val="24"/>
          <w:szCs w:val="24"/>
        </w:rPr>
        <w:t>. – освободить.</w:t>
      </w:r>
    </w:p>
    <w:p w:rsidR="00DC28B2" w:rsidRPr="00631361" w:rsidP="00DC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DC28B2" w:rsidRPr="00631361" w:rsidP="00DC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181B" w:rsidRPr="00631361" w:rsidP="000309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361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631361">
        <w:rPr>
          <w:rFonts w:ascii="Times New Roman" w:hAnsi="Times New Roman" w:cs="Times New Roman"/>
          <w:sz w:val="24"/>
          <w:szCs w:val="24"/>
        </w:rPr>
        <w:tab/>
      </w:r>
      <w:r w:rsidRPr="00631361">
        <w:rPr>
          <w:rFonts w:ascii="Times New Roman" w:hAnsi="Times New Roman" w:cs="Times New Roman"/>
          <w:sz w:val="24"/>
          <w:szCs w:val="24"/>
        </w:rPr>
        <w:tab/>
      </w:r>
      <w:r w:rsidRPr="00631361">
        <w:rPr>
          <w:rFonts w:ascii="Times New Roman" w:hAnsi="Times New Roman" w:cs="Times New Roman"/>
          <w:sz w:val="24"/>
          <w:szCs w:val="24"/>
        </w:rPr>
        <w:tab/>
      </w:r>
      <w:r w:rsidRPr="00631361" w:rsidR="00FE6E0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31361">
        <w:rPr>
          <w:rFonts w:ascii="Times New Roman" w:hAnsi="Times New Roman" w:cs="Times New Roman"/>
          <w:sz w:val="24"/>
          <w:szCs w:val="24"/>
        </w:rPr>
        <w:tab/>
      </w:r>
      <w:r w:rsidRPr="00631361">
        <w:rPr>
          <w:rFonts w:ascii="Times New Roman" w:hAnsi="Times New Roman" w:cs="Times New Roman"/>
          <w:sz w:val="24"/>
          <w:szCs w:val="24"/>
        </w:rPr>
        <w:tab/>
      </w:r>
      <w:r w:rsidRPr="00631361" w:rsidR="00C743D2">
        <w:rPr>
          <w:rFonts w:ascii="Times New Roman" w:hAnsi="Times New Roman" w:cs="Times New Roman"/>
          <w:sz w:val="24"/>
          <w:szCs w:val="24"/>
        </w:rPr>
        <w:t xml:space="preserve">      </w:t>
      </w:r>
      <w:r w:rsidRPr="00631361">
        <w:rPr>
          <w:rFonts w:ascii="Times New Roman" w:hAnsi="Times New Roman" w:cs="Times New Roman"/>
          <w:sz w:val="24"/>
          <w:szCs w:val="24"/>
        </w:rPr>
        <w:t xml:space="preserve">   </w:t>
      </w:r>
      <w:r w:rsidR="0063136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3136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1361" w:rsidR="00A81D5E">
        <w:rPr>
          <w:rFonts w:ascii="Times New Roman" w:hAnsi="Times New Roman" w:cs="Times New Roman"/>
          <w:sz w:val="24"/>
          <w:szCs w:val="24"/>
        </w:rPr>
        <w:t xml:space="preserve">    </w:t>
      </w:r>
      <w:r w:rsidRPr="00631361" w:rsidR="00052ECE">
        <w:rPr>
          <w:rFonts w:ascii="Times New Roman" w:hAnsi="Times New Roman" w:cs="Times New Roman"/>
          <w:sz w:val="24"/>
          <w:szCs w:val="24"/>
        </w:rPr>
        <w:t xml:space="preserve"> </w:t>
      </w:r>
      <w:r w:rsidRPr="00631361">
        <w:rPr>
          <w:rFonts w:ascii="Times New Roman" w:hAnsi="Times New Roman" w:cs="Times New Roman"/>
          <w:sz w:val="24"/>
          <w:szCs w:val="24"/>
        </w:rPr>
        <w:t>А.П. Тулпаров</w:t>
      </w:r>
    </w:p>
    <w:sectPr w:rsidSect="00631361">
      <w:headerReference w:type="default" r:id="rId9"/>
      <w:pgSz w:w="11906" w:h="16838"/>
      <w:pgMar w:top="568" w:right="567" w:bottom="426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DC28B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361">
          <w:rPr>
            <w:noProof/>
          </w:rPr>
          <w:t>2</w:t>
        </w:r>
        <w:r w:rsidR="00631361"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2BFE"/>
    <w:rsid w:val="00005450"/>
    <w:rsid w:val="00006509"/>
    <w:rsid w:val="00016D7E"/>
    <w:rsid w:val="00023D8B"/>
    <w:rsid w:val="00030949"/>
    <w:rsid w:val="000344EA"/>
    <w:rsid w:val="000363D7"/>
    <w:rsid w:val="000376BC"/>
    <w:rsid w:val="00052ECE"/>
    <w:rsid w:val="00056DE8"/>
    <w:rsid w:val="00057887"/>
    <w:rsid w:val="000D788B"/>
    <w:rsid w:val="000E02F0"/>
    <w:rsid w:val="000E4580"/>
    <w:rsid w:val="000F14E5"/>
    <w:rsid w:val="000F4CD1"/>
    <w:rsid w:val="000F6DD8"/>
    <w:rsid w:val="001004D3"/>
    <w:rsid w:val="001020CE"/>
    <w:rsid w:val="001052BB"/>
    <w:rsid w:val="00106800"/>
    <w:rsid w:val="0011633D"/>
    <w:rsid w:val="00134AA5"/>
    <w:rsid w:val="00164948"/>
    <w:rsid w:val="00165A39"/>
    <w:rsid w:val="00165AEF"/>
    <w:rsid w:val="00176995"/>
    <w:rsid w:val="00181755"/>
    <w:rsid w:val="001A4F74"/>
    <w:rsid w:val="001A6BE4"/>
    <w:rsid w:val="001B20DC"/>
    <w:rsid w:val="001B2C25"/>
    <w:rsid w:val="001B6EDC"/>
    <w:rsid w:val="001D0C2A"/>
    <w:rsid w:val="001D7398"/>
    <w:rsid w:val="001F66E1"/>
    <w:rsid w:val="00213BB5"/>
    <w:rsid w:val="00214A2C"/>
    <w:rsid w:val="00214AE8"/>
    <w:rsid w:val="0021661E"/>
    <w:rsid w:val="00245281"/>
    <w:rsid w:val="00246D32"/>
    <w:rsid w:val="00255975"/>
    <w:rsid w:val="002656CF"/>
    <w:rsid w:val="002732FD"/>
    <w:rsid w:val="002826AD"/>
    <w:rsid w:val="002A4D5C"/>
    <w:rsid w:val="002A5400"/>
    <w:rsid w:val="002B456C"/>
    <w:rsid w:val="002C0EC4"/>
    <w:rsid w:val="002C3753"/>
    <w:rsid w:val="002C5025"/>
    <w:rsid w:val="002F15B5"/>
    <w:rsid w:val="002F4116"/>
    <w:rsid w:val="00303E0F"/>
    <w:rsid w:val="00314E9F"/>
    <w:rsid w:val="003225E4"/>
    <w:rsid w:val="00322AD0"/>
    <w:rsid w:val="0032586C"/>
    <w:rsid w:val="003432E7"/>
    <w:rsid w:val="00347C5E"/>
    <w:rsid w:val="0035250E"/>
    <w:rsid w:val="00370361"/>
    <w:rsid w:val="003742D0"/>
    <w:rsid w:val="003A2A13"/>
    <w:rsid w:val="003D3656"/>
    <w:rsid w:val="003D3DBE"/>
    <w:rsid w:val="003E469E"/>
    <w:rsid w:val="00400883"/>
    <w:rsid w:val="00434CF3"/>
    <w:rsid w:val="00435FEE"/>
    <w:rsid w:val="00454C92"/>
    <w:rsid w:val="00461F76"/>
    <w:rsid w:val="00464562"/>
    <w:rsid w:val="0046551F"/>
    <w:rsid w:val="00466195"/>
    <w:rsid w:val="0046745D"/>
    <w:rsid w:val="00486615"/>
    <w:rsid w:val="00490362"/>
    <w:rsid w:val="004977F1"/>
    <w:rsid w:val="004A3404"/>
    <w:rsid w:val="004C7B00"/>
    <w:rsid w:val="004C7EDF"/>
    <w:rsid w:val="0053030A"/>
    <w:rsid w:val="005577CF"/>
    <w:rsid w:val="00576292"/>
    <w:rsid w:val="00595271"/>
    <w:rsid w:val="005A152D"/>
    <w:rsid w:val="005D0601"/>
    <w:rsid w:val="005D53BF"/>
    <w:rsid w:val="005E6AE2"/>
    <w:rsid w:val="005F0CC1"/>
    <w:rsid w:val="005F1079"/>
    <w:rsid w:val="0061037E"/>
    <w:rsid w:val="00614600"/>
    <w:rsid w:val="00625561"/>
    <w:rsid w:val="00631361"/>
    <w:rsid w:val="00634C29"/>
    <w:rsid w:val="00636A48"/>
    <w:rsid w:val="00644E63"/>
    <w:rsid w:val="00662830"/>
    <w:rsid w:val="006952BA"/>
    <w:rsid w:val="006D58B9"/>
    <w:rsid w:val="006F182F"/>
    <w:rsid w:val="006F215A"/>
    <w:rsid w:val="007044E3"/>
    <w:rsid w:val="0071013D"/>
    <w:rsid w:val="00711603"/>
    <w:rsid w:val="00713CBC"/>
    <w:rsid w:val="00725349"/>
    <w:rsid w:val="007302C9"/>
    <w:rsid w:val="00731088"/>
    <w:rsid w:val="007361C5"/>
    <w:rsid w:val="007448B6"/>
    <w:rsid w:val="0076269D"/>
    <w:rsid w:val="0077287C"/>
    <w:rsid w:val="00776300"/>
    <w:rsid w:val="007A509D"/>
    <w:rsid w:val="007C4B03"/>
    <w:rsid w:val="007D76AD"/>
    <w:rsid w:val="007F31D6"/>
    <w:rsid w:val="007F3B35"/>
    <w:rsid w:val="007F48A2"/>
    <w:rsid w:val="00801531"/>
    <w:rsid w:val="00822F14"/>
    <w:rsid w:val="008364EB"/>
    <w:rsid w:val="008754F3"/>
    <w:rsid w:val="0087636C"/>
    <w:rsid w:val="00880970"/>
    <w:rsid w:val="008B2501"/>
    <w:rsid w:val="008C0764"/>
    <w:rsid w:val="008D2650"/>
    <w:rsid w:val="008E0B2B"/>
    <w:rsid w:val="0090026F"/>
    <w:rsid w:val="0091772F"/>
    <w:rsid w:val="00936DA4"/>
    <w:rsid w:val="009447A2"/>
    <w:rsid w:val="009470B6"/>
    <w:rsid w:val="00955580"/>
    <w:rsid w:val="00962EC6"/>
    <w:rsid w:val="00987F4E"/>
    <w:rsid w:val="009A0EC8"/>
    <w:rsid w:val="009A521B"/>
    <w:rsid w:val="009D0CF5"/>
    <w:rsid w:val="009D53F3"/>
    <w:rsid w:val="009E7A23"/>
    <w:rsid w:val="00A22584"/>
    <w:rsid w:val="00A26E83"/>
    <w:rsid w:val="00A31E42"/>
    <w:rsid w:val="00A502EF"/>
    <w:rsid w:val="00A56ED7"/>
    <w:rsid w:val="00A57A75"/>
    <w:rsid w:val="00A77381"/>
    <w:rsid w:val="00A81D5E"/>
    <w:rsid w:val="00AB2B36"/>
    <w:rsid w:val="00AD56DE"/>
    <w:rsid w:val="00AE47EF"/>
    <w:rsid w:val="00B246BD"/>
    <w:rsid w:val="00B4297D"/>
    <w:rsid w:val="00B47B24"/>
    <w:rsid w:val="00B6181B"/>
    <w:rsid w:val="00BA3EEA"/>
    <w:rsid w:val="00BB778B"/>
    <w:rsid w:val="00BF68F3"/>
    <w:rsid w:val="00BF6927"/>
    <w:rsid w:val="00C00AFC"/>
    <w:rsid w:val="00C055EB"/>
    <w:rsid w:val="00C23677"/>
    <w:rsid w:val="00C2451E"/>
    <w:rsid w:val="00C34291"/>
    <w:rsid w:val="00C3716D"/>
    <w:rsid w:val="00C4532A"/>
    <w:rsid w:val="00C61660"/>
    <w:rsid w:val="00C644D2"/>
    <w:rsid w:val="00C743D2"/>
    <w:rsid w:val="00C85A33"/>
    <w:rsid w:val="00C92AFA"/>
    <w:rsid w:val="00C92C8F"/>
    <w:rsid w:val="00C95F27"/>
    <w:rsid w:val="00CA03BC"/>
    <w:rsid w:val="00CA2124"/>
    <w:rsid w:val="00CB0DDD"/>
    <w:rsid w:val="00CD550C"/>
    <w:rsid w:val="00CE01E2"/>
    <w:rsid w:val="00CF1496"/>
    <w:rsid w:val="00CF18FE"/>
    <w:rsid w:val="00CF3B58"/>
    <w:rsid w:val="00D00AC5"/>
    <w:rsid w:val="00D14274"/>
    <w:rsid w:val="00D14281"/>
    <w:rsid w:val="00D21168"/>
    <w:rsid w:val="00D21ABA"/>
    <w:rsid w:val="00D2280B"/>
    <w:rsid w:val="00D33ED6"/>
    <w:rsid w:val="00D6128D"/>
    <w:rsid w:val="00D635B4"/>
    <w:rsid w:val="00D70279"/>
    <w:rsid w:val="00D71068"/>
    <w:rsid w:val="00D74AB0"/>
    <w:rsid w:val="00D759A6"/>
    <w:rsid w:val="00D87DAF"/>
    <w:rsid w:val="00DA09AD"/>
    <w:rsid w:val="00DA57A1"/>
    <w:rsid w:val="00DB6917"/>
    <w:rsid w:val="00DB7298"/>
    <w:rsid w:val="00DC1355"/>
    <w:rsid w:val="00DC28B2"/>
    <w:rsid w:val="00DC33EC"/>
    <w:rsid w:val="00DC380D"/>
    <w:rsid w:val="00DD2AA8"/>
    <w:rsid w:val="00DE4C9A"/>
    <w:rsid w:val="00DF5293"/>
    <w:rsid w:val="00E00C70"/>
    <w:rsid w:val="00E050DC"/>
    <w:rsid w:val="00E561FC"/>
    <w:rsid w:val="00E73C37"/>
    <w:rsid w:val="00E74F65"/>
    <w:rsid w:val="00E76112"/>
    <w:rsid w:val="00E94249"/>
    <w:rsid w:val="00EA3425"/>
    <w:rsid w:val="00EB2895"/>
    <w:rsid w:val="00EC0433"/>
    <w:rsid w:val="00EC21CF"/>
    <w:rsid w:val="00EC426E"/>
    <w:rsid w:val="00EC76F3"/>
    <w:rsid w:val="00ED61AE"/>
    <w:rsid w:val="00EE09B5"/>
    <w:rsid w:val="00EF066A"/>
    <w:rsid w:val="00EF08CD"/>
    <w:rsid w:val="00EF6113"/>
    <w:rsid w:val="00F04150"/>
    <w:rsid w:val="00F078CC"/>
    <w:rsid w:val="00F12443"/>
    <w:rsid w:val="00F17846"/>
    <w:rsid w:val="00F17E9C"/>
    <w:rsid w:val="00F27B1D"/>
    <w:rsid w:val="00F46707"/>
    <w:rsid w:val="00F50F59"/>
    <w:rsid w:val="00F578E3"/>
    <w:rsid w:val="00F65590"/>
    <w:rsid w:val="00F75CBA"/>
    <w:rsid w:val="00F86D27"/>
    <w:rsid w:val="00FA1F66"/>
    <w:rsid w:val="00FA27BA"/>
    <w:rsid w:val="00FA7844"/>
    <w:rsid w:val="00FE1EA1"/>
    <w:rsid w:val="00FE5375"/>
    <w:rsid w:val="00FE6E05"/>
    <w:rsid w:val="00FE7A4D"/>
    <w:rsid w:val="00FF28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paragraph" w:styleId="BodyText">
    <w:name w:val="Body Text"/>
    <w:basedOn w:val="Normal"/>
    <w:link w:val="a3"/>
    <w:semiHidden/>
    <w:rsid w:val="0046619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3">
    <w:name w:val="Основной текст Знак"/>
    <w:basedOn w:val="DefaultParagraphFont"/>
    <w:link w:val="BodyText"/>
    <w:semiHidden/>
    <w:rsid w:val="00466195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styleId="NoSpacing">
    <w:name w:val="No Spacing"/>
    <w:uiPriority w:val="1"/>
    <w:qFormat/>
    <w:rsid w:val="00F041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2">
    <w:name w:val="Body text (2)_"/>
    <w:basedOn w:val="DefaultParagraphFont"/>
    <w:link w:val="Bodytext20"/>
    <w:rsid w:val="006628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6283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Impact9pt">
    <w:name w:val="Body text (2) + Impact;9 pt"/>
    <w:basedOn w:val="Bodytext2"/>
    <w:rsid w:val="00662830"/>
    <w:rPr>
      <w:rFonts w:ascii="Impact" w:eastAsia="Impact" w:hAnsi="Impact" w:cs="Impact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662830"/>
    <w:pPr>
      <w:widowControl w:val="0"/>
      <w:shd w:val="clear" w:color="auto" w:fill="FFFFFF"/>
      <w:spacing w:after="0" w:line="274" w:lineRule="exact"/>
      <w:ind w:hanging="220"/>
    </w:pPr>
    <w:rPr>
      <w:rFonts w:ascii="Times New Roman" w:eastAsia="Times New Roman" w:hAnsi="Times New Roman" w:cs="Times New Roman"/>
    </w:rPr>
  </w:style>
  <w:style w:type="character" w:customStyle="1" w:styleId="Bodytext7">
    <w:name w:val="Body text (7)_"/>
    <w:basedOn w:val="DefaultParagraphFont"/>
    <w:link w:val="Bodytext70"/>
    <w:rsid w:val="00D70279"/>
    <w:rPr>
      <w:rFonts w:ascii="Franklin Gothic Demi Cond" w:eastAsia="Franklin Gothic Demi Cond" w:hAnsi="Franklin Gothic Demi Cond" w:cs="Franklin Gothic Demi Cond"/>
      <w:i/>
      <w:iCs/>
      <w:sz w:val="30"/>
      <w:szCs w:val="3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70279"/>
    <w:pPr>
      <w:widowControl w:val="0"/>
      <w:shd w:val="clear" w:color="auto" w:fill="FFFFFF"/>
      <w:spacing w:after="480" w:line="0" w:lineRule="atLeast"/>
      <w:jc w:val="right"/>
    </w:pPr>
    <w:rPr>
      <w:rFonts w:ascii="Franklin Gothic Demi Cond" w:eastAsia="Franklin Gothic Demi Cond" w:hAnsi="Franklin Gothic Demi Cond" w:cs="Franklin Gothic Demi Cond"/>
      <w:i/>
      <w:iCs/>
      <w:sz w:val="30"/>
      <w:szCs w:val="30"/>
    </w:rPr>
  </w:style>
  <w:style w:type="character" w:customStyle="1" w:styleId="Bodytext2Candara">
    <w:name w:val="Body text (2) + Candara"/>
    <w:basedOn w:val="Bodytext2"/>
    <w:rsid w:val="0071160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A5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0F4C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F4CD1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rsid w:val="00CF1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C2A175470A4B273865067A889371B83B9F75C6A0EA17884D6E467C293D3DAC60BAE243132ED607F7C292E31402BD4144BC7B7BAC5E9CB3C8QEmB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B868-8BD7-4FFC-810D-B9B9C23C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