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C53CA0" w:rsidP="00C868D8">
      <w:pPr>
        <w:jc w:val="right"/>
      </w:pPr>
      <w:r w:rsidRPr="00C53CA0">
        <w:t>Дело № 1-</w:t>
      </w:r>
      <w:r w:rsidRPr="00C53CA0" w:rsidR="009C404D">
        <w:t>6</w:t>
      </w:r>
      <w:r w:rsidRPr="00C53CA0" w:rsidR="00C868D8">
        <w:t>/37</w:t>
      </w:r>
      <w:r w:rsidRPr="00C53CA0">
        <w:t>/20</w:t>
      </w:r>
      <w:r w:rsidRPr="00C53CA0" w:rsidR="007C7A4C">
        <w:t>20</w:t>
      </w:r>
    </w:p>
    <w:p w:rsidR="001A147E" w:rsidRPr="00C53CA0" w:rsidP="00C868D8">
      <w:pPr>
        <w:jc w:val="right"/>
      </w:pPr>
      <w:r w:rsidRPr="00C53CA0">
        <w:t>УИД (91</w:t>
      </w:r>
      <w:r w:rsidRPr="00C53CA0">
        <w:rPr>
          <w:lang w:val="en-US"/>
        </w:rPr>
        <w:t>MS</w:t>
      </w:r>
      <w:r w:rsidRPr="00C53CA0">
        <w:t>0037-01-2020-000155-95)</w:t>
      </w:r>
    </w:p>
    <w:p w:rsidR="00AB1432" w:rsidRPr="00C53CA0" w:rsidP="00AB1432">
      <w:pPr>
        <w:ind w:firstLine="709"/>
      </w:pPr>
    </w:p>
    <w:p w:rsidR="00795FA0" w:rsidRPr="00C53CA0" w:rsidP="00795FA0">
      <w:pPr>
        <w:pStyle w:val="Title"/>
        <w:tabs>
          <w:tab w:val="left" w:pos="570"/>
        </w:tabs>
        <w:ind w:firstLine="567"/>
        <w:rPr>
          <w:szCs w:val="24"/>
        </w:rPr>
      </w:pPr>
      <w:r w:rsidRPr="00C53CA0">
        <w:rPr>
          <w:szCs w:val="24"/>
        </w:rPr>
        <w:t>П О С Т А Н О В Л Е Н И Е</w:t>
      </w:r>
    </w:p>
    <w:p w:rsidR="00AB1432" w:rsidRPr="00C53CA0" w:rsidP="00AB1432">
      <w:pPr>
        <w:ind w:firstLine="709"/>
        <w:jc w:val="center"/>
        <w:rPr>
          <w:bCs/>
        </w:rPr>
      </w:pPr>
    </w:p>
    <w:p w:rsidR="00661C2E" w:rsidRPr="00C53CA0" w:rsidP="008C5F70">
      <w:pPr>
        <w:spacing w:line="360" w:lineRule="auto"/>
        <w:ind w:right="-1" w:firstLine="567"/>
      </w:pPr>
      <w:r w:rsidRPr="00C53CA0">
        <w:t>1</w:t>
      </w:r>
      <w:r w:rsidRPr="00C53CA0" w:rsidR="009C404D">
        <w:t>2</w:t>
      </w:r>
      <w:r w:rsidRPr="00C53CA0">
        <w:t xml:space="preserve"> </w:t>
      </w:r>
      <w:r w:rsidRPr="00C53CA0" w:rsidR="009C404D">
        <w:t>марта</w:t>
      </w:r>
      <w:r w:rsidRPr="00C53CA0">
        <w:t xml:space="preserve"> 20</w:t>
      </w:r>
      <w:r w:rsidRPr="00C53CA0" w:rsidR="007C7A4C">
        <w:t>20</w:t>
      </w:r>
      <w:r w:rsidRPr="00C53CA0">
        <w:t xml:space="preserve"> года</w:t>
      </w:r>
      <w:r w:rsidRPr="00C53CA0">
        <w:tab/>
      </w:r>
      <w:r w:rsidRPr="00C53CA0">
        <w:tab/>
      </w:r>
      <w:r w:rsidRPr="00C53CA0">
        <w:tab/>
      </w:r>
      <w:r w:rsidRPr="00C53CA0">
        <w:tab/>
      </w:r>
      <w:r w:rsidRPr="00C53CA0">
        <w:tab/>
      </w:r>
      <w:r w:rsidRPr="00C53CA0" w:rsidR="002D43EE">
        <w:t xml:space="preserve">                                 </w:t>
      </w:r>
      <w:r w:rsidRPr="00C53CA0">
        <w:t>г. Джанкой</w:t>
      </w:r>
    </w:p>
    <w:p w:rsidR="00AB1432" w:rsidRPr="00C53CA0" w:rsidP="008C5F70">
      <w:pPr>
        <w:spacing w:line="360" w:lineRule="auto"/>
        <w:ind w:firstLine="709"/>
        <w:jc w:val="both"/>
      </w:pPr>
    </w:p>
    <w:p w:rsidR="00847F98" w:rsidRPr="00C53CA0" w:rsidP="008C5F70">
      <w:pPr>
        <w:spacing w:line="360" w:lineRule="auto"/>
        <w:ind w:firstLine="709"/>
        <w:jc w:val="both"/>
      </w:pPr>
      <w:r w:rsidRPr="00C53CA0">
        <w:t>Мировой судья судебного участка №</w:t>
      </w:r>
      <w:r w:rsidRPr="00C53CA0" w:rsidR="00C868D8">
        <w:t>37 Джанкойского судебного района (Джа</w:t>
      </w:r>
      <w:r w:rsidRPr="00C53CA0" w:rsidR="00C868D8">
        <w:t>н</w:t>
      </w:r>
      <w:r w:rsidRPr="00C53CA0" w:rsidR="00C868D8">
        <w:t xml:space="preserve">койский муниципальный </w:t>
      </w:r>
      <w:r w:rsidRPr="00C53CA0" w:rsidR="001A2D20">
        <w:t>район</w:t>
      </w:r>
      <w:r w:rsidRPr="00C53CA0" w:rsidR="0005169D">
        <w:t xml:space="preserve"> </w:t>
      </w:r>
      <w:r w:rsidRPr="00C53CA0" w:rsidR="00175D2C">
        <w:t>и</w:t>
      </w:r>
      <w:r w:rsidRPr="00C53CA0" w:rsidR="00C868D8">
        <w:t xml:space="preserve"> городской округ Джанкой)</w:t>
      </w:r>
      <w:r w:rsidRPr="00C53CA0" w:rsidR="0022745B">
        <w:t xml:space="preserve"> </w:t>
      </w:r>
      <w:r w:rsidRPr="00C53CA0" w:rsidR="00C868D8">
        <w:t>Ре</w:t>
      </w:r>
      <w:r w:rsidRPr="00C53CA0" w:rsidR="00C868D8">
        <w:t>с</w:t>
      </w:r>
      <w:r w:rsidRPr="00C53CA0" w:rsidR="00C868D8">
        <w:t>публики Крым</w:t>
      </w:r>
      <w:r w:rsidRPr="00C53CA0" w:rsidR="00C00061">
        <w:t xml:space="preserve">        </w:t>
      </w:r>
      <w:r w:rsidRPr="00C53CA0" w:rsidR="0022745B">
        <w:t xml:space="preserve">             </w:t>
      </w:r>
      <w:r w:rsidRPr="00C53CA0" w:rsidR="00C00061">
        <w:t xml:space="preserve">                    </w:t>
      </w:r>
      <w:r w:rsidRPr="00C53CA0" w:rsidR="009465D5">
        <w:t xml:space="preserve">                     </w:t>
      </w:r>
      <w:r w:rsidRPr="00C53CA0" w:rsidR="00C00061">
        <w:t xml:space="preserve">- </w:t>
      </w:r>
      <w:r w:rsidRPr="00C53CA0" w:rsidR="00C868D8">
        <w:t>Д.А. Ястребов</w:t>
      </w:r>
      <w:r w:rsidRPr="00C53CA0">
        <w:t>,</w:t>
      </w:r>
    </w:p>
    <w:p w:rsidR="00C868D8" w:rsidRPr="00C53CA0" w:rsidP="008C5F70">
      <w:pPr>
        <w:spacing w:line="360" w:lineRule="auto"/>
        <w:ind w:firstLine="709"/>
        <w:jc w:val="both"/>
      </w:pPr>
    </w:p>
    <w:p w:rsidR="000059CB" w:rsidRPr="00C53CA0" w:rsidP="008C5F70">
      <w:pPr>
        <w:spacing w:line="360" w:lineRule="auto"/>
        <w:ind w:firstLine="709"/>
        <w:jc w:val="both"/>
      </w:pPr>
      <w:r w:rsidRPr="00C53CA0">
        <w:t>при секретаре</w:t>
      </w:r>
      <w:r w:rsidRPr="00C53CA0" w:rsidR="009465D5">
        <w:t xml:space="preserve"> судебного заседания                 </w:t>
      </w:r>
      <w:r w:rsidRPr="00C53CA0" w:rsidR="001A2D20">
        <w:t xml:space="preserve">- </w:t>
      </w:r>
      <w:r w:rsidRPr="00C53CA0" w:rsidR="009465D5">
        <w:t>Л.Н. Васюрчик</w:t>
      </w:r>
      <w:r w:rsidRPr="00C53CA0" w:rsidR="0073218C">
        <w:t>,</w:t>
      </w:r>
    </w:p>
    <w:p w:rsidR="000059CB" w:rsidRPr="00C53CA0" w:rsidP="008C5F70">
      <w:pPr>
        <w:spacing w:line="360" w:lineRule="auto"/>
        <w:ind w:firstLine="709"/>
        <w:jc w:val="both"/>
      </w:pPr>
      <w:r w:rsidRPr="00C53CA0">
        <w:t>с участием:</w:t>
      </w:r>
    </w:p>
    <w:p w:rsidR="001A2D20" w:rsidRPr="00C53CA0" w:rsidP="008C5F70">
      <w:pPr>
        <w:spacing w:line="360" w:lineRule="auto"/>
        <w:ind w:firstLine="709"/>
        <w:jc w:val="both"/>
      </w:pPr>
      <w:r w:rsidRPr="00C53CA0">
        <w:t>государственного обвинителя</w:t>
      </w:r>
      <w:r w:rsidRPr="00C53CA0">
        <w:t>-</w:t>
      </w:r>
    </w:p>
    <w:p w:rsidR="000C6F1C" w:rsidRPr="00C53CA0" w:rsidP="008C5F70">
      <w:pPr>
        <w:spacing w:line="360" w:lineRule="auto"/>
        <w:ind w:firstLine="709"/>
        <w:jc w:val="both"/>
      </w:pPr>
      <w:r w:rsidRPr="00C53CA0">
        <w:t xml:space="preserve">старшего </w:t>
      </w:r>
      <w:r w:rsidRPr="00C53CA0" w:rsidR="001A2D20">
        <w:t>помощника Джанкойского</w:t>
      </w:r>
    </w:p>
    <w:p w:rsidR="001A2D20" w:rsidRPr="00C53CA0" w:rsidP="008C5F70">
      <w:pPr>
        <w:spacing w:line="360" w:lineRule="auto"/>
        <w:ind w:firstLine="709"/>
        <w:jc w:val="both"/>
      </w:pPr>
      <w:r w:rsidRPr="00C53CA0">
        <w:t>межрайонного прокурора</w:t>
      </w:r>
    </w:p>
    <w:p w:rsidR="000059CB" w:rsidRPr="00C53CA0" w:rsidP="008C5F70">
      <w:pPr>
        <w:spacing w:line="360" w:lineRule="auto"/>
        <w:ind w:firstLine="709"/>
        <w:jc w:val="both"/>
      </w:pPr>
      <w:r w:rsidRPr="00C53CA0">
        <w:t xml:space="preserve">Республики Крым                                       </w:t>
      </w:r>
      <w:r w:rsidRPr="00C53CA0" w:rsidR="009465D5">
        <w:t xml:space="preserve">        </w:t>
      </w:r>
      <w:r w:rsidRPr="00C53CA0">
        <w:t>-</w:t>
      </w:r>
      <w:r w:rsidRPr="00C53CA0" w:rsidR="009C404D">
        <w:t xml:space="preserve"> </w:t>
      </w:r>
      <w:r w:rsidRPr="00C53CA0" w:rsidR="002143AE">
        <w:t>А.А. Михайлова</w:t>
      </w:r>
      <w:r w:rsidRPr="00C53CA0" w:rsidR="0073218C">
        <w:t>,</w:t>
      </w:r>
    </w:p>
    <w:p w:rsidR="00360265" w:rsidRPr="00C53CA0" w:rsidP="008C5F70">
      <w:pPr>
        <w:spacing w:line="360" w:lineRule="auto"/>
        <w:ind w:firstLine="709"/>
        <w:jc w:val="both"/>
      </w:pPr>
      <w:r w:rsidRPr="00C53CA0">
        <w:t>потерпевше</w:t>
      </w:r>
      <w:r w:rsidRPr="00C53CA0" w:rsidR="009C404D">
        <w:t>й</w:t>
      </w:r>
      <w:r w:rsidRPr="00C53CA0">
        <w:t xml:space="preserve">                                                   </w:t>
      </w:r>
      <w:r w:rsidRPr="00C53CA0" w:rsidR="009465D5">
        <w:t xml:space="preserve">   </w:t>
      </w:r>
      <w:r w:rsidRPr="00C53CA0" w:rsidR="009C404D">
        <w:t xml:space="preserve"> </w:t>
      </w:r>
      <w:r w:rsidRPr="00C53CA0">
        <w:t>-</w:t>
      </w:r>
      <w:r w:rsidRPr="00C53CA0" w:rsidR="009C404D">
        <w:t xml:space="preserve"> </w:t>
      </w:r>
      <w:r w:rsidRPr="00C53CA0" w:rsidR="00C53CA0">
        <w:t>ФИО</w:t>
      </w:r>
      <w:r w:rsidRPr="00C53CA0">
        <w:t xml:space="preserve">, </w:t>
      </w:r>
    </w:p>
    <w:p w:rsidR="00B42B52" w:rsidRPr="00C53CA0" w:rsidP="008C5F70">
      <w:pPr>
        <w:spacing w:line="360" w:lineRule="auto"/>
        <w:ind w:firstLine="709"/>
        <w:jc w:val="both"/>
      </w:pPr>
      <w:r w:rsidRPr="00C53CA0">
        <w:t>защитника – адвоката</w:t>
      </w:r>
      <w:r w:rsidRPr="00C53CA0">
        <w:t xml:space="preserve">                                     </w:t>
      </w:r>
      <w:r w:rsidRPr="00C53CA0" w:rsidR="009465D5">
        <w:t xml:space="preserve">   </w:t>
      </w:r>
      <w:r w:rsidRPr="00C53CA0">
        <w:t xml:space="preserve">- </w:t>
      </w:r>
      <w:r w:rsidRPr="00C53CA0" w:rsidR="009C404D">
        <w:t>А.А. Сергиенко</w:t>
      </w:r>
      <w:r w:rsidRPr="00C53CA0">
        <w:t xml:space="preserve">, </w:t>
      </w:r>
    </w:p>
    <w:p w:rsidR="000C6F1C" w:rsidRPr="00C53CA0" w:rsidP="008C5F70">
      <w:pPr>
        <w:spacing w:line="360" w:lineRule="auto"/>
        <w:ind w:firstLine="709"/>
        <w:jc w:val="both"/>
      </w:pPr>
      <w:r w:rsidRPr="00C53CA0">
        <w:t>представивше</w:t>
      </w:r>
      <w:r w:rsidRPr="00C53CA0" w:rsidR="007C7A4C">
        <w:t>го</w:t>
      </w:r>
      <w:r w:rsidRPr="00C53CA0">
        <w:t xml:space="preserve"> удостоверение №</w:t>
      </w:r>
      <w:r w:rsidRPr="00C53CA0" w:rsidR="00194E3F">
        <w:t>15</w:t>
      </w:r>
      <w:r w:rsidRPr="00C53CA0" w:rsidR="009C404D">
        <w:t>03</w:t>
      </w:r>
      <w:r w:rsidRPr="00C53CA0">
        <w:t xml:space="preserve"> и ордер </w:t>
      </w:r>
      <w:r w:rsidRPr="00C53CA0" w:rsidR="001A147E">
        <w:t xml:space="preserve">б/н </w:t>
      </w:r>
      <w:r w:rsidRPr="00C53CA0">
        <w:t>от</w:t>
      </w:r>
      <w:r w:rsidRPr="00C53CA0" w:rsidR="009465D5">
        <w:t xml:space="preserve"> </w:t>
      </w:r>
      <w:r w:rsidRPr="00C53CA0" w:rsidR="007C7A4C">
        <w:t>1</w:t>
      </w:r>
      <w:r w:rsidRPr="00C53CA0" w:rsidR="009C404D">
        <w:t>2</w:t>
      </w:r>
      <w:r w:rsidRPr="00C53CA0" w:rsidR="00C00061">
        <w:t>.</w:t>
      </w:r>
      <w:r w:rsidRPr="00C53CA0" w:rsidR="007C7A4C">
        <w:t>0</w:t>
      </w:r>
      <w:r w:rsidRPr="00C53CA0" w:rsidR="009C404D">
        <w:t>3</w:t>
      </w:r>
      <w:r w:rsidRPr="00C53CA0" w:rsidR="00C00061">
        <w:t>.20</w:t>
      </w:r>
      <w:r w:rsidRPr="00C53CA0" w:rsidR="007C7A4C">
        <w:t>20</w:t>
      </w:r>
      <w:r w:rsidRPr="00C53CA0">
        <w:t>,</w:t>
      </w:r>
    </w:p>
    <w:p w:rsidR="00BF5AA7" w:rsidRPr="00C53CA0" w:rsidP="008C5F70">
      <w:pPr>
        <w:spacing w:line="360" w:lineRule="auto"/>
        <w:ind w:firstLine="709"/>
        <w:jc w:val="both"/>
      </w:pPr>
      <w:r w:rsidRPr="00C53CA0">
        <w:t xml:space="preserve">подсудимого                                                    </w:t>
      </w:r>
      <w:r w:rsidRPr="00C53CA0" w:rsidR="009465D5">
        <w:t xml:space="preserve">   </w:t>
      </w:r>
      <w:r w:rsidRPr="00C53CA0" w:rsidR="00360265">
        <w:t xml:space="preserve">- </w:t>
      </w:r>
      <w:r w:rsidRPr="00C53CA0" w:rsidR="009C404D">
        <w:t>В.С. Ткача</w:t>
      </w:r>
      <w:r w:rsidRPr="00C53CA0">
        <w:t>,</w:t>
      </w:r>
    </w:p>
    <w:p w:rsidR="005F06A6" w:rsidRPr="00C53CA0" w:rsidP="008C5F70">
      <w:pPr>
        <w:spacing w:line="360" w:lineRule="auto"/>
        <w:ind w:firstLine="709"/>
        <w:jc w:val="both"/>
      </w:pPr>
      <w:r w:rsidRPr="00C53CA0">
        <w:t xml:space="preserve">рассмотрев в открытом судебном заседании </w:t>
      </w:r>
      <w:r w:rsidRPr="00C53CA0" w:rsidR="00C868D8">
        <w:t xml:space="preserve">в зале судебного заседания судебного участка №37 Джанкойского судебного района (Джанкойский муниципальный </w:t>
      </w:r>
      <w:r w:rsidRPr="00C53CA0" w:rsidR="006F755A">
        <w:t>район</w:t>
      </w:r>
      <w:r w:rsidRPr="00C53CA0" w:rsidR="0005169D">
        <w:t xml:space="preserve"> </w:t>
      </w:r>
      <w:r w:rsidRPr="00C53CA0" w:rsidR="00175D2C">
        <w:t>и</w:t>
      </w:r>
      <w:r w:rsidRPr="00C53CA0" w:rsidR="00C868D8">
        <w:t xml:space="preserve"> г</w:t>
      </w:r>
      <w:r w:rsidRPr="00C53CA0" w:rsidR="00C868D8">
        <w:t>о</w:t>
      </w:r>
      <w:r w:rsidRPr="00C53CA0" w:rsidR="00C868D8">
        <w:t xml:space="preserve">родской округ Джанкой) Республики Крым </w:t>
      </w:r>
      <w:r w:rsidRPr="00C53CA0">
        <w:t>уголо</w:t>
      </w:r>
      <w:r w:rsidRPr="00C53CA0">
        <w:t>в</w:t>
      </w:r>
      <w:r w:rsidRPr="00C53CA0">
        <w:t xml:space="preserve">ное дело </w:t>
      </w:r>
      <w:r w:rsidRPr="00C53CA0" w:rsidR="005343C4">
        <w:t>по обвинению</w:t>
      </w:r>
    </w:p>
    <w:p w:rsidR="0073218C" w:rsidRPr="00C53CA0" w:rsidP="008C5F70">
      <w:pPr>
        <w:spacing w:line="360" w:lineRule="auto"/>
        <w:ind w:left="1980" w:firstLine="709"/>
        <w:jc w:val="both"/>
      </w:pPr>
    </w:p>
    <w:p w:rsidR="000C6F1C" w:rsidRPr="00C53CA0" w:rsidP="008C5F70">
      <w:pPr>
        <w:spacing w:line="360" w:lineRule="auto"/>
        <w:ind w:left="1980" w:firstLine="5"/>
        <w:jc w:val="both"/>
      </w:pPr>
      <w:r w:rsidRPr="00C53CA0">
        <w:rPr>
          <w:b/>
        </w:rPr>
        <w:t>Ткача В</w:t>
      </w:r>
      <w:r w:rsidRPr="00C53CA0" w:rsidR="00C53CA0">
        <w:rPr>
          <w:b/>
        </w:rPr>
        <w:t>.</w:t>
      </w:r>
      <w:r w:rsidRPr="00C53CA0">
        <w:rPr>
          <w:b/>
        </w:rPr>
        <w:t xml:space="preserve"> С</w:t>
      </w:r>
      <w:r w:rsidRPr="00C53CA0" w:rsidR="00C53CA0">
        <w:rPr>
          <w:b/>
        </w:rPr>
        <w:t>.</w:t>
      </w:r>
      <w:r w:rsidRPr="00C53CA0" w:rsidR="005F06A6">
        <w:t xml:space="preserve">, </w:t>
      </w:r>
      <w:r w:rsidRPr="00C53CA0" w:rsidR="00E16C28">
        <w:t xml:space="preserve">родившегося </w:t>
      </w:r>
      <w:r w:rsidRPr="00C53CA0" w:rsidR="00C53CA0">
        <w:t>ДАТА</w:t>
      </w:r>
      <w:r w:rsidRPr="00C53CA0" w:rsidR="009465D5">
        <w:t xml:space="preserve"> </w:t>
      </w:r>
      <w:r w:rsidRPr="00C53CA0" w:rsidR="008A22D3">
        <w:t>в</w:t>
      </w:r>
      <w:r w:rsidRPr="00C53CA0" w:rsidR="009465D5">
        <w:t xml:space="preserve"> </w:t>
      </w:r>
      <w:r w:rsidRPr="00C53CA0" w:rsidR="00C53CA0">
        <w:t>ИЗЪЯТО</w:t>
      </w:r>
      <w:r w:rsidRPr="00C53CA0" w:rsidR="0095734F">
        <w:t>,</w:t>
      </w:r>
      <w:r w:rsidRPr="00C53CA0" w:rsidR="009465D5">
        <w:t xml:space="preserve"> </w:t>
      </w:r>
      <w:r w:rsidRPr="00C53CA0" w:rsidR="00C868D8">
        <w:t xml:space="preserve">гражданина </w:t>
      </w:r>
      <w:r w:rsidRPr="00C53CA0" w:rsidR="00C53CA0">
        <w:t>ИЗЪЯТО</w:t>
      </w:r>
      <w:r w:rsidRPr="00C53CA0" w:rsidR="00C868D8">
        <w:t xml:space="preserve">, </w:t>
      </w:r>
      <w:r w:rsidRPr="00C53CA0" w:rsidR="005F06A6">
        <w:t xml:space="preserve"> с</w:t>
      </w:r>
      <w:r w:rsidRPr="00C53CA0" w:rsidR="009465D5">
        <w:t xml:space="preserve">о </w:t>
      </w:r>
      <w:r w:rsidRPr="00C53CA0" w:rsidR="00E16C28">
        <w:t>средним образованием</w:t>
      </w:r>
      <w:r w:rsidRPr="00C53CA0" w:rsidR="005F06A6">
        <w:t xml:space="preserve">, </w:t>
      </w:r>
      <w:r w:rsidRPr="00C53CA0" w:rsidR="007C7A4C">
        <w:t>женат</w:t>
      </w:r>
      <w:r w:rsidRPr="00C53CA0" w:rsidR="0095734F">
        <w:t>ого</w:t>
      </w:r>
      <w:r w:rsidRPr="00C53CA0" w:rsidR="00D35EDB">
        <w:t xml:space="preserve">, </w:t>
      </w:r>
      <w:r w:rsidRPr="00C53CA0" w:rsidR="00AF01BE">
        <w:t xml:space="preserve">имеющего </w:t>
      </w:r>
      <w:r w:rsidRPr="00C53CA0" w:rsidR="00C53CA0">
        <w:t>ИЗЪЯТО</w:t>
      </w:r>
      <w:r w:rsidRPr="00C53CA0" w:rsidR="00AF01BE">
        <w:t xml:space="preserve">, </w:t>
      </w:r>
      <w:r w:rsidRPr="00C53CA0">
        <w:t xml:space="preserve">официально не трудоустроенного, </w:t>
      </w:r>
      <w:r w:rsidRPr="00C53CA0" w:rsidR="00800884">
        <w:t xml:space="preserve">проживающего </w:t>
      </w:r>
      <w:r w:rsidRPr="00C53CA0">
        <w:t xml:space="preserve">и зарегистрированного </w:t>
      </w:r>
      <w:r w:rsidRPr="00C53CA0" w:rsidR="0099085C">
        <w:t>по адресу:</w:t>
      </w:r>
      <w:r w:rsidRPr="00C53CA0" w:rsidR="0022745B">
        <w:t xml:space="preserve"> </w:t>
      </w:r>
      <w:r w:rsidRPr="00C53CA0" w:rsidR="00C53CA0">
        <w:t>АДРЕС</w:t>
      </w:r>
      <w:r w:rsidRPr="00C53CA0">
        <w:t>, в силу ст. 86 УК РФ</w:t>
      </w:r>
      <w:r w:rsidRPr="00C53CA0" w:rsidR="00AC353E">
        <w:t xml:space="preserve"> </w:t>
      </w:r>
      <w:r w:rsidRPr="00C53CA0" w:rsidR="006F755A">
        <w:t xml:space="preserve">не </w:t>
      </w:r>
      <w:r w:rsidRPr="00C53CA0" w:rsidR="00C868D8">
        <w:t>судимого</w:t>
      </w:r>
      <w:r w:rsidRPr="00C53CA0" w:rsidR="00CC153A">
        <w:t>,</w:t>
      </w:r>
    </w:p>
    <w:p w:rsidR="00E16C28" w:rsidRPr="00C53CA0" w:rsidP="008C5F70">
      <w:pPr>
        <w:spacing w:line="360" w:lineRule="auto"/>
        <w:ind w:left="1980" w:firstLine="5"/>
        <w:jc w:val="both"/>
      </w:pPr>
    </w:p>
    <w:p w:rsidR="00DA77E5" w:rsidRPr="00C53CA0" w:rsidP="008C5F70">
      <w:pPr>
        <w:spacing w:line="360" w:lineRule="auto"/>
        <w:ind w:firstLine="709"/>
        <w:jc w:val="both"/>
      </w:pPr>
      <w:r w:rsidRPr="00C53CA0">
        <w:t>в совершении</w:t>
      </w:r>
      <w:r w:rsidRPr="00C53CA0" w:rsidR="009465D5">
        <w:t xml:space="preserve"> </w:t>
      </w:r>
      <w:r w:rsidRPr="00C53CA0" w:rsidR="0073218C">
        <w:t>преступлени</w:t>
      </w:r>
      <w:r w:rsidRPr="00C53CA0" w:rsidR="009465D5">
        <w:t>я</w:t>
      </w:r>
      <w:r w:rsidRPr="00C53CA0" w:rsidR="0073218C">
        <w:t>, предусмотренн</w:t>
      </w:r>
      <w:r w:rsidRPr="00C53CA0" w:rsidR="009465D5">
        <w:t xml:space="preserve">ого </w:t>
      </w:r>
      <w:r w:rsidRPr="00C53CA0" w:rsidR="0073218C">
        <w:rPr>
          <w:b/>
        </w:rPr>
        <w:t>ч. 1 ст. 1</w:t>
      </w:r>
      <w:r w:rsidRPr="00C53CA0" w:rsidR="009C404D">
        <w:rPr>
          <w:b/>
        </w:rPr>
        <w:t>67</w:t>
      </w:r>
      <w:r w:rsidRPr="00C53CA0" w:rsidR="009465D5">
        <w:rPr>
          <w:b/>
        </w:rPr>
        <w:t xml:space="preserve"> </w:t>
      </w:r>
      <w:r w:rsidRPr="00C53CA0" w:rsidR="00360265">
        <w:rPr>
          <w:b/>
        </w:rPr>
        <w:t xml:space="preserve">УК </w:t>
      </w:r>
      <w:r w:rsidRPr="00C53CA0" w:rsidR="0073218C">
        <w:rPr>
          <w:b/>
        </w:rPr>
        <w:t>РФ</w:t>
      </w:r>
      <w:r w:rsidRPr="00C53CA0" w:rsidR="0073218C">
        <w:t>,</w:t>
      </w:r>
    </w:p>
    <w:p w:rsidR="00415E7E" w:rsidRPr="00C53CA0" w:rsidP="008C5F70">
      <w:pPr>
        <w:spacing w:line="360" w:lineRule="auto"/>
        <w:ind w:firstLine="709"/>
        <w:jc w:val="both"/>
      </w:pPr>
    </w:p>
    <w:p w:rsidR="009465D5" w:rsidRPr="00C53CA0" w:rsidP="008C5F70">
      <w:pPr>
        <w:spacing w:line="360" w:lineRule="auto"/>
        <w:ind w:firstLine="709"/>
        <w:jc w:val="center"/>
        <w:rPr>
          <w:b/>
        </w:rPr>
      </w:pPr>
      <w:r w:rsidRPr="00C53CA0">
        <w:rPr>
          <w:b/>
        </w:rPr>
        <w:t>у с т а н о в и л :</w:t>
      </w:r>
    </w:p>
    <w:p w:rsidR="009C404D" w:rsidRPr="00C53CA0" w:rsidP="008C5F70">
      <w:pPr>
        <w:pStyle w:val="10"/>
        <w:shd w:val="clear" w:color="auto" w:fill="auto"/>
        <w:tabs>
          <w:tab w:val="left" w:pos="2108"/>
        </w:tabs>
        <w:spacing w:after="0" w:line="360" w:lineRule="auto"/>
        <w:ind w:right="23" w:firstLine="851"/>
        <w:jc w:val="both"/>
        <w:rPr>
          <w:sz w:val="24"/>
          <w:szCs w:val="24"/>
        </w:rPr>
      </w:pPr>
      <w:r w:rsidRPr="00C53CA0">
        <w:rPr>
          <w:sz w:val="24"/>
          <w:szCs w:val="24"/>
        </w:rPr>
        <w:t xml:space="preserve">Органами предварительного расследования </w:t>
      </w:r>
      <w:r w:rsidRPr="00C53CA0">
        <w:rPr>
          <w:sz w:val="24"/>
          <w:szCs w:val="24"/>
        </w:rPr>
        <w:t>В.С. Ткач</w:t>
      </w:r>
      <w:r w:rsidRPr="00C53CA0">
        <w:rPr>
          <w:sz w:val="24"/>
          <w:szCs w:val="24"/>
        </w:rPr>
        <w:t xml:space="preserve"> обвиняет</w:t>
      </w:r>
      <w:r w:rsidRPr="00C53CA0" w:rsidR="009465D5">
        <w:rPr>
          <w:sz w:val="24"/>
          <w:szCs w:val="24"/>
        </w:rPr>
        <w:t>ся в том</w:t>
      </w:r>
      <w:r w:rsidRPr="00C53CA0" w:rsidR="00360265">
        <w:rPr>
          <w:sz w:val="24"/>
          <w:szCs w:val="24"/>
        </w:rPr>
        <w:t xml:space="preserve">, что </w:t>
      </w:r>
      <w:r w:rsidRPr="00C53CA0">
        <w:rPr>
          <w:sz w:val="24"/>
          <w:szCs w:val="24"/>
        </w:rPr>
        <w:t>08.02.2020 примерно в 22 часа 00 минут в состоянии алкогольного опьянения на лестни</w:t>
      </w:r>
      <w:r w:rsidRPr="00C53CA0">
        <w:rPr>
          <w:sz w:val="24"/>
          <w:szCs w:val="24"/>
        </w:rPr>
        <w:t>ч</w:t>
      </w:r>
      <w:r w:rsidRPr="00C53CA0">
        <w:rPr>
          <w:sz w:val="24"/>
          <w:szCs w:val="24"/>
        </w:rPr>
        <w:t xml:space="preserve">ной площадке третьего этажа многоквартирного дома </w:t>
      </w:r>
      <w:r w:rsidRPr="00C53CA0" w:rsidR="00C53CA0">
        <w:rPr>
          <w:sz w:val="24"/>
          <w:szCs w:val="24"/>
        </w:rPr>
        <w:t>АДРЕС</w:t>
      </w:r>
      <w:r w:rsidRPr="00C53CA0">
        <w:rPr>
          <w:sz w:val="24"/>
          <w:szCs w:val="24"/>
        </w:rPr>
        <w:t>, имея умысел на поврежд</w:t>
      </w:r>
      <w:r w:rsidRPr="00C53CA0">
        <w:rPr>
          <w:sz w:val="24"/>
          <w:szCs w:val="24"/>
        </w:rPr>
        <w:t>е</w:t>
      </w:r>
      <w:r w:rsidRPr="00C53CA0">
        <w:rPr>
          <w:sz w:val="24"/>
          <w:szCs w:val="24"/>
        </w:rPr>
        <w:t xml:space="preserve">ние чужого имущества, умышленно путем нанесения ударов по </w:t>
      </w:r>
      <w:r w:rsidRPr="00C53CA0" w:rsidR="002143AE">
        <w:rPr>
          <w:sz w:val="24"/>
          <w:szCs w:val="24"/>
        </w:rPr>
        <w:t xml:space="preserve">принадлежащей </w:t>
      </w:r>
      <w:r w:rsidRPr="00C53CA0" w:rsidR="00C53CA0">
        <w:rPr>
          <w:sz w:val="24"/>
          <w:szCs w:val="24"/>
        </w:rPr>
        <w:t>ФИО</w:t>
      </w:r>
      <w:r w:rsidRPr="00C53CA0" w:rsidR="002143AE">
        <w:rPr>
          <w:sz w:val="24"/>
          <w:szCs w:val="24"/>
        </w:rPr>
        <w:t xml:space="preserve"> </w:t>
      </w:r>
      <w:r w:rsidRPr="00C53CA0">
        <w:rPr>
          <w:sz w:val="24"/>
          <w:szCs w:val="24"/>
        </w:rPr>
        <w:t>м</w:t>
      </w:r>
      <w:r w:rsidRPr="00C53CA0">
        <w:rPr>
          <w:sz w:val="24"/>
          <w:szCs w:val="24"/>
        </w:rPr>
        <w:t>е</w:t>
      </w:r>
      <w:r w:rsidRPr="00C53CA0">
        <w:rPr>
          <w:sz w:val="24"/>
          <w:szCs w:val="24"/>
        </w:rPr>
        <w:t>таллической двери размерами 196х86 см толщиной металла 1,2 мм квартиры №42  повр</w:t>
      </w:r>
      <w:r w:rsidRPr="00C53CA0">
        <w:rPr>
          <w:sz w:val="24"/>
          <w:szCs w:val="24"/>
        </w:rPr>
        <w:t>е</w:t>
      </w:r>
      <w:r w:rsidRPr="00C53CA0">
        <w:rPr>
          <w:sz w:val="24"/>
          <w:szCs w:val="24"/>
        </w:rPr>
        <w:t xml:space="preserve">дил ее, нанеся множественные </w:t>
      </w:r>
      <w:r w:rsidRPr="00C53CA0" w:rsidR="002143AE">
        <w:rPr>
          <w:sz w:val="24"/>
          <w:szCs w:val="24"/>
        </w:rPr>
        <w:t>вмя</w:t>
      </w:r>
      <w:r w:rsidRPr="00C53CA0">
        <w:rPr>
          <w:sz w:val="24"/>
          <w:szCs w:val="24"/>
        </w:rPr>
        <w:t>тины, полностью повредил замок и запирающие ус</w:t>
      </w:r>
      <w:r w:rsidRPr="00C53CA0">
        <w:rPr>
          <w:sz w:val="24"/>
          <w:szCs w:val="24"/>
        </w:rPr>
        <w:t>т</w:t>
      </w:r>
      <w:r w:rsidRPr="00C53CA0">
        <w:rPr>
          <w:sz w:val="24"/>
          <w:szCs w:val="24"/>
        </w:rPr>
        <w:t>ройства, деформировал внутренний каркас двери, вы</w:t>
      </w:r>
      <w:r w:rsidRPr="00C53CA0" w:rsidR="00AF01BE">
        <w:rPr>
          <w:sz w:val="24"/>
          <w:szCs w:val="24"/>
        </w:rPr>
        <w:t>р</w:t>
      </w:r>
      <w:r w:rsidRPr="00C53CA0">
        <w:rPr>
          <w:sz w:val="24"/>
          <w:szCs w:val="24"/>
        </w:rPr>
        <w:t>вал верхнюю часть мета</w:t>
      </w:r>
      <w:r w:rsidRPr="00C53CA0">
        <w:rPr>
          <w:sz w:val="24"/>
          <w:szCs w:val="24"/>
        </w:rPr>
        <w:t>л</w:t>
      </w:r>
      <w:r w:rsidRPr="00C53CA0">
        <w:rPr>
          <w:sz w:val="24"/>
          <w:szCs w:val="24"/>
        </w:rPr>
        <w:t>лического листа двери от основания двери</w:t>
      </w:r>
      <w:r w:rsidRPr="00C53CA0" w:rsidR="002143AE">
        <w:rPr>
          <w:sz w:val="24"/>
          <w:szCs w:val="24"/>
        </w:rPr>
        <w:t xml:space="preserve"> и выгнул вниз, причинив потерпевшей </w:t>
      </w:r>
      <w:r w:rsidRPr="00C53CA0" w:rsidR="00C53CA0">
        <w:rPr>
          <w:sz w:val="24"/>
          <w:szCs w:val="24"/>
        </w:rPr>
        <w:t>ФИО</w:t>
      </w:r>
      <w:r w:rsidRPr="00C53CA0" w:rsidR="00AF01BE">
        <w:rPr>
          <w:sz w:val="24"/>
          <w:szCs w:val="24"/>
        </w:rPr>
        <w:t xml:space="preserve"> </w:t>
      </w:r>
      <w:r w:rsidRPr="00C53CA0" w:rsidR="002143AE">
        <w:rPr>
          <w:sz w:val="24"/>
          <w:szCs w:val="24"/>
        </w:rPr>
        <w:t>материал</w:t>
      </w:r>
      <w:r w:rsidRPr="00C53CA0" w:rsidR="002143AE">
        <w:rPr>
          <w:sz w:val="24"/>
          <w:szCs w:val="24"/>
        </w:rPr>
        <w:t>ь</w:t>
      </w:r>
      <w:r w:rsidRPr="00C53CA0" w:rsidR="002143AE">
        <w:rPr>
          <w:sz w:val="24"/>
          <w:szCs w:val="24"/>
        </w:rPr>
        <w:t>ный ущерб в размере 13 000 рублей, который являе</w:t>
      </w:r>
      <w:r w:rsidRPr="00C53CA0" w:rsidR="002143AE">
        <w:rPr>
          <w:sz w:val="24"/>
          <w:szCs w:val="24"/>
        </w:rPr>
        <w:t>т</w:t>
      </w:r>
      <w:r w:rsidRPr="00C53CA0" w:rsidR="002143AE">
        <w:rPr>
          <w:sz w:val="24"/>
          <w:szCs w:val="24"/>
        </w:rPr>
        <w:t>ся для нее значительным.</w:t>
      </w:r>
    </w:p>
    <w:p w:rsidR="00795FA0" w:rsidRPr="00C53CA0" w:rsidP="008C5F7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53CA0">
        <w:t>В ходе судебного разбирательства потерпевш</w:t>
      </w:r>
      <w:r w:rsidRPr="00C53CA0" w:rsidR="002143AE">
        <w:t>ая</w:t>
      </w:r>
      <w:r w:rsidRPr="00C53CA0" w:rsidR="009D2BCE">
        <w:t xml:space="preserve"> </w:t>
      </w:r>
      <w:r w:rsidRPr="00C53CA0" w:rsidR="00C53CA0">
        <w:t>ФИО</w:t>
      </w:r>
      <w:r w:rsidRPr="00C53CA0" w:rsidR="009D2BCE">
        <w:t xml:space="preserve"> </w:t>
      </w:r>
      <w:r w:rsidRPr="00C53CA0">
        <w:t>обратил</w:t>
      </w:r>
      <w:r w:rsidRPr="00C53CA0" w:rsidR="002143AE">
        <w:t>ась</w:t>
      </w:r>
      <w:r w:rsidRPr="00C53CA0">
        <w:t xml:space="preserve"> с х</w:t>
      </w:r>
      <w:r w:rsidRPr="00C53CA0">
        <w:t>о</w:t>
      </w:r>
      <w:r w:rsidRPr="00C53CA0">
        <w:t xml:space="preserve">датайством о прекращении уголовного дела в отношении </w:t>
      </w:r>
      <w:r w:rsidRPr="00C53CA0" w:rsidR="002143AE">
        <w:t>В.С. Ткача</w:t>
      </w:r>
      <w:r w:rsidRPr="00C53CA0" w:rsidR="009D2BCE">
        <w:t xml:space="preserve"> </w:t>
      </w:r>
      <w:r w:rsidRPr="00C53CA0">
        <w:t>и осв</w:t>
      </w:r>
      <w:r w:rsidRPr="00C53CA0">
        <w:t>о</w:t>
      </w:r>
      <w:r w:rsidRPr="00C53CA0">
        <w:t>бождении его от уголовной ответственности</w:t>
      </w:r>
      <w:r w:rsidRPr="00C53CA0" w:rsidR="00360265">
        <w:t xml:space="preserve"> по ч. 1 ст. 1</w:t>
      </w:r>
      <w:r w:rsidRPr="00C53CA0" w:rsidR="002143AE">
        <w:t>67</w:t>
      </w:r>
      <w:r w:rsidRPr="00C53CA0" w:rsidR="00360265">
        <w:t xml:space="preserve"> УК РФ</w:t>
      </w:r>
      <w:r w:rsidRPr="00C53CA0">
        <w:t>, в связи с тем, что они с подсудимым примирились, последний полностью загладил причин</w:t>
      </w:r>
      <w:r w:rsidRPr="00C53CA0" w:rsidR="00AF01BE">
        <w:t>е</w:t>
      </w:r>
      <w:r w:rsidRPr="00C53CA0">
        <w:t>нный преступлением вред.</w:t>
      </w:r>
    </w:p>
    <w:p w:rsidR="00795FA0" w:rsidRPr="00C53CA0" w:rsidP="008C5F70">
      <w:pPr>
        <w:suppressAutoHyphens/>
        <w:spacing w:line="360" w:lineRule="auto"/>
        <w:ind w:firstLine="720"/>
        <w:jc w:val="both"/>
        <w:rPr>
          <w:color w:val="000000"/>
        </w:rPr>
      </w:pPr>
      <w:r w:rsidRPr="00C53CA0">
        <w:rPr>
          <w:color w:val="000000"/>
        </w:rPr>
        <w:t xml:space="preserve">Государственный обвинитель </w:t>
      </w:r>
      <w:r w:rsidRPr="00C53CA0" w:rsidR="0022745B">
        <w:rPr>
          <w:color w:val="000000"/>
        </w:rPr>
        <w:t xml:space="preserve">старший </w:t>
      </w:r>
      <w:r w:rsidRPr="00C53CA0">
        <w:rPr>
          <w:color w:val="000000"/>
        </w:rPr>
        <w:t xml:space="preserve">помощник Джанкойского межрайонного прокурора Республики Крым </w:t>
      </w:r>
      <w:r w:rsidRPr="00C53CA0" w:rsidR="00D65BBD">
        <w:t>А.А. Михайлов</w:t>
      </w:r>
      <w:r w:rsidRPr="00C53CA0">
        <w:rPr>
          <w:color w:val="000000"/>
        </w:rPr>
        <w:t xml:space="preserve"> не возражал</w:t>
      </w:r>
      <w:r w:rsidRPr="00C53CA0" w:rsidR="009D2BCE">
        <w:rPr>
          <w:color w:val="000000"/>
        </w:rPr>
        <w:t xml:space="preserve"> </w:t>
      </w:r>
      <w:r w:rsidRPr="00C53CA0">
        <w:t xml:space="preserve">против прекращения в отношении </w:t>
      </w:r>
      <w:r w:rsidRPr="00C53CA0" w:rsidR="002143AE">
        <w:t>В.С. Ткача</w:t>
      </w:r>
      <w:r w:rsidRPr="00C53CA0" w:rsidR="00F10C9C">
        <w:t xml:space="preserve"> </w:t>
      </w:r>
      <w:r w:rsidRPr="00C53CA0">
        <w:t xml:space="preserve">уголовного дела </w:t>
      </w:r>
      <w:r w:rsidRPr="00C53CA0" w:rsidR="00360265">
        <w:t>по ч. 1 ст. 1</w:t>
      </w:r>
      <w:r w:rsidRPr="00C53CA0" w:rsidR="002143AE">
        <w:t>67</w:t>
      </w:r>
      <w:r w:rsidRPr="00C53CA0" w:rsidR="00360265">
        <w:t xml:space="preserve"> УК РФ </w:t>
      </w:r>
      <w:r w:rsidRPr="00C53CA0">
        <w:t>в связи с примирением сторон</w:t>
      </w:r>
      <w:r w:rsidRPr="00C53CA0">
        <w:rPr>
          <w:color w:val="000000"/>
        </w:rPr>
        <w:t xml:space="preserve">. Полагает, требования ст. 25 УПК РФ соблюдены и основания для прекращения уголовного дела на основании ст. 76 УК РФ по настоящему делу имеются. </w:t>
      </w:r>
    </w:p>
    <w:p w:rsidR="00795FA0" w:rsidRPr="00C53CA0" w:rsidP="008C5F70">
      <w:pPr>
        <w:suppressAutoHyphens/>
        <w:spacing w:line="360" w:lineRule="auto"/>
        <w:ind w:firstLine="720"/>
        <w:jc w:val="both"/>
      </w:pPr>
      <w:r w:rsidRPr="00C53CA0">
        <w:t xml:space="preserve">Защитник подсудимого адвокат </w:t>
      </w:r>
      <w:r w:rsidRPr="00C53CA0" w:rsidR="00F10C9C">
        <w:t>А.</w:t>
      </w:r>
      <w:r w:rsidRPr="00C53CA0" w:rsidR="002143AE">
        <w:t>А</w:t>
      </w:r>
      <w:r w:rsidRPr="00C53CA0" w:rsidR="00F10C9C">
        <w:t xml:space="preserve">. </w:t>
      </w:r>
      <w:r w:rsidRPr="00C53CA0" w:rsidR="002143AE">
        <w:t>Сергиенко</w:t>
      </w:r>
      <w:r w:rsidRPr="00C53CA0" w:rsidR="009D2BCE">
        <w:t xml:space="preserve"> </w:t>
      </w:r>
      <w:r w:rsidRPr="00C53CA0">
        <w:t>в судебном заседании также не возражал против прекращения уголовного дела по указанным основаниям.</w:t>
      </w:r>
    </w:p>
    <w:p w:rsidR="00795FA0" w:rsidRPr="00C53CA0" w:rsidP="008C5F70">
      <w:pPr>
        <w:suppressAutoHyphens/>
        <w:spacing w:line="360" w:lineRule="auto"/>
        <w:ind w:firstLine="720"/>
        <w:jc w:val="both"/>
      </w:pPr>
      <w:r w:rsidRPr="00C53CA0">
        <w:t>Подсудимый</w:t>
      </w:r>
      <w:r w:rsidRPr="00C53CA0" w:rsidR="009D2BCE">
        <w:t xml:space="preserve"> </w:t>
      </w:r>
      <w:r w:rsidRPr="00C53CA0" w:rsidR="002143AE">
        <w:t>В.С. Ткач</w:t>
      </w:r>
      <w:r w:rsidRPr="00C53CA0" w:rsidR="00F10C9C">
        <w:t xml:space="preserve"> </w:t>
      </w:r>
      <w:r w:rsidRPr="00C53CA0">
        <w:t>в судебном заседании пояснил, что с обвинением согласен, в содеянном раскаялся. Также просит прекратить в отношении него уголовное дело и освободить от уголовной ответственности</w:t>
      </w:r>
      <w:r w:rsidRPr="00C53CA0" w:rsidR="00360265">
        <w:t xml:space="preserve"> по ч. 1 ст. 1</w:t>
      </w:r>
      <w:r w:rsidRPr="00C53CA0" w:rsidR="002143AE">
        <w:t>67</w:t>
      </w:r>
      <w:r w:rsidRPr="00C53CA0" w:rsidR="00360265">
        <w:t xml:space="preserve"> УК РФ</w:t>
      </w:r>
      <w:r w:rsidRPr="00C53CA0">
        <w:t>, поскольку примирился с потерпевш</w:t>
      </w:r>
      <w:r w:rsidRPr="00C53CA0" w:rsidR="002143AE">
        <w:t>ей</w:t>
      </w:r>
      <w:r w:rsidRPr="00C53CA0" w:rsidR="00360265">
        <w:t>,</w:t>
      </w:r>
      <w:r w:rsidRPr="00C53CA0" w:rsidR="009D2BCE">
        <w:t xml:space="preserve"> </w:t>
      </w:r>
      <w:r w:rsidRPr="00C53CA0" w:rsidR="00360265">
        <w:t>п</w:t>
      </w:r>
      <w:r w:rsidRPr="00C53CA0">
        <w:t>рин</w:t>
      </w:r>
      <w:r w:rsidRPr="00C53CA0" w:rsidR="002143AE">
        <w:t>е</w:t>
      </w:r>
      <w:r w:rsidRPr="00C53CA0">
        <w:t xml:space="preserve">с </w:t>
      </w:r>
      <w:r w:rsidRPr="00C53CA0" w:rsidR="009D2BCE">
        <w:t>е</w:t>
      </w:r>
      <w:r w:rsidRPr="00C53CA0" w:rsidR="002143AE">
        <w:t>й</w:t>
      </w:r>
      <w:r w:rsidRPr="00C53CA0" w:rsidR="00360265">
        <w:t xml:space="preserve"> </w:t>
      </w:r>
      <w:r w:rsidRPr="00C53CA0">
        <w:t>извинения</w:t>
      </w:r>
      <w:r w:rsidRPr="00C53CA0" w:rsidR="0024335B">
        <w:t>, возместил причин</w:t>
      </w:r>
      <w:r w:rsidRPr="00C53CA0" w:rsidR="002143AE">
        <w:t>е</w:t>
      </w:r>
      <w:r w:rsidRPr="00C53CA0" w:rsidR="0024335B">
        <w:t>нный имущественный и моральный вред</w:t>
      </w:r>
      <w:r w:rsidRPr="00C53CA0">
        <w:t>.</w:t>
      </w:r>
    </w:p>
    <w:p w:rsidR="00795FA0" w:rsidRPr="00C53CA0" w:rsidP="008C5F70">
      <w:pPr>
        <w:suppressAutoHyphens/>
        <w:spacing w:line="360" w:lineRule="auto"/>
        <w:ind w:firstLine="720"/>
        <w:jc w:val="both"/>
      </w:pPr>
      <w:r w:rsidRPr="00C53CA0">
        <w:rPr>
          <w:color w:val="000000"/>
        </w:rPr>
        <w:t>Заслушав участников процесса, изучив материалы уголовного дела, мировой судья приходит к следующему выводу.</w:t>
      </w:r>
    </w:p>
    <w:p w:rsidR="00795FA0" w:rsidRPr="00C53CA0" w:rsidP="008C5F70">
      <w:pPr>
        <w:suppressAutoHyphens/>
        <w:spacing w:line="360" w:lineRule="auto"/>
        <w:ind w:firstLine="720"/>
        <w:jc w:val="both"/>
      </w:pPr>
      <w:r w:rsidRPr="00C53CA0">
        <w:t>Стать</w:t>
      </w:r>
      <w:r w:rsidRPr="00C53CA0" w:rsidR="002143AE">
        <w:t>е</w:t>
      </w:r>
      <w:r w:rsidRPr="00C53CA0">
        <w:t>й 25 УПК РФ предусмотрено, что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</w:t>
      </w:r>
      <w:r w:rsidRPr="00C53CA0" w:rsidR="00AF01BE">
        <w:t>е</w:t>
      </w:r>
      <w:r w:rsidRPr="00C53CA0">
        <w:t>нный ему вред.</w:t>
      </w:r>
    </w:p>
    <w:p w:rsidR="00795FA0" w:rsidRPr="00C53CA0" w:rsidP="008C5F70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outlineLvl w:val="3"/>
      </w:pPr>
      <w:r w:rsidRPr="00C53CA0"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9D2BCE" w:rsidRPr="00C53CA0" w:rsidP="008C5F70">
      <w:pPr>
        <w:spacing w:line="360" w:lineRule="auto"/>
        <w:ind w:firstLine="709"/>
        <w:jc w:val="both"/>
      </w:pPr>
      <w:r w:rsidRPr="00C53CA0">
        <w:t xml:space="preserve">Действия </w:t>
      </w:r>
      <w:r w:rsidRPr="00C53CA0" w:rsidR="002143AE">
        <w:t>В.С. Ткача</w:t>
      </w:r>
      <w:r w:rsidRPr="00C53CA0">
        <w:t xml:space="preserve"> квалифицированы </w:t>
      </w:r>
      <w:r w:rsidRPr="00C53CA0" w:rsidR="00C64D85">
        <w:t>по ч.1 ст. 1</w:t>
      </w:r>
      <w:r w:rsidRPr="00C53CA0" w:rsidR="002143AE">
        <w:t>67</w:t>
      </w:r>
      <w:r w:rsidRPr="00C53CA0" w:rsidR="00C64D85">
        <w:t xml:space="preserve"> УК РФ </w:t>
      </w:r>
      <w:r w:rsidRPr="00C53CA0" w:rsidR="00D27472">
        <w:t>как</w:t>
      </w:r>
      <w:r w:rsidRPr="00C53CA0" w:rsidR="002143AE">
        <w:t xml:space="preserve"> умышленное уничтожение чужого имущества, если эти деяния повлекли причинение значительного ущерба</w:t>
      </w:r>
      <w:r w:rsidRPr="00C53CA0">
        <w:rPr>
          <w:shd w:val="clear" w:color="auto" w:fill="FFFFFF"/>
        </w:rPr>
        <w:t xml:space="preserve">. </w:t>
      </w:r>
    </w:p>
    <w:p w:rsidR="00795FA0" w:rsidRPr="00C53CA0" w:rsidP="008C5F70">
      <w:pPr>
        <w:spacing w:line="360" w:lineRule="auto"/>
        <w:ind w:firstLine="708"/>
        <w:jc w:val="both"/>
      </w:pPr>
      <w:r w:rsidRPr="00C53CA0">
        <w:t>Преступление, в котором обвиняется подсудимый, ст.15 УК РФ отнесено к катег</w:t>
      </w:r>
      <w:r w:rsidRPr="00C53CA0">
        <w:t>о</w:t>
      </w:r>
      <w:r w:rsidRPr="00C53CA0">
        <w:t>рии небольшой тяжести.</w:t>
      </w:r>
    </w:p>
    <w:p w:rsidR="00795FA0" w:rsidRPr="00C53CA0" w:rsidP="008C5F70">
      <w:pPr>
        <w:suppressAutoHyphens/>
        <w:spacing w:line="360" w:lineRule="auto"/>
        <w:ind w:firstLine="720"/>
        <w:jc w:val="both"/>
        <w:rPr>
          <w:b/>
        </w:rPr>
      </w:pPr>
      <w:r w:rsidRPr="00C53CA0">
        <w:t>В.С. Ткач в силу ст. 86 УК РФ</w:t>
      </w:r>
      <w:r w:rsidRPr="00C53CA0" w:rsidR="00F10C9C">
        <w:t xml:space="preserve"> </w:t>
      </w:r>
      <w:r w:rsidRPr="00C53CA0">
        <w:t>не судим, в связи с чем является лицом, совершившим впервые преступление небольшой тяжести, примирился с потерпевш</w:t>
      </w:r>
      <w:r w:rsidRPr="00C53CA0" w:rsidR="00AF01BE">
        <w:t>ей</w:t>
      </w:r>
      <w:r w:rsidRPr="00C53CA0">
        <w:t xml:space="preserve"> и загладил причин</w:t>
      </w:r>
      <w:r w:rsidRPr="00C53CA0">
        <w:t>е</w:t>
      </w:r>
      <w:r w:rsidRPr="00C53CA0">
        <w:t xml:space="preserve">нный вред, в том числе принеся извинения, раскаялся в содеянном. </w:t>
      </w:r>
    </w:p>
    <w:p w:rsidR="00795FA0" w:rsidRPr="00C53CA0" w:rsidP="008C5F70">
      <w:pPr>
        <w:suppressAutoHyphens/>
        <w:spacing w:line="360" w:lineRule="auto"/>
        <w:ind w:firstLine="720"/>
        <w:jc w:val="both"/>
      </w:pPr>
      <w:r w:rsidRPr="00C53CA0">
        <w:t>При таких обстоятельствах, ходатайство потерпевше</w:t>
      </w:r>
      <w:r w:rsidRPr="00C53CA0" w:rsidR="002143AE">
        <w:t>й</w:t>
      </w:r>
      <w:r w:rsidRPr="00C53CA0">
        <w:t xml:space="preserve"> подлежит удовлетворению, а уголовное дело по обвинению </w:t>
      </w:r>
      <w:r w:rsidRPr="00C53CA0" w:rsidR="002143AE">
        <w:t>В.С. Ткача</w:t>
      </w:r>
      <w:r w:rsidRPr="00C53CA0" w:rsidR="00F10C9C">
        <w:t xml:space="preserve"> </w:t>
      </w:r>
      <w:r w:rsidRPr="00C53CA0">
        <w:t xml:space="preserve">в совершении преступления, предусмотренного </w:t>
      </w:r>
      <w:r w:rsidRPr="00C53CA0">
        <w:t xml:space="preserve">ч. </w:t>
      </w:r>
      <w:r w:rsidRPr="00C53CA0" w:rsidR="00C64D85">
        <w:t>1</w:t>
      </w:r>
      <w:r w:rsidRPr="00C53CA0">
        <w:t xml:space="preserve"> ст. 1</w:t>
      </w:r>
      <w:r w:rsidRPr="00C53CA0" w:rsidR="002143AE">
        <w:t>67</w:t>
      </w:r>
      <w:r w:rsidRPr="00C53CA0">
        <w:t xml:space="preserve"> УК РФ, подлежит прекращению с освобождением его от уголовной ответственности за совершение указанного преступления на основании ст. 76 УК РФ в связи с примирением с потерпевшим.</w:t>
      </w:r>
    </w:p>
    <w:p w:rsidR="00B85D37" w:rsidRPr="00C53CA0" w:rsidP="008C5F70">
      <w:pPr>
        <w:suppressAutoHyphens/>
        <w:spacing w:line="360" w:lineRule="auto"/>
        <w:ind w:firstLine="709"/>
        <w:jc w:val="both"/>
      </w:pPr>
      <w:r w:rsidRPr="00C53CA0">
        <w:t xml:space="preserve">Ранее избранную в отношении </w:t>
      </w:r>
      <w:r w:rsidRPr="00C53CA0" w:rsidR="002143AE">
        <w:t>В.С. Ткача</w:t>
      </w:r>
      <w:r w:rsidRPr="00C53CA0">
        <w:t xml:space="preserve"> меру процессуального принуждения в виде обязательства о явке следует отменить.</w:t>
      </w:r>
    </w:p>
    <w:p w:rsidR="00C64D85" w:rsidRPr="00C53CA0" w:rsidP="008C5F70">
      <w:pPr>
        <w:suppressAutoHyphens/>
        <w:spacing w:line="360" w:lineRule="auto"/>
        <w:ind w:firstLine="720"/>
        <w:jc w:val="both"/>
      </w:pPr>
      <w:r w:rsidRPr="00C53CA0">
        <w:t>На основании изложенного и</w:t>
      </w:r>
      <w:r w:rsidRPr="00C53CA0" w:rsidR="0022745B">
        <w:t xml:space="preserve"> ст. 76 УК РФ и </w:t>
      </w:r>
      <w:r w:rsidRPr="00C53CA0">
        <w:t>руководствуясь ст.</w:t>
      </w:r>
      <w:r w:rsidRPr="00C53CA0" w:rsidR="0024335B">
        <w:t xml:space="preserve"> </w:t>
      </w:r>
      <w:r w:rsidRPr="00C53CA0">
        <w:t>25, п.</w:t>
      </w:r>
      <w:r w:rsidRPr="00C53CA0" w:rsidR="0024335B">
        <w:t xml:space="preserve"> </w:t>
      </w:r>
      <w:r w:rsidRPr="00C53CA0">
        <w:t>3 ст. 254, ст. 256 УПК РФ, мировой судья, -</w:t>
      </w:r>
    </w:p>
    <w:p w:rsidR="00C64D85" w:rsidRPr="00C53CA0" w:rsidP="008C5F70">
      <w:pPr>
        <w:suppressAutoHyphens/>
        <w:spacing w:line="360" w:lineRule="auto"/>
        <w:ind w:firstLine="709"/>
        <w:jc w:val="both"/>
      </w:pPr>
    </w:p>
    <w:p w:rsidR="00C64D85" w:rsidRPr="00C53CA0" w:rsidP="008C5F70">
      <w:pPr>
        <w:suppressAutoHyphens/>
        <w:spacing w:line="360" w:lineRule="auto"/>
        <w:jc w:val="center"/>
        <w:rPr>
          <w:b/>
        </w:rPr>
      </w:pPr>
      <w:r w:rsidRPr="00C53CA0">
        <w:rPr>
          <w:b/>
        </w:rPr>
        <w:t>п о с т а н о в и л :</w:t>
      </w:r>
    </w:p>
    <w:p w:rsidR="00C64D85" w:rsidRPr="00C53CA0" w:rsidP="008C5F70">
      <w:pPr>
        <w:suppressAutoHyphens/>
        <w:spacing w:line="360" w:lineRule="auto"/>
        <w:ind w:firstLine="720"/>
        <w:jc w:val="both"/>
      </w:pPr>
      <w:r w:rsidRPr="00C53CA0">
        <w:rPr>
          <w:b/>
        </w:rPr>
        <w:t>Ткача В</w:t>
      </w:r>
      <w:r w:rsidRPr="00C53CA0" w:rsidR="00C53CA0">
        <w:rPr>
          <w:b/>
        </w:rPr>
        <w:t>.</w:t>
      </w:r>
      <w:r w:rsidRPr="00C53CA0">
        <w:rPr>
          <w:b/>
        </w:rPr>
        <w:t xml:space="preserve"> С</w:t>
      </w:r>
      <w:r w:rsidRPr="00C53CA0" w:rsidR="00C53CA0">
        <w:rPr>
          <w:b/>
        </w:rPr>
        <w:t>.</w:t>
      </w:r>
      <w:r w:rsidRPr="00C53CA0">
        <w:t xml:space="preserve"> от уголовной ответственности по </w:t>
      </w:r>
      <w:r w:rsidRPr="00C53CA0">
        <w:rPr>
          <w:b/>
        </w:rPr>
        <w:t>ч. 1 ст. 1</w:t>
      </w:r>
      <w:r w:rsidRPr="00C53CA0">
        <w:rPr>
          <w:b/>
        </w:rPr>
        <w:t>67</w:t>
      </w:r>
      <w:r w:rsidRPr="00C53CA0">
        <w:rPr>
          <w:b/>
        </w:rPr>
        <w:t xml:space="preserve"> УК РФ</w:t>
      </w:r>
      <w:r w:rsidRPr="00C53CA0">
        <w:t xml:space="preserve"> освободить в связи с примирением с потерпевшим.</w:t>
      </w:r>
    </w:p>
    <w:p w:rsidR="00C64D85" w:rsidRPr="00C53CA0" w:rsidP="008C5F70">
      <w:pPr>
        <w:suppressAutoHyphens/>
        <w:spacing w:line="360" w:lineRule="auto"/>
        <w:ind w:firstLine="720"/>
        <w:jc w:val="both"/>
      </w:pPr>
      <w:r w:rsidRPr="00C53CA0">
        <w:t xml:space="preserve">Производство по уголовному делу по обвинению </w:t>
      </w:r>
      <w:r w:rsidRPr="00C53CA0" w:rsidR="002143AE">
        <w:t>Ткача В</w:t>
      </w:r>
      <w:r w:rsidRPr="00C53CA0" w:rsidR="00C53CA0">
        <w:t>.</w:t>
      </w:r>
      <w:r w:rsidRPr="00C53CA0" w:rsidR="002143AE">
        <w:t xml:space="preserve"> С</w:t>
      </w:r>
      <w:r w:rsidRPr="00C53CA0" w:rsidR="00C53CA0">
        <w:t>.</w:t>
      </w:r>
      <w:r w:rsidRPr="00C53CA0">
        <w:t xml:space="preserve"> в совершении преступления, предусмотренного ч. 1 ст. 1</w:t>
      </w:r>
      <w:r w:rsidRPr="00C53CA0" w:rsidR="002143AE">
        <w:t>67</w:t>
      </w:r>
      <w:r w:rsidRPr="00C53CA0">
        <w:t xml:space="preserve"> УК РФ, прекратить в связи с примирением с потерпевшим.</w:t>
      </w:r>
    </w:p>
    <w:p w:rsidR="00B85D37" w:rsidRPr="00C53CA0" w:rsidP="008C5F70">
      <w:pPr>
        <w:suppressAutoHyphens/>
        <w:spacing w:line="360" w:lineRule="auto"/>
        <w:ind w:firstLine="720"/>
        <w:jc w:val="both"/>
      </w:pPr>
      <w:r w:rsidRPr="00C53CA0">
        <w:t xml:space="preserve">Меру процессуального принуждения в виде обязательства о явке в отношении </w:t>
      </w:r>
      <w:r w:rsidRPr="00C53CA0" w:rsidR="002143AE">
        <w:t>В.С. Ткача</w:t>
      </w:r>
      <w:r w:rsidRPr="00C53CA0">
        <w:t xml:space="preserve"> по вступлении постановления в законную силу  отменить.</w:t>
      </w:r>
    </w:p>
    <w:p w:rsidR="00C64D85" w:rsidRPr="00C53CA0" w:rsidP="008C5F70">
      <w:pPr>
        <w:suppressAutoHyphens/>
        <w:spacing w:line="360" w:lineRule="auto"/>
        <w:ind w:firstLine="709"/>
        <w:jc w:val="both"/>
      </w:pPr>
      <w:r w:rsidRPr="00C53CA0">
        <w:t>Постановление может быть обжаловано в апелляционном порядке в течение 10 суток со дня его вынесения в Джанкойский районный суд Республики Крым через мирового судью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C64D85" w:rsidRPr="00C53CA0" w:rsidP="008C5F70">
      <w:pPr>
        <w:suppressAutoHyphens/>
        <w:spacing w:line="360" w:lineRule="auto"/>
        <w:ind w:firstLine="720"/>
        <w:jc w:val="both"/>
        <w:rPr>
          <w:b/>
        </w:rPr>
      </w:pPr>
    </w:p>
    <w:p w:rsidR="001B1832" w:rsidRPr="00C53CA0" w:rsidP="008C5F70">
      <w:pPr>
        <w:suppressAutoHyphens/>
        <w:spacing w:line="360" w:lineRule="auto"/>
        <w:jc w:val="both"/>
        <w:rPr>
          <w:b/>
        </w:rPr>
      </w:pPr>
      <w:r w:rsidRPr="00C53CA0">
        <w:rPr>
          <w:b/>
        </w:rPr>
        <w:t xml:space="preserve">Мировой судья: </w:t>
      </w:r>
      <w:r w:rsidRPr="00C53CA0">
        <w:rPr>
          <w:b/>
        </w:rPr>
        <w:tab/>
      </w:r>
      <w:r w:rsidRPr="00C53CA0">
        <w:rPr>
          <w:b/>
        </w:rPr>
        <w:tab/>
      </w:r>
      <w:r w:rsidRPr="00C53CA0">
        <w:tab/>
      </w:r>
      <w:r w:rsidRPr="00C53CA0">
        <w:rPr>
          <w:color w:val="FFFFFF" w:themeColor="background1"/>
        </w:rPr>
        <w:t>личная подпись</w:t>
      </w:r>
      <w:r w:rsidRPr="00C53CA0">
        <w:tab/>
      </w:r>
      <w:r w:rsidRPr="00C53CA0">
        <w:rPr>
          <w:b/>
        </w:rPr>
        <w:tab/>
      </w:r>
      <w:r w:rsidRPr="00C53CA0">
        <w:rPr>
          <w:b/>
        </w:rPr>
        <w:tab/>
        <w:t>Д.А. Ястребов</w:t>
      </w:r>
    </w:p>
    <w:p w:rsidR="00EA1F12" w:rsidRPr="007B65F1" w:rsidP="001B1832">
      <w:pPr>
        <w:suppressAutoHyphens/>
        <w:jc w:val="center"/>
        <w:rPr>
          <w:color w:val="FFFFFF" w:themeColor="background1"/>
          <w:sz w:val="28"/>
          <w:szCs w:val="28"/>
        </w:rPr>
      </w:pPr>
    </w:p>
    <w:sectPr w:rsidSect="00C53CA0">
      <w:headerReference w:type="even" r:id="rId5"/>
      <w:headerReference w:type="default" r:id="rId6"/>
      <w:pgSz w:w="11909" w:h="16834"/>
      <w:pgMar w:top="284" w:right="851" w:bottom="28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B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65B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B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CA0">
      <w:rPr>
        <w:rStyle w:val="PageNumber"/>
        <w:noProof/>
      </w:rPr>
      <w:t>2</w:t>
    </w:r>
    <w:r>
      <w:rPr>
        <w:rStyle w:val="PageNumber"/>
      </w:rPr>
      <w:fldChar w:fldCharType="end"/>
    </w:r>
  </w:p>
  <w:p w:rsidR="00D65B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3084C"/>
    <w:rsid w:val="000361E1"/>
    <w:rsid w:val="0004237B"/>
    <w:rsid w:val="000514C6"/>
    <w:rsid w:val="0005169D"/>
    <w:rsid w:val="00052D18"/>
    <w:rsid w:val="00053F51"/>
    <w:rsid w:val="000570CD"/>
    <w:rsid w:val="0006230D"/>
    <w:rsid w:val="00063613"/>
    <w:rsid w:val="000778AD"/>
    <w:rsid w:val="00087B16"/>
    <w:rsid w:val="000B3669"/>
    <w:rsid w:val="000B4C96"/>
    <w:rsid w:val="000C1B99"/>
    <w:rsid w:val="000C2279"/>
    <w:rsid w:val="000C596B"/>
    <w:rsid w:val="000C5DE4"/>
    <w:rsid w:val="000C6F1C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26BD9"/>
    <w:rsid w:val="00136DA2"/>
    <w:rsid w:val="00137A1A"/>
    <w:rsid w:val="00146544"/>
    <w:rsid w:val="00150217"/>
    <w:rsid w:val="0015281F"/>
    <w:rsid w:val="0016016A"/>
    <w:rsid w:val="00163C8B"/>
    <w:rsid w:val="001647D4"/>
    <w:rsid w:val="00167D9B"/>
    <w:rsid w:val="00173BE1"/>
    <w:rsid w:val="00175D2C"/>
    <w:rsid w:val="0018302A"/>
    <w:rsid w:val="001878C8"/>
    <w:rsid w:val="00194E3F"/>
    <w:rsid w:val="001A1001"/>
    <w:rsid w:val="001A147E"/>
    <w:rsid w:val="001A2D20"/>
    <w:rsid w:val="001B1832"/>
    <w:rsid w:val="001B2905"/>
    <w:rsid w:val="001B29CB"/>
    <w:rsid w:val="001B50CF"/>
    <w:rsid w:val="001C6DA2"/>
    <w:rsid w:val="001C6E7C"/>
    <w:rsid w:val="001D0746"/>
    <w:rsid w:val="001D156B"/>
    <w:rsid w:val="001D532E"/>
    <w:rsid w:val="001E2703"/>
    <w:rsid w:val="001E4586"/>
    <w:rsid w:val="001E52A0"/>
    <w:rsid w:val="001F0617"/>
    <w:rsid w:val="001F08ED"/>
    <w:rsid w:val="002043F4"/>
    <w:rsid w:val="002135CB"/>
    <w:rsid w:val="0021411D"/>
    <w:rsid w:val="002143AE"/>
    <w:rsid w:val="00214EDC"/>
    <w:rsid w:val="002268CF"/>
    <w:rsid w:val="0022745B"/>
    <w:rsid w:val="00230BD1"/>
    <w:rsid w:val="0024335B"/>
    <w:rsid w:val="0024550C"/>
    <w:rsid w:val="0024759E"/>
    <w:rsid w:val="00250EF3"/>
    <w:rsid w:val="00254575"/>
    <w:rsid w:val="002547A9"/>
    <w:rsid w:val="00264F52"/>
    <w:rsid w:val="0026725C"/>
    <w:rsid w:val="00275146"/>
    <w:rsid w:val="002848A4"/>
    <w:rsid w:val="00285E24"/>
    <w:rsid w:val="00290F47"/>
    <w:rsid w:val="002913F3"/>
    <w:rsid w:val="0029146E"/>
    <w:rsid w:val="00291723"/>
    <w:rsid w:val="002945EC"/>
    <w:rsid w:val="002958F2"/>
    <w:rsid w:val="002A5644"/>
    <w:rsid w:val="002B6449"/>
    <w:rsid w:val="002B7EFE"/>
    <w:rsid w:val="002C1983"/>
    <w:rsid w:val="002C4551"/>
    <w:rsid w:val="002C6CBA"/>
    <w:rsid w:val="002D06AB"/>
    <w:rsid w:val="002D3FF4"/>
    <w:rsid w:val="002D43EE"/>
    <w:rsid w:val="002F4BDD"/>
    <w:rsid w:val="003020D7"/>
    <w:rsid w:val="0030763C"/>
    <w:rsid w:val="00307F1C"/>
    <w:rsid w:val="00330133"/>
    <w:rsid w:val="00330C79"/>
    <w:rsid w:val="00334BAD"/>
    <w:rsid w:val="00340A0F"/>
    <w:rsid w:val="0034460F"/>
    <w:rsid w:val="00347376"/>
    <w:rsid w:val="00347E6F"/>
    <w:rsid w:val="00350250"/>
    <w:rsid w:val="003530BD"/>
    <w:rsid w:val="00355104"/>
    <w:rsid w:val="00357A81"/>
    <w:rsid w:val="00360265"/>
    <w:rsid w:val="00373F97"/>
    <w:rsid w:val="00374969"/>
    <w:rsid w:val="003778DA"/>
    <w:rsid w:val="00377B05"/>
    <w:rsid w:val="00381385"/>
    <w:rsid w:val="00386892"/>
    <w:rsid w:val="00387A8D"/>
    <w:rsid w:val="003A6839"/>
    <w:rsid w:val="003A737B"/>
    <w:rsid w:val="003B0E4B"/>
    <w:rsid w:val="003B68C1"/>
    <w:rsid w:val="003B75A7"/>
    <w:rsid w:val="003D5FAB"/>
    <w:rsid w:val="003E6075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7C6B"/>
    <w:rsid w:val="004504CE"/>
    <w:rsid w:val="00455287"/>
    <w:rsid w:val="00463616"/>
    <w:rsid w:val="00463F8C"/>
    <w:rsid w:val="0046686A"/>
    <w:rsid w:val="004718A5"/>
    <w:rsid w:val="00471DF3"/>
    <w:rsid w:val="00485ACB"/>
    <w:rsid w:val="00491BBB"/>
    <w:rsid w:val="00493EF3"/>
    <w:rsid w:val="0049519A"/>
    <w:rsid w:val="004B64BE"/>
    <w:rsid w:val="004C05A9"/>
    <w:rsid w:val="004C7383"/>
    <w:rsid w:val="004D0872"/>
    <w:rsid w:val="004D3EAD"/>
    <w:rsid w:val="004D6BE7"/>
    <w:rsid w:val="004E0C03"/>
    <w:rsid w:val="004E0FD4"/>
    <w:rsid w:val="004E6C6C"/>
    <w:rsid w:val="004F31F3"/>
    <w:rsid w:val="004F326F"/>
    <w:rsid w:val="004F3817"/>
    <w:rsid w:val="004F6105"/>
    <w:rsid w:val="004F64AC"/>
    <w:rsid w:val="005029B8"/>
    <w:rsid w:val="00505244"/>
    <w:rsid w:val="0050719D"/>
    <w:rsid w:val="005119C5"/>
    <w:rsid w:val="005125A6"/>
    <w:rsid w:val="00514338"/>
    <w:rsid w:val="00515943"/>
    <w:rsid w:val="00525338"/>
    <w:rsid w:val="00532DDE"/>
    <w:rsid w:val="00533334"/>
    <w:rsid w:val="005335E1"/>
    <w:rsid w:val="0053425A"/>
    <w:rsid w:val="005343C4"/>
    <w:rsid w:val="005400E1"/>
    <w:rsid w:val="0054119F"/>
    <w:rsid w:val="00560EEB"/>
    <w:rsid w:val="00567F2F"/>
    <w:rsid w:val="00571C09"/>
    <w:rsid w:val="0057755A"/>
    <w:rsid w:val="005808C9"/>
    <w:rsid w:val="00584A60"/>
    <w:rsid w:val="00584D94"/>
    <w:rsid w:val="005865FF"/>
    <w:rsid w:val="00593BB2"/>
    <w:rsid w:val="005944FE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31A6"/>
    <w:rsid w:val="005B696C"/>
    <w:rsid w:val="005C2142"/>
    <w:rsid w:val="005C4ECA"/>
    <w:rsid w:val="005D56B1"/>
    <w:rsid w:val="005E1665"/>
    <w:rsid w:val="005F06A6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63594"/>
    <w:rsid w:val="00666D7A"/>
    <w:rsid w:val="00674F35"/>
    <w:rsid w:val="00676406"/>
    <w:rsid w:val="0067760E"/>
    <w:rsid w:val="00682C46"/>
    <w:rsid w:val="00683F49"/>
    <w:rsid w:val="00686366"/>
    <w:rsid w:val="00687F37"/>
    <w:rsid w:val="00690C9C"/>
    <w:rsid w:val="006923D9"/>
    <w:rsid w:val="00697082"/>
    <w:rsid w:val="006A2309"/>
    <w:rsid w:val="006A6AC6"/>
    <w:rsid w:val="006B1730"/>
    <w:rsid w:val="006B28E6"/>
    <w:rsid w:val="006B38E7"/>
    <w:rsid w:val="006B4F47"/>
    <w:rsid w:val="006C3A7C"/>
    <w:rsid w:val="006C47A4"/>
    <w:rsid w:val="006D24CF"/>
    <w:rsid w:val="006E29AE"/>
    <w:rsid w:val="006E2E04"/>
    <w:rsid w:val="006E629A"/>
    <w:rsid w:val="006F38E0"/>
    <w:rsid w:val="006F755A"/>
    <w:rsid w:val="00702857"/>
    <w:rsid w:val="00712F19"/>
    <w:rsid w:val="007155D3"/>
    <w:rsid w:val="00717B9B"/>
    <w:rsid w:val="00723FC0"/>
    <w:rsid w:val="007249B2"/>
    <w:rsid w:val="00726AA2"/>
    <w:rsid w:val="0073018F"/>
    <w:rsid w:val="0073218C"/>
    <w:rsid w:val="00733C1E"/>
    <w:rsid w:val="00734F34"/>
    <w:rsid w:val="0073712B"/>
    <w:rsid w:val="00740690"/>
    <w:rsid w:val="007406DE"/>
    <w:rsid w:val="00746A43"/>
    <w:rsid w:val="00747D4F"/>
    <w:rsid w:val="0075048E"/>
    <w:rsid w:val="007534D4"/>
    <w:rsid w:val="00753A86"/>
    <w:rsid w:val="007543C2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72"/>
    <w:rsid w:val="00795FA0"/>
    <w:rsid w:val="00796CCC"/>
    <w:rsid w:val="007A392F"/>
    <w:rsid w:val="007A4A95"/>
    <w:rsid w:val="007B409B"/>
    <w:rsid w:val="007B4258"/>
    <w:rsid w:val="007B65F1"/>
    <w:rsid w:val="007C3448"/>
    <w:rsid w:val="007C35F3"/>
    <w:rsid w:val="007C42C4"/>
    <w:rsid w:val="007C7A4C"/>
    <w:rsid w:val="007E08CE"/>
    <w:rsid w:val="007E4AA0"/>
    <w:rsid w:val="007E574A"/>
    <w:rsid w:val="007F0401"/>
    <w:rsid w:val="00800884"/>
    <w:rsid w:val="00810C89"/>
    <w:rsid w:val="0082707C"/>
    <w:rsid w:val="008401F6"/>
    <w:rsid w:val="008451DB"/>
    <w:rsid w:val="00845A28"/>
    <w:rsid w:val="00847F98"/>
    <w:rsid w:val="0085058F"/>
    <w:rsid w:val="00852157"/>
    <w:rsid w:val="0085610D"/>
    <w:rsid w:val="0086012B"/>
    <w:rsid w:val="00861C5C"/>
    <w:rsid w:val="0086267D"/>
    <w:rsid w:val="00866DA9"/>
    <w:rsid w:val="00871850"/>
    <w:rsid w:val="00871980"/>
    <w:rsid w:val="00872F59"/>
    <w:rsid w:val="00877AE8"/>
    <w:rsid w:val="00880F87"/>
    <w:rsid w:val="00885AB4"/>
    <w:rsid w:val="00890A88"/>
    <w:rsid w:val="008915D6"/>
    <w:rsid w:val="00895031"/>
    <w:rsid w:val="00895A6F"/>
    <w:rsid w:val="008A05A7"/>
    <w:rsid w:val="008A1277"/>
    <w:rsid w:val="008A22D3"/>
    <w:rsid w:val="008A6C08"/>
    <w:rsid w:val="008B7301"/>
    <w:rsid w:val="008C2A22"/>
    <w:rsid w:val="008C5F70"/>
    <w:rsid w:val="008D5EC0"/>
    <w:rsid w:val="008D7A1F"/>
    <w:rsid w:val="008E2245"/>
    <w:rsid w:val="008E75C5"/>
    <w:rsid w:val="008E7EF3"/>
    <w:rsid w:val="008F57F6"/>
    <w:rsid w:val="008F5F09"/>
    <w:rsid w:val="009004E1"/>
    <w:rsid w:val="0090481B"/>
    <w:rsid w:val="00905C15"/>
    <w:rsid w:val="00905DAB"/>
    <w:rsid w:val="009127B9"/>
    <w:rsid w:val="00916443"/>
    <w:rsid w:val="009239D7"/>
    <w:rsid w:val="0092475D"/>
    <w:rsid w:val="009271E6"/>
    <w:rsid w:val="009420D9"/>
    <w:rsid w:val="00943514"/>
    <w:rsid w:val="00946049"/>
    <w:rsid w:val="009465D5"/>
    <w:rsid w:val="00946E6C"/>
    <w:rsid w:val="00947704"/>
    <w:rsid w:val="00952443"/>
    <w:rsid w:val="0095734F"/>
    <w:rsid w:val="00962E76"/>
    <w:rsid w:val="00962E9F"/>
    <w:rsid w:val="00962FA0"/>
    <w:rsid w:val="0096495C"/>
    <w:rsid w:val="0096498E"/>
    <w:rsid w:val="00966E01"/>
    <w:rsid w:val="00974062"/>
    <w:rsid w:val="00977FA8"/>
    <w:rsid w:val="00981F9E"/>
    <w:rsid w:val="00985B7C"/>
    <w:rsid w:val="0099085C"/>
    <w:rsid w:val="00995BC6"/>
    <w:rsid w:val="00995BF7"/>
    <w:rsid w:val="009A2C51"/>
    <w:rsid w:val="009A5A7D"/>
    <w:rsid w:val="009B065A"/>
    <w:rsid w:val="009B0D49"/>
    <w:rsid w:val="009B3B2A"/>
    <w:rsid w:val="009B7847"/>
    <w:rsid w:val="009C10E1"/>
    <w:rsid w:val="009C404D"/>
    <w:rsid w:val="009D0524"/>
    <w:rsid w:val="009D2BCE"/>
    <w:rsid w:val="009D4441"/>
    <w:rsid w:val="009D4F32"/>
    <w:rsid w:val="009E5A6D"/>
    <w:rsid w:val="009E6FEE"/>
    <w:rsid w:val="009E77FD"/>
    <w:rsid w:val="009F0172"/>
    <w:rsid w:val="009F3755"/>
    <w:rsid w:val="009F54E7"/>
    <w:rsid w:val="009F55AF"/>
    <w:rsid w:val="00A2205F"/>
    <w:rsid w:val="00A257BE"/>
    <w:rsid w:val="00A34C45"/>
    <w:rsid w:val="00A3571A"/>
    <w:rsid w:val="00A36245"/>
    <w:rsid w:val="00A42875"/>
    <w:rsid w:val="00A44292"/>
    <w:rsid w:val="00A51414"/>
    <w:rsid w:val="00A6207A"/>
    <w:rsid w:val="00A62728"/>
    <w:rsid w:val="00A66F6A"/>
    <w:rsid w:val="00A750C0"/>
    <w:rsid w:val="00A76B33"/>
    <w:rsid w:val="00A804D2"/>
    <w:rsid w:val="00A9381E"/>
    <w:rsid w:val="00A949AE"/>
    <w:rsid w:val="00A96272"/>
    <w:rsid w:val="00AA0FEA"/>
    <w:rsid w:val="00AA476F"/>
    <w:rsid w:val="00AA6342"/>
    <w:rsid w:val="00AA6EE8"/>
    <w:rsid w:val="00AB1432"/>
    <w:rsid w:val="00AB241C"/>
    <w:rsid w:val="00AC0A14"/>
    <w:rsid w:val="00AC1282"/>
    <w:rsid w:val="00AC28D1"/>
    <w:rsid w:val="00AC353E"/>
    <w:rsid w:val="00AC527B"/>
    <w:rsid w:val="00AC687F"/>
    <w:rsid w:val="00AC7E6F"/>
    <w:rsid w:val="00AD528A"/>
    <w:rsid w:val="00AD72C0"/>
    <w:rsid w:val="00AE6D03"/>
    <w:rsid w:val="00AF01BE"/>
    <w:rsid w:val="00AF3042"/>
    <w:rsid w:val="00AF309E"/>
    <w:rsid w:val="00AF30A6"/>
    <w:rsid w:val="00AF4E35"/>
    <w:rsid w:val="00AF5CA9"/>
    <w:rsid w:val="00AF7B84"/>
    <w:rsid w:val="00AF7D9E"/>
    <w:rsid w:val="00B04F0B"/>
    <w:rsid w:val="00B20122"/>
    <w:rsid w:val="00B21186"/>
    <w:rsid w:val="00B337D8"/>
    <w:rsid w:val="00B34A87"/>
    <w:rsid w:val="00B37867"/>
    <w:rsid w:val="00B4094F"/>
    <w:rsid w:val="00B42B52"/>
    <w:rsid w:val="00B45B0D"/>
    <w:rsid w:val="00B5371E"/>
    <w:rsid w:val="00B55EB3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5D3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649E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BF6BE1"/>
    <w:rsid w:val="00C00061"/>
    <w:rsid w:val="00C01942"/>
    <w:rsid w:val="00C026A9"/>
    <w:rsid w:val="00C14DE4"/>
    <w:rsid w:val="00C150C1"/>
    <w:rsid w:val="00C2200F"/>
    <w:rsid w:val="00C22E89"/>
    <w:rsid w:val="00C33429"/>
    <w:rsid w:val="00C3441B"/>
    <w:rsid w:val="00C34AFD"/>
    <w:rsid w:val="00C50112"/>
    <w:rsid w:val="00C5193A"/>
    <w:rsid w:val="00C53CA0"/>
    <w:rsid w:val="00C5630C"/>
    <w:rsid w:val="00C57074"/>
    <w:rsid w:val="00C61D6D"/>
    <w:rsid w:val="00C62419"/>
    <w:rsid w:val="00C624AE"/>
    <w:rsid w:val="00C636F4"/>
    <w:rsid w:val="00C64D85"/>
    <w:rsid w:val="00C66995"/>
    <w:rsid w:val="00C736C3"/>
    <w:rsid w:val="00C75CB3"/>
    <w:rsid w:val="00C76C48"/>
    <w:rsid w:val="00C77112"/>
    <w:rsid w:val="00C772A2"/>
    <w:rsid w:val="00C814EE"/>
    <w:rsid w:val="00C8579B"/>
    <w:rsid w:val="00C868D8"/>
    <w:rsid w:val="00C90347"/>
    <w:rsid w:val="00CA1910"/>
    <w:rsid w:val="00CB0D37"/>
    <w:rsid w:val="00CB37ED"/>
    <w:rsid w:val="00CB4410"/>
    <w:rsid w:val="00CB69C2"/>
    <w:rsid w:val="00CC153A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E6CF5"/>
    <w:rsid w:val="00CF09EF"/>
    <w:rsid w:val="00CF31AE"/>
    <w:rsid w:val="00CF32CC"/>
    <w:rsid w:val="00CF43A6"/>
    <w:rsid w:val="00D07FB4"/>
    <w:rsid w:val="00D238DB"/>
    <w:rsid w:val="00D27472"/>
    <w:rsid w:val="00D35EDB"/>
    <w:rsid w:val="00D46DC5"/>
    <w:rsid w:val="00D53BFB"/>
    <w:rsid w:val="00D61C7F"/>
    <w:rsid w:val="00D644AD"/>
    <w:rsid w:val="00D65A78"/>
    <w:rsid w:val="00D65BBD"/>
    <w:rsid w:val="00D65E5D"/>
    <w:rsid w:val="00D76A73"/>
    <w:rsid w:val="00D81148"/>
    <w:rsid w:val="00D906F3"/>
    <w:rsid w:val="00D9772D"/>
    <w:rsid w:val="00DA1EC8"/>
    <w:rsid w:val="00DA4EFB"/>
    <w:rsid w:val="00DA77E5"/>
    <w:rsid w:val="00DC1070"/>
    <w:rsid w:val="00DC59EE"/>
    <w:rsid w:val="00DD3DD6"/>
    <w:rsid w:val="00DE0A17"/>
    <w:rsid w:val="00DE3B31"/>
    <w:rsid w:val="00DE4C8E"/>
    <w:rsid w:val="00DE632B"/>
    <w:rsid w:val="00E0038B"/>
    <w:rsid w:val="00E05697"/>
    <w:rsid w:val="00E105DD"/>
    <w:rsid w:val="00E16C28"/>
    <w:rsid w:val="00E3277E"/>
    <w:rsid w:val="00E40810"/>
    <w:rsid w:val="00E40E4E"/>
    <w:rsid w:val="00E5114F"/>
    <w:rsid w:val="00E53B81"/>
    <w:rsid w:val="00E67861"/>
    <w:rsid w:val="00E7643E"/>
    <w:rsid w:val="00E87866"/>
    <w:rsid w:val="00E9389F"/>
    <w:rsid w:val="00EA0AA8"/>
    <w:rsid w:val="00EA1F12"/>
    <w:rsid w:val="00EA379A"/>
    <w:rsid w:val="00EA75E8"/>
    <w:rsid w:val="00EA77D5"/>
    <w:rsid w:val="00EB1B9E"/>
    <w:rsid w:val="00EB705A"/>
    <w:rsid w:val="00EC724C"/>
    <w:rsid w:val="00ED4937"/>
    <w:rsid w:val="00EE4FFC"/>
    <w:rsid w:val="00EE5C0E"/>
    <w:rsid w:val="00EF4165"/>
    <w:rsid w:val="00F0023B"/>
    <w:rsid w:val="00F02191"/>
    <w:rsid w:val="00F06DE5"/>
    <w:rsid w:val="00F10C9C"/>
    <w:rsid w:val="00F112F8"/>
    <w:rsid w:val="00F158FF"/>
    <w:rsid w:val="00F20EA5"/>
    <w:rsid w:val="00F21976"/>
    <w:rsid w:val="00F32251"/>
    <w:rsid w:val="00F41584"/>
    <w:rsid w:val="00F43695"/>
    <w:rsid w:val="00F500EB"/>
    <w:rsid w:val="00F57466"/>
    <w:rsid w:val="00F60BF6"/>
    <w:rsid w:val="00F630A3"/>
    <w:rsid w:val="00F64B13"/>
    <w:rsid w:val="00F65B18"/>
    <w:rsid w:val="00F719B2"/>
    <w:rsid w:val="00F75EA4"/>
    <w:rsid w:val="00F922FE"/>
    <w:rsid w:val="00F95A41"/>
    <w:rsid w:val="00F963D9"/>
    <w:rsid w:val="00F96E89"/>
    <w:rsid w:val="00FA054D"/>
    <w:rsid w:val="00FA5798"/>
    <w:rsid w:val="00FA5ACA"/>
    <w:rsid w:val="00FB350C"/>
    <w:rsid w:val="00FB74D4"/>
    <w:rsid w:val="00FC611D"/>
    <w:rsid w:val="00FD524B"/>
    <w:rsid w:val="00FE3C76"/>
    <w:rsid w:val="00FE62B8"/>
    <w:rsid w:val="00FF008C"/>
    <w:rsid w:val="00FF03B4"/>
    <w:rsid w:val="00FF2ED2"/>
    <w:rsid w:val="00FF3395"/>
    <w:rsid w:val="00FF5F3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CC153A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Title">
    <w:name w:val="Title"/>
    <w:basedOn w:val="Normal"/>
    <w:link w:val="a2"/>
    <w:qFormat/>
    <w:rsid w:val="00795FA0"/>
    <w:pPr>
      <w:autoSpaceDE w:val="0"/>
      <w:autoSpaceDN w:val="0"/>
      <w:adjustRightInd w:val="0"/>
      <w:jc w:val="center"/>
    </w:pPr>
    <w:rPr>
      <w:b/>
      <w:bCs/>
      <w:color w:val="000000"/>
      <w:szCs w:val="22"/>
      <w:lang w:eastAsia="en-US"/>
    </w:rPr>
  </w:style>
  <w:style w:type="character" w:customStyle="1" w:styleId="a2">
    <w:name w:val="Название Знак"/>
    <w:basedOn w:val="DefaultParagraphFont"/>
    <w:link w:val="Title"/>
    <w:rsid w:val="00795FA0"/>
    <w:rPr>
      <w:b/>
      <w:bCs/>
      <w:color w:val="000000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D2B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FDCB-0A5C-443F-AB39-E44279C0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