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76B" w:rsidRPr="0091078F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18"/>
          <w:szCs w:val="20"/>
        </w:rPr>
      </w:pPr>
      <w:r w:rsidRPr="0091078F">
        <w:rPr>
          <w:rFonts w:ascii="Times New Roman" w:hAnsi="Times New Roman" w:cs="Times New Roman"/>
          <w:b w:val="0"/>
          <w:sz w:val="18"/>
          <w:szCs w:val="20"/>
        </w:rPr>
        <w:t>Дело № 1-1</w:t>
      </w:r>
      <w:r w:rsidRPr="0091078F" w:rsidR="000E387D">
        <w:rPr>
          <w:rFonts w:ascii="Times New Roman" w:hAnsi="Times New Roman" w:cs="Times New Roman"/>
          <w:b w:val="0"/>
          <w:sz w:val="18"/>
          <w:szCs w:val="20"/>
        </w:rPr>
        <w:t>8</w:t>
      </w:r>
      <w:r w:rsidRPr="0091078F">
        <w:rPr>
          <w:rFonts w:ascii="Times New Roman" w:hAnsi="Times New Roman" w:cs="Times New Roman"/>
          <w:b w:val="0"/>
          <w:sz w:val="18"/>
          <w:szCs w:val="20"/>
        </w:rPr>
        <w:t>/37/202</w:t>
      </w:r>
      <w:r w:rsidRPr="0091078F" w:rsidR="00F10F93">
        <w:rPr>
          <w:rFonts w:ascii="Times New Roman" w:hAnsi="Times New Roman" w:cs="Times New Roman"/>
          <w:b w:val="0"/>
          <w:sz w:val="18"/>
          <w:szCs w:val="20"/>
        </w:rPr>
        <w:t>3</w:t>
      </w:r>
    </w:p>
    <w:p w:rsidR="00D9376B" w:rsidRPr="0091078F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18"/>
          <w:szCs w:val="20"/>
        </w:rPr>
      </w:pPr>
      <w:r w:rsidRPr="0091078F">
        <w:rPr>
          <w:rFonts w:ascii="Times New Roman" w:hAnsi="Times New Roman" w:cs="Times New Roman"/>
          <w:b w:val="0"/>
          <w:sz w:val="18"/>
          <w:szCs w:val="20"/>
        </w:rPr>
        <w:t>УИД (91</w:t>
      </w:r>
      <w:r w:rsidRPr="0091078F" w:rsidR="00F10F93">
        <w:rPr>
          <w:rFonts w:ascii="Times New Roman" w:hAnsi="Times New Roman" w:cs="Times New Roman"/>
          <w:b w:val="0"/>
          <w:sz w:val="18"/>
          <w:szCs w:val="20"/>
          <w:lang w:val="en-US"/>
        </w:rPr>
        <w:t>MS</w:t>
      </w:r>
      <w:r w:rsidRPr="0091078F">
        <w:rPr>
          <w:rFonts w:ascii="Times New Roman" w:hAnsi="Times New Roman" w:cs="Times New Roman"/>
          <w:b w:val="0"/>
          <w:sz w:val="18"/>
          <w:szCs w:val="20"/>
        </w:rPr>
        <w:t>00</w:t>
      </w:r>
      <w:r w:rsidRPr="0091078F" w:rsidR="00F10F93">
        <w:rPr>
          <w:rFonts w:ascii="Times New Roman" w:hAnsi="Times New Roman" w:cs="Times New Roman"/>
          <w:b w:val="0"/>
          <w:sz w:val="18"/>
          <w:szCs w:val="20"/>
        </w:rPr>
        <w:t>37</w:t>
      </w:r>
      <w:r w:rsidRPr="0091078F">
        <w:rPr>
          <w:rFonts w:ascii="Times New Roman" w:hAnsi="Times New Roman" w:cs="Times New Roman"/>
          <w:b w:val="0"/>
          <w:sz w:val="18"/>
          <w:szCs w:val="20"/>
        </w:rPr>
        <w:t>-01-202</w:t>
      </w:r>
      <w:r w:rsidRPr="0091078F" w:rsidR="00F10F93">
        <w:rPr>
          <w:rFonts w:ascii="Times New Roman" w:hAnsi="Times New Roman" w:cs="Times New Roman"/>
          <w:b w:val="0"/>
          <w:sz w:val="18"/>
          <w:szCs w:val="20"/>
        </w:rPr>
        <w:t>3</w:t>
      </w:r>
      <w:r w:rsidRPr="0091078F">
        <w:rPr>
          <w:rFonts w:ascii="Times New Roman" w:hAnsi="Times New Roman" w:cs="Times New Roman"/>
          <w:b w:val="0"/>
          <w:sz w:val="18"/>
          <w:szCs w:val="20"/>
        </w:rPr>
        <w:t>-00</w:t>
      </w:r>
      <w:r w:rsidRPr="0091078F" w:rsidR="00F10F93">
        <w:rPr>
          <w:rFonts w:ascii="Times New Roman" w:hAnsi="Times New Roman" w:cs="Times New Roman"/>
          <w:b w:val="0"/>
          <w:sz w:val="18"/>
          <w:szCs w:val="20"/>
        </w:rPr>
        <w:t>0</w:t>
      </w:r>
      <w:r w:rsidRPr="0091078F" w:rsidR="000E387D">
        <w:rPr>
          <w:rFonts w:ascii="Times New Roman" w:hAnsi="Times New Roman" w:cs="Times New Roman"/>
          <w:b w:val="0"/>
          <w:sz w:val="18"/>
          <w:szCs w:val="20"/>
        </w:rPr>
        <w:t>332</w:t>
      </w:r>
      <w:r w:rsidRPr="0091078F">
        <w:rPr>
          <w:rFonts w:ascii="Times New Roman" w:hAnsi="Times New Roman" w:cs="Times New Roman"/>
          <w:b w:val="0"/>
          <w:sz w:val="18"/>
          <w:szCs w:val="20"/>
        </w:rPr>
        <w:t>-</w:t>
      </w:r>
      <w:r w:rsidRPr="0091078F" w:rsidR="000E387D">
        <w:rPr>
          <w:rFonts w:ascii="Times New Roman" w:hAnsi="Times New Roman" w:cs="Times New Roman"/>
          <w:b w:val="0"/>
          <w:sz w:val="18"/>
          <w:szCs w:val="20"/>
        </w:rPr>
        <w:t>97</w:t>
      </w:r>
      <w:r w:rsidRPr="0091078F">
        <w:rPr>
          <w:rFonts w:ascii="Times New Roman" w:hAnsi="Times New Roman" w:cs="Times New Roman"/>
          <w:b w:val="0"/>
          <w:sz w:val="18"/>
          <w:szCs w:val="20"/>
        </w:rPr>
        <w:t>)</w:t>
      </w:r>
    </w:p>
    <w:p w:rsidR="00AB1432" w:rsidRPr="0091078F" w:rsidP="00AB1432">
      <w:pPr>
        <w:ind w:firstLine="709"/>
        <w:rPr>
          <w:sz w:val="18"/>
          <w:szCs w:val="20"/>
        </w:rPr>
      </w:pPr>
    </w:p>
    <w:p w:rsidR="000E387D" w:rsidRPr="0091078F" w:rsidP="000E387D">
      <w:pPr>
        <w:pStyle w:val="Title"/>
        <w:tabs>
          <w:tab w:val="left" w:pos="570"/>
        </w:tabs>
        <w:ind w:firstLine="567"/>
        <w:rPr>
          <w:rFonts w:ascii="Times New Roman" w:hAnsi="Times New Roman" w:cs="Times New Roman"/>
          <w:sz w:val="18"/>
          <w:szCs w:val="20"/>
        </w:rPr>
      </w:pPr>
      <w:r w:rsidRPr="0091078F">
        <w:rPr>
          <w:rFonts w:ascii="Times New Roman" w:hAnsi="Times New Roman" w:cs="Times New Roman"/>
          <w:sz w:val="18"/>
          <w:szCs w:val="20"/>
        </w:rPr>
        <w:t>П</w:t>
      </w:r>
      <w:r w:rsidRPr="0091078F">
        <w:rPr>
          <w:rFonts w:ascii="Times New Roman" w:hAnsi="Times New Roman" w:cs="Times New Roman"/>
          <w:sz w:val="18"/>
          <w:szCs w:val="20"/>
        </w:rPr>
        <w:t xml:space="preserve"> О С Т А Н О В Л Е Н И Е</w:t>
      </w:r>
    </w:p>
    <w:p w:rsidR="00AB1432" w:rsidRPr="0091078F" w:rsidP="00AB1432">
      <w:pPr>
        <w:ind w:firstLine="709"/>
        <w:jc w:val="center"/>
        <w:rPr>
          <w:bCs/>
          <w:sz w:val="18"/>
          <w:szCs w:val="20"/>
        </w:rPr>
      </w:pPr>
    </w:p>
    <w:p w:rsidR="00F74048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1</w:t>
      </w:r>
      <w:r w:rsidRPr="0091078F" w:rsidR="00F10F93">
        <w:rPr>
          <w:sz w:val="18"/>
          <w:szCs w:val="20"/>
        </w:rPr>
        <w:t>3 а</w:t>
      </w:r>
      <w:r w:rsidRPr="0091078F">
        <w:rPr>
          <w:sz w:val="18"/>
          <w:szCs w:val="20"/>
        </w:rPr>
        <w:t xml:space="preserve">преля 2023 года                                                     г. </w:t>
      </w:r>
      <w:r w:rsidRPr="0091078F" w:rsidR="006331E4">
        <w:rPr>
          <w:sz w:val="18"/>
          <w:szCs w:val="20"/>
        </w:rPr>
        <w:t>Джанкой</w:t>
      </w:r>
    </w:p>
    <w:p w:rsidR="00F74048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Мировой судья судебного участка №37 Джанкойского судебного рай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>на (Джанкойский</w:t>
      </w:r>
      <w:r w:rsidRPr="0091078F">
        <w:rPr>
          <w:sz w:val="18"/>
          <w:szCs w:val="20"/>
        </w:rPr>
        <w:t xml:space="preserve"> муниц</w:t>
      </w:r>
      <w:r w:rsidRPr="0091078F">
        <w:rPr>
          <w:sz w:val="18"/>
          <w:szCs w:val="20"/>
        </w:rPr>
        <w:t>и</w:t>
      </w:r>
      <w:r w:rsidRPr="0091078F">
        <w:rPr>
          <w:sz w:val="18"/>
          <w:szCs w:val="20"/>
        </w:rPr>
        <w:t>пальный район и городской округ Джанкой) Ре</w:t>
      </w:r>
      <w:r w:rsidRPr="0091078F">
        <w:rPr>
          <w:sz w:val="18"/>
          <w:szCs w:val="20"/>
        </w:rPr>
        <w:t>с</w:t>
      </w:r>
      <w:r w:rsidRPr="0091078F">
        <w:rPr>
          <w:sz w:val="18"/>
          <w:szCs w:val="20"/>
        </w:rPr>
        <w:t xml:space="preserve">публики Крым                            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                           </w:t>
      </w:r>
      <w:r w:rsidRPr="0091078F">
        <w:rPr>
          <w:sz w:val="18"/>
          <w:szCs w:val="20"/>
        </w:rPr>
        <w:t xml:space="preserve">                                               - Д.А. Ястребов,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при </w:t>
      </w:r>
      <w:r w:rsidRPr="0091078F">
        <w:rPr>
          <w:sz w:val="18"/>
          <w:szCs w:val="20"/>
        </w:rPr>
        <w:t>ведении протокола судебного заседания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секретаре</w:t>
      </w:r>
      <w:r w:rsidRPr="0091078F">
        <w:rPr>
          <w:sz w:val="18"/>
          <w:szCs w:val="20"/>
        </w:rPr>
        <w:t>м</w:t>
      </w:r>
      <w:r w:rsidRPr="0091078F">
        <w:rPr>
          <w:sz w:val="18"/>
          <w:szCs w:val="20"/>
        </w:rPr>
        <w:t xml:space="preserve"> судебного заседания</w:t>
      </w:r>
      <w:r w:rsidRPr="0091078F">
        <w:rPr>
          <w:sz w:val="18"/>
          <w:szCs w:val="20"/>
        </w:rPr>
        <w:t xml:space="preserve">  </w:t>
      </w:r>
      <w:r w:rsidRPr="0091078F">
        <w:rPr>
          <w:sz w:val="18"/>
          <w:szCs w:val="20"/>
        </w:rPr>
        <w:t xml:space="preserve">  </w:t>
      </w:r>
      <w:r w:rsidRPr="0091078F">
        <w:rPr>
          <w:sz w:val="18"/>
          <w:szCs w:val="20"/>
        </w:rPr>
        <w:t xml:space="preserve">                 - Л.Н. Лебедкиной</w:t>
      </w:r>
      <w:r w:rsidRPr="0091078F">
        <w:rPr>
          <w:sz w:val="18"/>
          <w:szCs w:val="20"/>
        </w:rPr>
        <w:t xml:space="preserve">, 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с участием: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государственного обвинителя – 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старшего помощника 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Джанкойского межрайонного 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прокурора Республики Крым                            - </w:t>
      </w:r>
      <w:r w:rsidRPr="0091078F">
        <w:rPr>
          <w:sz w:val="18"/>
          <w:szCs w:val="20"/>
        </w:rPr>
        <w:t>А.</w:t>
      </w:r>
      <w:r w:rsidRPr="0091078F" w:rsidR="000E387D">
        <w:rPr>
          <w:sz w:val="18"/>
          <w:szCs w:val="20"/>
        </w:rPr>
        <w:t>А. Михайлова</w:t>
      </w:r>
      <w:r w:rsidRPr="0091078F">
        <w:rPr>
          <w:sz w:val="18"/>
          <w:szCs w:val="20"/>
        </w:rPr>
        <w:t>,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защитника – адвоката                                  </w:t>
      </w:r>
      <w:r w:rsidRPr="0091078F">
        <w:rPr>
          <w:sz w:val="18"/>
          <w:szCs w:val="20"/>
        </w:rPr>
        <w:t xml:space="preserve">      - </w:t>
      </w:r>
      <w:r w:rsidRPr="0091078F" w:rsidR="000E387D">
        <w:rPr>
          <w:sz w:val="18"/>
          <w:szCs w:val="20"/>
        </w:rPr>
        <w:t>Л.В. Маркиной</w:t>
      </w:r>
      <w:r w:rsidRPr="0091078F">
        <w:rPr>
          <w:sz w:val="18"/>
          <w:szCs w:val="20"/>
        </w:rPr>
        <w:t xml:space="preserve">, 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представивше</w:t>
      </w:r>
      <w:r w:rsidRPr="0091078F" w:rsidR="000E387D">
        <w:rPr>
          <w:sz w:val="18"/>
          <w:szCs w:val="20"/>
        </w:rPr>
        <w:t>й</w:t>
      </w:r>
      <w:r w:rsidRPr="0091078F">
        <w:rPr>
          <w:sz w:val="18"/>
          <w:szCs w:val="20"/>
        </w:rPr>
        <w:t xml:space="preserve"> удостоверение №1</w:t>
      </w:r>
      <w:r w:rsidRPr="0091078F" w:rsidR="00F10F93">
        <w:rPr>
          <w:sz w:val="18"/>
          <w:szCs w:val="20"/>
        </w:rPr>
        <w:t>33</w:t>
      </w:r>
      <w:r w:rsidRPr="0091078F" w:rsidR="000E387D">
        <w:rPr>
          <w:sz w:val="18"/>
          <w:szCs w:val="20"/>
        </w:rPr>
        <w:t>2</w:t>
      </w:r>
      <w:r w:rsidRPr="0091078F">
        <w:rPr>
          <w:sz w:val="18"/>
          <w:szCs w:val="20"/>
        </w:rPr>
        <w:t xml:space="preserve"> и ордер №</w:t>
      </w:r>
      <w:r w:rsidRPr="0091078F" w:rsidR="00F10F93">
        <w:rPr>
          <w:sz w:val="18"/>
          <w:szCs w:val="20"/>
        </w:rPr>
        <w:t>4</w:t>
      </w:r>
      <w:r w:rsidRPr="0091078F" w:rsidR="000E387D">
        <w:rPr>
          <w:sz w:val="18"/>
          <w:szCs w:val="20"/>
        </w:rPr>
        <w:t>6</w:t>
      </w:r>
      <w:r w:rsidRPr="0091078F">
        <w:rPr>
          <w:sz w:val="18"/>
          <w:szCs w:val="20"/>
        </w:rPr>
        <w:t xml:space="preserve"> от </w:t>
      </w:r>
      <w:r w:rsidRPr="0091078F" w:rsidR="000E387D">
        <w:rPr>
          <w:sz w:val="18"/>
          <w:szCs w:val="20"/>
        </w:rPr>
        <w:t>1</w:t>
      </w:r>
      <w:r w:rsidRPr="0091078F" w:rsidR="00F10F93">
        <w:rPr>
          <w:sz w:val="18"/>
          <w:szCs w:val="20"/>
        </w:rPr>
        <w:t>3</w:t>
      </w:r>
      <w:r w:rsidRPr="0091078F">
        <w:rPr>
          <w:sz w:val="18"/>
          <w:szCs w:val="20"/>
        </w:rPr>
        <w:t>.0</w:t>
      </w:r>
      <w:r w:rsidRPr="0091078F" w:rsidR="000E387D">
        <w:rPr>
          <w:sz w:val="18"/>
          <w:szCs w:val="20"/>
        </w:rPr>
        <w:t>4</w:t>
      </w:r>
      <w:r w:rsidRPr="0091078F">
        <w:rPr>
          <w:sz w:val="18"/>
          <w:szCs w:val="20"/>
        </w:rPr>
        <w:t>.202</w:t>
      </w:r>
      <w:r w:rsidRPr="0091078F">
        <w:rPr>
          <w:sz w:val="18"/>
          <w:szCs w:val="20"/>
        </w:rPr>
        <w:t>3</w:t>
      </w:r>
      <w:r w:rsidRPr="0091078F">
        <w:rPr>
          <w:sz w:val="18"/>
          <w:szCs w:val="20"/>
        </w:rPr>
        <w:t>,</w:t>
      </w:r>
    </w:p>
    <w:p w:rsidR="00F10F93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потерпевшего                                                    - </w:t>
      </w:r>
      <w:r w:rsidRPr="0091078F" w:rsidR="0091078F">
        <w:rPr>
          <w:sz w:val="18"/>
          <w:szCs w:val="20"/>
        </w:rPr>
        <w:t>ФИО</w:t>
      </w:r>
      <w:r w:rsidRPr="0091078F">
        <w:rPr>
          <w:sz w:val="18"/>
          <w:szCs w:val="20"/>
        </w:rPr>
        <w:t>,</w:t>
      </w:r>
    </w:p>
    <w:p w:rsidR="001B6519" w:rsidRPr="0091078F" w:rsidP="001B6519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подсудимо</w:t>
      </w:r>
      <w:r w:rsidRPr="0091078F">
        <w:rPr>
          <w:sz w:val="18"/>
          <w:szCs w:val="20"/>
        </w:rPr>
        <w:t>го</w:t>
      </w:r>
      <w:r w:rsidRPr="0091078F">
        <w:rPr>
          <w:sz w:val="18"/>
          <w:szCs w:val="20"/>
        </w:rPr>
        <w:t xml:space="preserve">                                                      - </w:t>
      </w:r>
      <w:r w:rsidRPr="0091078F" w:rsidR="00F10F93">
        <w:rPr>
          <w:sz w:val="18"/>
          <w:szCs w:val="20"/>
        </w:rPr>
        <w:t>И.Н. Конобеевского</w:t>
      </w:r>
      <w:r w:rsidRPr="0091078F">
        <w:rPr>
          <w:sz w:val="18"/>
          <w:szCs w:val="20"/>
        </w:rPr>
        <w:t>,</w:t>
      </w:r>
    </w:p>
    <w:p w:rsidR="001B6519" w:rsidRPr="0091078F" w:rsidP="001B6519">
      <w:pPr>
        <w:pStyle w:val="BodyText2"/>
        <w:spacing w:line="360" w:lineRule="auto"/>
        <w:rPr>
          <w:sz w:val="18"/>
          <w:szCs w:val="20"/>
        </w:rPr>
      </w:pPr>
      <w:r w:rsidRPr="0091078F">
        <w:rPr>
          <w:sz w:val="18"/>
          <w:szCs w:val="20"/>
        </w:rPr>
        <w:t>рассмотрев в открытом судебном заседании в зале судебного заседания с</w:t>
      </w:r>
      <w:r w:rsidRPr="0091078F">
        <w:rPr>
          <w:sz w:val="18"/>
          <w:szCs w:val="20"/>
        </w:rPr>
        <w:t>у</w:t>
      </w:r>
      <w:r w:rsidRPr="0091078F">
        <w:rPr>
          <w:sz w:val="18"/>
          <w:szCs w:val="20"/>
        </w:rPr>
        <w:t>дебного участка №37 Джанко</w:t>
      </w:r>
      <w:r w:rsidRPr="0091078F">
        <w:rPr>
          <w:sz w:val="18"/>
          <w:szCs w:val="20"/>
        </w:rPr>
        <w:t>й</w:t>
      </w:r>
      <w:r w:rsidRPr="0091078F">
        <w:rPr>
          <w:sz w:val="18"/>
          <w:szCs w:val="20"/>
        </w:rPr>
        <w:t>ского судебн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>го района (Джанкойский мун</w:t>
      </w:r>
      <w:r w:rsidRPr="0091078F">
        <w:rPr>
          <w:sz w:val="18"/>
          <w:szCs w:val="20"/>
        </w:rPr>
        <w:t>и</w:t>
      </w:r>
      <w:r w:rsidRPr="0091078F">
        <w:rPr>
          <w:sz w:val="18"/>
          <w:szCs w:val="20"/>
        </w:rPr>
        <w:t>ципальный район и городской округ Джанкой) Республики Крым уголовное дело по обв</w:t>
      </w:r>
      <w:r w:rsidRPr="0091078F">
        <w:rPr>
          <w:sz w:val="18"/>
          <w:szCs w:val="20"/>
        </w:rPr>
        <w:t>и</w:t>
      </w:r>
      <w:r w:rsidRPr="0091078F">
        <w:rPr>
          <w:sz w:val="18"/>
          <w:szCs w:val="20"/>
        </w:rPr>
        <w:t>нению</w:t>
      </w:r>
    </w:p>
    <w:p w:rsidR="001B6519" w:rsidRPr="0091078F" w:rsidP="001B6519">
      <w:pPr>
        <w:spacing w:line="360" w:lineRule="auto"/>
        <w:ind w:left="1980" w:firstLine="5"/>
        <w:jc w:val="both"/>
        <w:rPr>
          <w:sz w:val="18"/>
          <w:szCs w:val="20"/>
        </w:rPr>
      </w:pPr>
      <w:r w:rsidRPr="0091078F">
        <w:rPr>
          <w:b/>
          <w:sz w:val="18"/>
          <w:szCs w:val="20"/>
        </w:rPr>
        <w:t>Конобеевского</w:t>
      </w:r>
      <w:r w:rsidRPr="0091078F">
        <w:rPr>
          <w:b/>
          <w:sz w:val="18"/>
          <w:szCs w:val="20"/>
        </w:rPr>
        <w:t xml:space="preserve"> И</w:t>
      </w:r>
      <w:r w:rsidRPr="0091078F" w:rsidR="0091078F">
        <w:rPr>
          <w:b/>
          <w:sz w:val="18"/>
          <w:szCs w:val="20"/>
        </w:rPr>
        <w:t>.</w:t>
      </w:r>
      <w:r w:rsidRPr="0091078F">
        <w:rPr>
          <w:b/>
          <w:sz w:val="18"/>
          <w:szCs w:val="20"/>
        </w:rPr>
        <w:t xml:space="preserve"> Н</w:t>
      </w:r>
      <w:r w:rsidRPr="0091078F" w:rsidR="0091078F">
        <w:rPr>
          <w:b/>
          <w:sz w:val="18"/>
          <w:szCs w:val="20"/>
        </w:rPr>
        <w:t>.</w:t>
      </w:r>
      <w:r w:rsidRPr="0091078F">
        <w:rPr>
          <w:sz w:val="18"/>
          <w:szCs w:val="20"/>
        </w:rPr>
        <w:t>,</w:t>
      </w:r>
      <w:r w:rsidRPr="0091078F">
        <w:rPr>
          <w:sz w:val="18"/>
          <w:szCs w:val="20"/>
        </w:rPr>
        <w:t xml:space="preserve"> родивше</w:t>
      </w:r>
      <w:r w:rsidRPr="0091078F">
        <w:rPr>
          <w:sz w:val="18"/>
          <w:szCs w:val="20"/>
        </w:rPr>
        <w:t>го</w:t>
      </w:r>
      <w:r w:rsidRPr="0091078F">
        <w:rPr>
          <w:sz w:val="18"/>
          <w:szCs w:val="20"/>
        </w:rPr>
        <w:t xml:space="preserve">ся </w:t>
      </w:r>
      <w:r w:rsidRPr="0091078F" w:rsidR="0091078F">
        <w:rPr>
          <w:sz w:val="18"/>
          <w:szCs w:val="20"/>
        </w:rPr>
        <w:t>ДАТА</w:t>
      </w:r>
      <w:r w:rsidRPr="0091078F">
        <w:rPr>
          <w:sz w:val="18"/>
          <w:szCs w:val="20"/>
        </w:rPr>
        <w:t xml:space="preserve"> в </w:t>
      </w:r>
      <w:r w:rsidRPr="0091078F" w:rsidR="0091078F">
        <w:rPr>
          <w:sz w:val="18"/>
          <w:szCs w:val="20"/>
        </w:rPr>
        <w:t>МЕСТО</w:t>
      </w:r>
      <w:r w:rsidRPr="0091078F">
        <w:rPr>
          <w:sz w:val="18"/>
          <w:szCs w:val="20"/>
        </w:rPr>
        <w:t xml:space="preserve">, </w:t>
      </w:r>
      <w:r w:rsidRPr="0091078F">
        <w:rPr>
          <w:sz w:val="18"/>
          <w:szCs w:val="20"/>
        </w:rPr>
        <w:t>гра</w:t>
      </w:r>
      <w:r w:rsidRPr="0091078F">
        <w:rPr>
          <w:sz w:val="18"/>
          <w:szCs w:val="20"/>
        </w:rPr>
        <w:t>ж</w:t>
      </w:r>
      <w:r w:rsidRPr="0091078F">
        <w:rPr>
          <w:sz w:val="18"/>
          <w:szCs w:val="20"/>
        </w:rPr>
        <w:t>д</w:t>
      </w:r>
      <w:r w:rsidRPr="0091078F">
        <w:rPr>
          <w:sz w:val="18"/>
          <w:szCs w:val="20"/>
        </w:rPr>
        <w:t>а</w:t>
      </w:r>
      <w:r w:rsidRPr="0091078F">
        <w:rPr>
          <w:sz w:val="18"/>
          <w:szCs w:val="20"/>
        </w:rPr>
        <w:t>ни</w:t>
      </w:r>
      <w:r w:rsidRPr="0091078F">
        <w:rPr>
          <w:sz w:val="18"/>
          <w:szCs w:val="20"/>
        </w:rPr>
        <w:t>на</w:t>
      </w:r>
      <w:r w:rsidRPr="0091078F">
        <w:rPr>
          <w:sz w:val="18"/>
          <w:szCs w:val="20"/>
        </w:rPr>
        <w:t xml:space="preserve"> </w:t>
      </w:r>
      <w:r w:rsidRPr="0091078F" w:rsidR="0091078F">
        <w:rPr>
          <w:sz w:val="18"/>
          <w:szCs w:val="20"/>
        </w:rPr>
        <w:t>ИЗЪЯТО</w:t>
      </w:r>
      <w:r w:rsidRPr="0091078F">
        <w:rPr>
          <w:sz w:val="18"/>
          <w:szCs w:val="20"/>
        </w:rPr>
        <w:t>, со сре</w:t>
      </w:r>
      <w:r w:rsidRPr="0091078F">
        <w:rPr>
          <w:sz w:val="18"/>
          <w:szCs w:val="20"/>
        </w:rPr>
        <w:t>д</w:t>
      </w:r>
      <w:r w:rsidRPr="0091078F">
        <w:rPr>
          <w:sz w:val="18"/>
          <w:szCs w:val="20"/>
        </w:rPr>
        <w:t>ним о</w:t>
      </w:r>
      <w:r w:rsidRPr="0091078F">
        <w:rPr>
          <w:sz w:val="18"/>
          <w:szCs w:val="20"/>
        </w:rPr>
        <w:t>б</w:t>
      </w:r>
      <w:r w:rsidRPr="0091078F">
        <w:rPr>
          <w:sz w:val="18"/>
          <w:szCs w:val="20"/>
        </w:rPr>
        <w:t>р</w:t>
      </w:r>
      <w:r w:rsidRPr="0091078F">
        <w:rPr>
          <w:sz w:val="18"/>
          <w:szCs w:val="20"/>
        </w:rPr>
        <w:t>а</w:t>
      </w:r>
      <w:r w:rsidRPr="0091078F">
        <w:rPr>
          <w:sz w:val="18"/>
          <w:szCs w:val="20"/>
        </w:rPr>
        <w:t>зован</w:t>
      </w:r>
      <w:r w:rsidRPr="0091078F">
        <w:rPr>
          <w:sz w:val="18"/>
          <w:szCs w:val="20"/>
        </w:rPr>
        <w:t>и</w:t>
      </w:r>
      <w:r w:rsidRPr="0091078F">
        <w:rPr>
          <w:sz w:val="18"/>
          <w:szCs w:val="20"/>
        </w:rPr>
        <w:t xml:space="preserve">ем, не </w:t>
      </w:r>
      <w:r w:rsidRPr="0091078F">
        <w:rPr>
          <w:sz w:val="18"/>
          <w:szCs w:val="20"/>
        </w:rPr>
        <w:t>жен</w:t>
      </w:r>
      <w:r w:rsidRPr="0091078F">
        <w:rPr>
          <w:sz w:val="18"/>
          <w:szCs w:val="20"/>
        </w:rPr>
        <w:t>а</w:t>
      </w:r>
      <w:r w:rsidRPr="0091078F">
        <w:rPr>
          <w:sz w:val="18"/>
          <w:szCs w:val="20"/>
        </w:rPr>
        <w:t>того</w:t>
      </w:r>
      <w:r w:rsidRPr="0091078F">
        <w:rPr>
          <w:sz w:val="18"/>
          <w:szCs w:val="20"/>
        </w:rPr>
        <w:t>, оф</w:t>
      </w:r>
      <w:r w:rsidRPr="0091078F">
        <w:rPr>
          <w:sz w:val="18"/>
          <w:szCs w:val="20"/>
        </w:rPr>
        <w:t>и</w:t>
      </w:r>
      <w:r w:rsidRPr="0091078F">
        <w:rPr>
          <w:sz w:val="18"/>
          <w:szCs w:val="20"/>
        </w:rPr>
        <w:t>ц</w:t>
      </w:r>
      <w:r w:rsidRPr="0091078F">
        <w:rPr>
          <w:sz w:val="18"/>
          <w:szCs w:val="20"/>
        </w:rPr>
        <w:t>и</w:t>
      </w:r>
      <w:r w:rsidRPr="0091078F">
        <w:rPr>
          <w:sz w:val="18"/>
          <w:szCs w:val="20"/>
        </w:rPr>
        <w:t>ал</w:t>
      </w:r>
      <w:r w:rsidRPr="0091078F">
        <w:rPr>
          <w:sz w:val="18"/>
          <w:szCs w:val="20"/>
        </w:rPr>
        <w:t>ь</w:t>
      </w:r>
      <w:r w:rsidRPr="0091078F">
        <w:rPr>
          <w:sz w:val="18"/>
          <w:szCs w:val="20"/>
        </w:rPr>
        <w:t>но не труд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>устроенно</w:t>
      </w:r>
      <w:r w:rsidRPr="0091078F">
        <w:rPr>
          <w:sz w:val="18"/>
          <w:szCs w:val="20"/>
        </w:rPr>
        <w:t>го</w:t>
      </w:r>
      <w:r w:rsidRPr="0091078F">
        <w:rPr>
          <w:sz w:val="18"/>
          <w:szCs w:val="20"/>
        </w:rPr>
        <w:t>, зарег</w:t>
      </w:r>
      <w:r w:rsidRPr="0091078F">
        <w:rPr>
          <w:sz w:val="18"/>
          <w:szCs w:val="20"/>
        </w:rPr>
        <w:t>и</w:t>
      </w:r>
      <w:r w:rsidRPr="0091078F">
        <w:rPr>
          <w:sz w:val="18"/>
          <w:szCs w:val="20"/>
        </w:rPr>
        <w:t>стрир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>ва</w:t>
      </w:r>
      <w:r w:rsidRPr="0091078F">
        <w:rPr>
          <w:sz w:val="18"/>
          <w:szCs w:val="20"/>
        </w:rPr>
        <w:t>н</w:t>
      </w:r>
      <w:r w:rsidRPr="0091078F">
        <w:rPr>
          <w:sz w:val="18"/>
          <w:szCs w:val="20"/>
        </w:rPr>
        <w:t>но</w:t>
      </w:r>
      <w:r w:rsidRPr="0091078F">
        <w:rPr>
          <w:sz w:val="18"/>
          <w:szCs w:val="20"/>
        </w:rPr>
        <w:t>го</w:t>
      </w:r>
      <w:r w:rsidRPr="0091078F">
        <w:rPr>
          <w:sz w:val="18"/>
          <w:szCs w:val="20"/>
        </w:rPr>
        <w:t xml:space="preserve"> </w:t>
      </w:r>
      <w:r w:rsidRPr="0091078F">
        <w:rPr>
          <w:sz w:val="18"/>
          <w:szCs w:val="20"/>
        </w:rPr>
        <w:t>по адр</w:t>
      </w:r>
      <w:r w:rsidRPr="0091078F">
        <w:rPr>
          <w:sz w:val="18"/>
          <w:szCs w:val="20"/>
        </w:rPr>
        <w:t>е</w:t>
      </w:r>
      <w:r w:rsidRPr="0091078F">
        <w:rPr>
          <w:sz w:val="18"/>
          <w:szCs w:val="20"/>
        </w:rPr>
        <w:t xml:space="preserve">су: </w:t>
      </w:r>
      <w:r w:rsidRPr="0091078F" w:rsidR="0091078F">
        <w:rPr>
          <w:sz w:val="18"/>
          <w:szCs w:val="20"/>
        </w:rPr>
        <w:t>АДРЕС</w:t>
      </w:r>
      <w:r w:rsidRPr="0091078F">
        <w:rPr>
          <w:sz w:val="18"/>
          <w:szCs w:val="20"/>
        </w:rPr>
        <w:t xml:space="preserve">, </w:t>
      </w:r>
      <w:r w:rsidRPr="0091078F">
        <w:rPr>
          <w:sz w:val="18"/>
          <w:szCs w:val="20"/>
        </w:rPr>
        <w:t>прожива</w:t>
      </w:r>
      <w:r w:rsidRPr="0091078F">
        <w:rPr>
          <w:sz w:val="18"/>
          <w:szCs w:val="20"/>
        </w:rPr>
        <w:t>ю</w:t>
      </w:r>
      <w:r w:rsidRPr="0091078F">
        <w:rPr>
          <w:sz w:val="18"/>
          <w:szCs w:val="20"/>
        </w:rPr>
        <w:t>щего</w:t>
      </w:r>
      <w:r w:rsidRPr="0091078F">
        <w:rPr>
          <w:sz w:val="18"/>
          <w:szCs w:val="20"/>
        </w:rPr>
        <w:t xml:space="preserve"> по а</w:t>
      </w:r>
      <w:r w:rsidRPr="0091078F">
        <w:rPr>
          <w:sz w:val="18"/>
          <w:szCs w:val="20"/>
        </w:rPr>
        <w:t>д</w:t>
      </w:r>
      <w:r w:rsidRPr="0091078F">
        <w:rPr>
          <w:sz w:val="18"/>
          <w:szCs w:val="20"/>
        </w:rPr>
        <w:t xml:space="preserve">ресу: </w:t>
      </w:r>
      <w:r w:rsidRPr="0091078F" w:rsidR="0091078F">
        <w:rPr>
          <w:sz w:val="18"/>
          <w:szCs w:val="20"/>
        </w:rPr>
        <w:t>АДРЕС</w:t>
      </w:r>
      <w:r w:rsidRPr="0091078F">
        <w:rPr>
          <w:sz w:val="18"/>
          <w:szCs w:val="20"/>
        </w:rPr>
        <w:t xml:space="preserve">, </w:t>
      </w:r>
      <w:r w:rsidRPr="0091078F">
        <w:rPr>
          <w:sz w:val="18"/>
          <w:szCs w:val="20"/>
        </w:rPr>
        <w:t xml:space="preserve">не </w:t>
      </w:r>
      <w:r w:rsidRPr="0091078F">
        <w:rPr>
          <w:sz w:val="18"/>
          <w:szCs w:val="20"/>
        </w:rPr>
        <w:t>суд</w:t>
      </w:r>
      <w:r w:rsidRPr="0091078F">
        <w:rPr>
          <w:sz w:val="18"/>
          <w:szCs w:val="20"/>
        </w:rPr>
        <w:t>и</w:t>
      </w:r>
      <w:r w:rsidRPr="0091078F">
        <w:rPr>
          <w:sz w:val="18"/>
          <w:szCs w:val="20"/>
        </w:rPr>
        <w:t>м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>го</w:t>
      </w:r>
      <w:r w:rsidRPr="0091078F">
        <w:rPr>
          <w:sz w:val="18"/>
          <w:szCs w:val="20"/>
        </w:rPr>
        <w:t>,</w:t>
      </w:r>
    </w:p>
    <w:p w:rsidR="001604F6" w:rsidRPr="0091078F" w:rsidP="00B07436">
      <w:pPr>
        <w:spacing w:line="360" w:lineRule="auto"/>
        <w:ind w:left="1980" w:firstLine="5"/>
        <w:jc w:val="both"/>
        <w:rPr>
          <w:sz w:val="18"/>
          <w:szCs w:val="20"/>
        </w:rPr>
      </w:pPr>
    </w:p>
    <w:p w:rsidR="00DA77E5" w:rsidRPr="0091078F" w:rsidP="00B07436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в совершении</w:t>
      </w:r>
      <w:r w:rsidRPr="0091078F" w:rsidR="00C62419">
        <w:rPr>
          <w:sz w:val="18"/>
          <w:szCs w:val="20"/>
        </w:rPr>
        <w:t xml:space="preserve"> </w:t>
      </w:r>
      <w:r w:rsidRPr="0091078F" w:rsidR="0073218C">
        <w:rPr>
          <w:sz w:val="18"/>
          <w:szCs w:val="20"/>
        </w:rPr>
        <w:t>преступлени</w:t>
      </w:r>
      <w:r w:rsidRPr="0091078F" w:rsidR="001B6519">
        <w:rPr>
          <w:sz w:val="18"/>
          <w:szCs w:val="20"/>
        </w:rPr>
        <w:t>я</w:t>
      </w:r>
      <w:r w:rsidRPr="0091078F" w:rsidR="0073218C">
        <w:rPr>
          <w:sz w:val="18"/>
          <w:szCs w:val="20"/>
        </w:rPr>
        <w:t>, предусмотренн</w:t>
      </w:r>
      <w:r w:rsidRPr="0091078F" w:rsidR="001B6519">
        <w:rPr>
          <w:sz w:val="18"/>
          <w:szCs w:val="20"/>
        </w:rPr>
        <w:t>ого</w:t>
      </w:r>
      <w:r w:rsidRPr="0091078F" w:rsidR="00DF54FF">
        <w:rPr>
          <w:b/>
          <w:sz w:val="18"/>
          <w:szCs w:val="20"/>
        </w:rPr>
        <w:t xml:space="preserve"> ч. 1 ст. </w:t>
      </w:r>
      <w:r w:rsidRPr="0091078F" w:rsidR="00F10F93">
        <w:rPr>
          <w:b/>
          <w:sz w:val="18"/>
          <w:szCs w:val="20"/>
        </w:rPr>
        <w:t>11</w:t>
      </w:r>
      <w:r w:rsidRPr="0091078F" w:rsidR="000E387D">
        <w:rPr>
          <w:b/>
          <w:sz w:val="18"/>
          <w:szCs w:val="20"/>
        </w:rPr>
        <w:t>2</w:t>
      </w:r>
      <w:r w:rsidRPr="0091078F" w:rsidR="00F0283E">
        <w:rPr>
          <w:b/>
          <w:sz w:val="18"/>
          <w:szCs w:val="20"/>
        </w:rPr>
        <w:t xml:space="preserve"> </w:t>
      </w:r>
      <w:r w:rsidRPr="0091078F" w:rsidR="0073218C">
        <w:rPr>
          <w:b/>
          <w:sz w:val="18"/>
          <w:szCs w:val="20"/>
        </w:rPr>
        <w:t>УК РФ</w:t>
      </w:r>
      <w:r w:rsidRPr="0091078F" w:rsidR="0073218C">
        <w:rPr>
          <w:sz w:val="18"/>
          <w:szCs w:val="20"/>
        </w:rPr>
        <w:t>,</w:t>
      </w:r>
    </w:p>
    <w:p w:rsidR="00415E7E" w:rsidRPr="0091078F" w:rsidP="00B07436">
      <w:pPr>
        <w:spacing w:line="360" w:lineRule="auto"/>
        <w:ind w:firstLine="709"/>
        <w:jc w:val="both"/>
        <w:rPr>
          <w:sz w:val="18"/>
          <w:szCs w:val="20"/>
        </w:rPr>
      </w:pPr>
    </w:p>
    <w:p w:rsidR="0073218C" w:rsidRPr="0091078F" w:rsidP="00B07436">
      <w:pPr>
        <w:spacing w:line="360" w:lineRule="auto"/>
        <w:ind w:firstLine="709"/>
        <w:jc w:val="center"/>
        <w:rPr>
          <w:b/>
          <w:sz w:val="18"/>
          <w:szCs w:val="20"/>
        </w:rPr>
      </w:pPr>
      <w:r w:rsidRPr="0091078F">
        <w:rPr>
          <w:b/>
          <w:sz w:val="18"/>
          <w:szCs w:val="20"/>
        </w:rPr>
        <w:t>у с т а н о в и л</w:t>
      </w:r>
      <w:r w:rsidRPr="0091078F">
        <w:rPr>
          <w:b/>
          <w:sz w:val="18"/>
          <w:szCs w:val="20"/>
        </w:rPr>
        <w:t xml:space="preserve"> :</w:t>
      </w:r>
    </w:p>
    <w:p w:rsidR="008D5EC0" w:rsidRPr="0091078F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8"/>
          <w:szCs w:val="20"/>
        </w:rPr>
      </w:pPr>
      <w:r w:rsidRPr="0091078F">
        <w:rPr>
          <w:rFonts w:eastAsia="Calibri"/>
          <w:bCs/>
          <w:color w:val="000000"/>
          <w:sz w:val="18"/>
          <w:szCs w:val="20"/>
        </w:rPr>
        <w:t xml:space="preserve">И.Н. </w:t>
      </w:r>
      <w:r w:rsidRPr="0091078F">
        <w:rPr>
          <w:rFonts w:eastAsia="Calibri"/>
          <w:bCs/>
          <w:color w:val="000000"/>
          <w:sz w:val="18"/>
          <w:szCs w:val="20"/>
        </w:rPr>
        <w:t>Конобеевский</w:t>
      </w:r>
      <w:r w:rsidRPr="0091078F" w:rsidR="00A5109D">
        <w:rPr>
          <w:rFonts w:eastAsia="Calibri"/>
          <w:bCs/>
          <w:color w:val="000000"/>
          <w:sz w:val="18"/>
          <w:szCs w:val="20"/>
        </w:rPr>
        <w:t xml:space="preserve"> </w:t>
      </w:r>
      <w:r w:rsidRPr="0091078F" w:rsidR="00B87330">
        <w:rPr>
          <w:rFonts w:eastAsia="Calibri"/>
          <w:bCs/>
          <w:color w:val="000000"/>
          <w:sz w:val="18"/>
          <w:szCs w:val="20"/>
        </w:rPr>
        <w:t>совершил преступлени</w:t>
      </w:r>
      <w:r w:rsidRPr="0091078F" w:rsidR="001B6519">
        <w:rPr>
          <w:rFonts w:eastAsia="Calibri"/>
          <w:bCs/>
          <w:color w:val="000000"/>
          <w:sz w:val="18"/>
          <w:szCs w:val="20"/>
        </w:rPr>
        <w:t>е</w:t>
      </w:r>
      <w:r w:rsidRPr="0091078F" w:rsidR="008401F6">
        <w:rPr>
          <w:rFonts w:eastAsia="Calibri"/>
          <w:bCs/>
          <w:color w:val="000000"/>
          <w:sz w:val="18"/>
          <w:szCs w:val="20"/>
        </w:rPr>
        <w:t xml:space="preserve"> небольшой тяжести</w:t>
      </w:r>
      <w:r w:rsidRPr="0091078F" w:rsidR="008B7301">
        <w:rPr>
          <w:rFonts w:eastAsia="Calibri"/>
          <w:bCs/>
          <w:color w:val="000000"/>
          <w:sz w:val="18"/>
          <w:szCs w:val="20"/>
        </w:rPr>
        <w:t xml:space="preserve"> при следующих обстоятельствах:</w:t>
      </w:r>
    </w:p>
    <w:p w:rsidR="00B6101F" w:rsidRPr="0091078F" w:rsidP="00B610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8"/>
          <w:szCs w:val="20"/>
        </w:rPr>
      </w:pPr>
      <w:r w:rsidRPr="0091078F">
        <w:rPr>
          <w:rFonts w:eastAsia="Calibri"/>
          <w:bCs/>
          <w:color w:val="000000"/>
          <w:sz w:val="18"/>
          <w:szCs w:val="20"/>
        </w:rPr>
        <w:t>14</w:t>
      </w:r>
      <w:r w:rsidRPr="0091078F">
        <w:rPr>
          <w:rFonts w:eastAsia="Calibri"/>
          <w:bCs/>
          <w:color w:val="000000"/>
          <w:sz w:val="18"/>
          <w:szCs w:val="20"/>
        </w:rPr>
        <w:t>.0</w:t>
      </w:r>
      <w:r w:rsidRPr="0091078F">
        <w:rPr>
          <w:rFonts w:eastAsia="Calibri"/>
          <w:bCs/>
          <w:color w:val="000000"/>
          <w:sz w:val="18"/>
          <w:szCs w:val="20"/>
        </w:rPr>
        <w:t>1</w:t>
      </w:r>
      <w:r w:rsidRPr="0091078F">
        <w:rPr>
          <w:rFonts w:eastAsia="Calibri"/>
          <w:bCs/>
          <w:color w:val="000000"/>
          <w:sz w:val="18"/>
          <w:szCs w:val="20"/>
        </w:rPr>
        <w:t>.20</w:t>
      </w:r>
      <w:r w:rsidRPr="0091078F">
        <w:rPr>
          <w:rFonts w:eastAsia="Calibri"/>
          <w:bCs/>
          <w:color w:val="000000"/>
          <w:sz w:val="18"/>
          <w:szCs w:val="20"/>
        </w:rPr>
        <w:t>23</w:t>
      </w:r>
      <w:r w:rsidRPr="0091078F">
        <w:rPr>
          <w:rFonts w:eastAsia="Calibri"/>
          <w:bCs/>
          <w:color w:val="000000"/>
          <w:sz w:val="18"/>
          <w:szCs w:val="20"/>
        </w:rPr>
        <w:t xml:space="preserve"> </w:t>
      </w:r>
      <w:r w:rsidRPr="0091078F">
        <w:rPr>
          <w:rFonts w:eastAsia="Calibri"/>
          <w:bCs/>
          <w:color w:val="000000"/>
          <w:sz w:val="18"/>
          <w:szCs w:val="20"/>
        </w:rPr>
        <w:t xml:space="preserve">примерно в </w:t>
      </w:r>
      <w:r w:rsidRPr="0091078F" w:rsidR="000E387D">
        <w:rPr>
          <w:rFonts w:eastAsia="Calibri"/>
          <w:bCs/>
          <w:color w:val="000000"/>
          <w:sz w:val="18"/>
          <w:szCs w:val="20"/>
        </w:rPr>
        <w:t>20</w:t>
      </w:r>
      <w:r w:rsidRPr="0091078F">
        <w:rPr>
          <w:rFonts w:eastAsia="Calibri"/>
          <w:bCs/>
          <w:color w:val="000000"/>
          <w:sz w:val="18"/>
          <w:szCs w:val="20"/>
        </w:rPr>
        <w:t xml:space="preserve"> часов 00 минут он, находясь в состоянии оп</w:t>
      </w:r>
      <w:r w:rsidRPr="0091078F">
        <w:rPr>
          <w:rFonts w:eastAsia="Calibri"/>
          <w:bCs/>
          <w:color w:val="000000"/>
          <w:sz w:val="18"/>
          <w:szCs w:val="20"/>
        </w:rPr>
        <w:t>ь</w:t>
      </w:r>
      <w:r w:rsidRPr="0091078F">
        <w:rPr>
          <w:rFonts w:eastAsia="Calibri"/>
          <w:bCs/>
          <w:color w:val="000000"/>
          <w:sz w:val="18"/>
          <w:szCs w:val="20"/>
        </w:rPr>
        <w:t>янения, вызванном употре</w:t>
      </w:r>
      <w:r w:rsidRPr="0091078F">
        <w:rPr>
          <w:rFonts w:eastAsia="Calibri"/>
          <w:bCs/>
          <w:color w:val="000000"/>
          <w:sz w:val="18"/>
          <w:szCs w:val="20"/>
        </w:rPr>
        <w:t>б</w:t>
      </w:r>
      <w:r w:rsidRPr="0091078F">
        <w:rPr>
          <w:rFonts w:eastAsia="Calibri"/>
          <w:bCs/>
          <w:color w:val="000000"/>
          <w:sz w:val="18"/>
          <w:szCs w:val="20"/>
        </w:rPr>
        <w:t>лением алк</w:t>
      </w:r>
      <w:r w:rsidRPr="0091078F">
        <w:rPr>
          <w:rFonts w:eastAsia="Calibri"/>
          <w:bCs/>
          <w:color w:val="000000"/>
          <w:sz w:val="18"/>
          <w:szCs w:val="20"/>
        </w:rPr>
        <w:t>о</w:t>
      </w:r>
      <w:r w:rsidRPr="0091078F">
        <w:rPr>
          <w:rFonts w:eastAsia="Calibri"/>
          <w:bCs/>
          <w:color w:val="000000"/>
          <w:sz w:val="18"/>
          <w:szCs w:val="20"/>
        </w:rPr>
        <w:t xml:space="preserve">голя, в летней кухне домовладения </w:t>
      </w:r>
      <w:r w:rsidRPr="0091078F" w:rsidR="0091078F">
        <w:rPr>
          <w:rFonts w:eastAsia="Calibri"/>
          <w:bCs/>
          <w:color w:val="000000"/>
          <w:sz w:val="18"/>
          <w:szCs w:val="20"/>
        </w:rPr>
        <w:t>АДРЕС</w:t>
      </w:r>
      <w:r w:rsidRPr="0091078F">
        <w:rPr>
          <w:rFonts w:eastAsia="Calibri"/>
          <w:bCs/>
          <w:color w:val="000000"/>
          <w:sz w:val="18"/>
          <w:szCs w:val="20"/>
        </w:rPr>
        <w:t xml:space="preserve"> </w:t>
      </w:r>
      <w:r w:rsidRPr="0091078F">
        <w:rPr>
          <w:rFonts w:eastAsia="Calibri"/>
          <w:bCs/>
          <w:color w:val="000000"/>
          <w:sz w:val="18"/>
          <w:szCs w:val="20"/>
        </w:rPr>
        <w:t xml:space="preserve">в ходе внезапно возникшего конфликта </w:t>
      </w:r>
      <w:r w:rsidRPr="0091078F" w:rsidR="000E387D">
        <w:rPr>
          <w:sz w:val="18"/>
          <w:szCs w:val="20"/>
        </w:rPr>
        <w:t>нанес н</w:t>
      </w:r>
      <w:r w:rsidRPr="0091078F" w:rsidR="000E387D">
        <w:rPr>
          <w:sz w:val="18"/>
          <w:szCs w:val="20"/>
        </w:rPr>
        <w:t>е</w:t>
      </w:r>
      <w:r w:rsidRPr="0091078F" w:rsidR="000E387D">
        <w:rPr>
          <w:sz w:val="18"/>
          <w:szCs w:val="20"/>
        </w:rPr>
        <w:t xml:space="preserve">сколько ударов кулаком по голове и туловищу потерпевшего </w:t>
      </w:r>
      <w:r w:rsidRPr="0091078F" w:rsidR="0091078F">
        <w:rPr>
          <w:sz w:val="18"/>
          <w:szCs w:val="20"/>
        </w:rPr>
        <w:t>ФИО</w:t>
      </w:r>
      <w:r w:rsidRPr="0091078F" w:rsidR="000E387D">
        <w:rPr>
          <w:sz w:val="18"/>
          <w:szCs w:val="20"/>
        </w:rPr>
        <w:t>, от чего последний упал, после чего по</w:t>
      </w:r>
      <w:r w:rsidRPr="0091078F" w:rsidR="000E387D">
        <w:rPr>
          <w:sz w:val="18"/>
          <w:szCs w:val="20"/>
        </w:rPr>
        <w:t>д</w:t>
      </w:r>
      <w:r w:rsidRPr="0091078F" w:rsidR="000E387D">
        <w:rPr>
          <w:sz w:val="18"/>
          <w:szCs w:val="20"/>
        </w:rPr>
        <w:t>судимый нанес еще несколько ударов калаками в область г</w:t>
      </w:r>
      <w:r w:rsidRPr="0091078F" w:rsidR="000E387D">
        <w:rPr>
          <w:sz w:val="18"/>
          <w:szCs w:val="20"/>
        </w:rPr>
        <w:t>о</w:t>
      </w:r>
      <w:r w:rsidRPr="0091078F" w:rsidR="000E387D">
        <w:rPr>
          <w:sz w:val="18"/>
          <w:szCs w:val="20"/>
        </w:rPr>
        <w:t>ловы, причинив телесные повреждения в виде закрытой черепно-мозговой травмы: сотрясение головного</w:t>
      </w:r>
      <w:r w:rsidRPr="0091078F" w:rsidR="000E387D">
        <w:rPr>
          <w:sz w:val="18"/>
          <w:szCs w:val="20"/>
        </w:rPr>
        <w:t xml:space="preserve"> </w:t>
      </w:r>
      <w:r w:rsidRPr="0091078F" w:rsidR="000E387D">
        <w:rPr>
          <w:sz w:val="18"/>
          <w:szCs w:val="20"/>
        </w:rPr>
        <w:t>мозга, кровоподтеки на веках обоих глаз, кров</w:t>
      </w:r>
      <w:r w:rsidRPr="0091078F" w:rsidR="000E387D">
        <w:rPr>
          <w:sz w:val="18"/>
          <w:szCs w:val="20"/>
        </w:rPr>
        <w:t>о</w:t>
      </w:r>
      <w:r w:rsidRPr="0091078F" w:rsidR="000E387D">
        <w:rPr>
          <w:sz w:val="18"/>
          <w:szCs w:val="20"/>
        </w:rPr>
        <w:t>подтек на правой щеке, перелом спинки носа, кровоподтек на спинке носа, которые вызвали кратковреме</w:t>
      </w:r>
      <w:r w:rsidRPr="0091078F" w:rsidR="000E387D">
        <w:rPr>
          <w:sz w:val="18"/>
          <w:szCs w:val="20"/>
        </w:rPr>
        <w:t>н</w:t>
      </w:r>
      <w:r w:rsidRPr="0091078F" w:rsidR="000E387D">
        <w:rPr>
          <w:sz w:val="18"/>
          <w:szCs w:val="20"/>
        </w:rPr>
        <w:t>ное расстройство здоровья на срок не свыше 21 дня</w:t>
      </w:r>
      <w:r w:rsidRPr="0091078F" w:rsidR="00B3592C">
        <w:rPr>
          <w:sz w:val="18"/>
          <w:szCs w:val="20"/>
        </w:rPr>
        <w:t>, причинив</w:t>
      </w:r>
      <w:r w:rsidRPr="0091078F" w:rsidR="000E387D">
        <w:rPr>
          <w:sz w:val="18"/>
          <w:szCs w:val="20"/>
        </w:rPr>
        <w:t xml:space="preserve">  легкий вред здоровью, </w:t>
      </w:r>
      <w:r w:rsidRPr="0091078F" w:rsidR="00B3592C">
        <w:rPr>
          <w:sz w:val="18"/>
          <w:szCs w:val="20"/>
        </w:rPr>
        <w:t>и перлом десятого ребра слева по лопаточной линии, кровоподтек на левой половине грудной клетки по за</w:t>
      </w:r>
      <w:r w:rsidRPr="0091078F" w:rsidR="00B3592C">
        <w:rPr>
          <w:sz w:val="18"/>
          <w:szCs w:val="20"/>
        </w:rPr>
        <w:t>д</w:t>
      </w:r>
      <w:r w:rsidRPr="0091078F" w:rsidR="00B3592C">
        <w:rPr>
          <w:sz w:val="18"/>
          <w:szCs w:val="20"/>
        </w:rPr>
        <w:t>ней подмышечной линии в проекции 8-9 ребер</w:t>
      </w:r>
      <w:r w:rsidRPr="0091078F" w:rsidR="000E387D">
        <w:rPr>
          <w:sz w:val="18"/>
          <w:szCs w:val="20"/>
        </w:rPr>
        <w:t>, которые вызвали кратковреме</w:t>
      </w:r>
      <w:r w:rsidRPr="0091078F" w:rsidR="000E387D">
        <w:rPr>
          <w:sz w:val="18"/>
          <w:szCs w:val="20"/>
        </w:rPr>
        <w:t>н</w:t>
      </w:r>
      <w:r w:rsidRPr="0091078F" w:rsidR="000E387D">
        <w:rPr>
          <w:sz w:val="18"/>
          <w:szCs w:val="20"/>
        </w:rPr>
        <w:t>ное расстройство здоровья на</w:t>
      </w:r>
      <w:r w:rsidRPr="0091078F" w:rsidR="000E387D">
        <w:rPr>
          <w:sz w:val="18"/>
          <w:szCs w:val="20"/>
        </w:rPr>
        <w:t xml:space="preserve"> срок свыше 21 дня, причинив средней тяжести вред здоровью, не опасный для жизни человека и не повлекший последствий, указа</w:t>
      </w:r>
      <w:r w:rsidRPr="0091078F" w:rsidR="000E387D">
        <w:rPr>
          <w:sz w:val="18"/>
          <w:szCs w:val="20"/>
        </w:rPr>
        <w:t>н</w:t>
      </w:r>
      <w:r w:rsidRPr="0091078F" w:rsidR="000E387D">
        <w:rPr>
          <w:sz w:val="18"/>
          <w:szCs w:val="20"/>
        </w:rPr>
        <w:t>ных в статье 111 УК РФ, но вызвавший длительное расстройство зд</w:t>
      </w:r>
      <w:r w:rsidRPr="0091078F" w:rsidR="000E387D">
        <w:rPr>
          <w:sz w:val="18"/>
          <w:szCs w:val="20"/>
        </w:rPr>
        <w:t>о</w:t>
      </w:r>
      <w:r w:rsidRPr="0091078F" w:rsidR="000E387D">
        <w:rPr>
          <w:sz w:val="18"/>
          <w:szCs w:val="20"/>
        </w:rPr>
        <w:t>ровья</w:t>
      </w:r>
    </w:p>
    <w:p w:rsidR="00B3592C" w:rsidRPr="0091078F" w:rsidP="00B3592C">
      <w:pPr>
        <w:pStyle w:val="10"/>
        <w:shd w:val="clear" w:color="auto" w:fill="auto"/>
        <w:spacing w:after="0" w:line="300" w:lineRule="auto"/>
        <w:ind w:left="20" w:right="23" w:firstLine="720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П</w:t>
      </w:r>
      <w:r w:rsidRPr="0091078F">
        <w:rPr>
          <w:sz w:val="18"/>
          <w:szCs w:val="20"/>
        </w:rPr>
        <w:t>отерпевш</w:t>
      </w:r>
      <w:r w:rsidRPr="0091078F">
        <w:rPr>
          <w:sz w:val="18"/>
          <w:szCs w:val="20"/>
        </w:rPr>
        <w:t xml:space="preserve">ий </w:t>
      </w:r>
      <w:r w:rsidRPr="0091078F" w:rsidR="0091078F">
        <w:rPr>
          <w:sz w:val="18"/>
          <w:szCs w:val="20"/>
        </w:rPr>
        <w:t>ФИО</w:t>
      </w:r>
      <w:r w:rsidRPr="0091078F">
        <w:rPr>
          <w:sz w:val="18"/>
          <w:szCs w:val="20"/>
        </w:rPr>
        <w:t xml:space="preserve"> </w:t>
      </w:r>
      <w:r w:rsidRPr="0091078F">
        <w:rPr>
          <w:sz w:val="18"/>
          <w:szCs w:val="20"/>
        </w:rPr>
        <w:t xml:space="preserve">обратился с </w:t>
      </w:r>
      <w:r w:rsidRPr="0091078F">
        <w:rPr>
          <w:sz w:val="18"/>
          <w:szCs w:val="20"/>
        </w:rPr>
        <w:t xml:space="preserve"> ходатайство</w:t>
      </w:r>
      <w:r w:rsidRPr="0091078F">
        <w:rPr>
          <w:sz w:val="18"/>
          <w:szCs w:val="20"/>
        </w:rPr>
        <w:t>м</w:t>
      </w:r>
      <w:r w:rsidRPr="0091078F">
        <w:rPr>
          <w:sz w:val="18"/>
          <w:szCs w:val="20"/>
        </w:rPr>
        <w:t xml:space="preserve"> о</w:t>
      </w:r>
      <w:r w:rsidRPr="0091078F">
        <w:rPr>
          <w:sz w:val="18"/>
          <w:szCs w:val="20"/>
        </w:rPr>
        <w:t xml:space="preserve"> прекращении уголо</w:t>
      </w:r>
      <w:r w:rsidRPr="0091078F">
        <w:rPr>
          <w:sz w:val="18"/>
          <w:szCs w:val="20"/>
        </w:rPr>
        <w:t>в</w:t>
      </w:r>
      <w:r w:rsidRPr="0091078F">
        <w:rPr>
          <w:sz w:val="18"/>
          <w:szCs w:val="20"/>
        </w:rPr>
        <w:t>н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 xml:space="preserve">го дела в отношении </w:t>
      </w:r>
      <w:r w:rsidRPr="0091078F">
        <w:rPr>
          <w:sz w:val="18"/>
          <w:szCs w:val="20"/>
        </w:rPr>
        <w:t>И.Н. Конобее</w:t>
      </w:r>
      <w:r w:rsidRPr="0091078F">
        <w:rPr>
          <w:sz w:val="18"/>
          <w:szCs w:val="20"/>
        </w:rPr>
        <w:t>в</w:t>
      </w:r>
      <w:r w:rsidRPr="0091078F">
        <w:rPr>
          <w:sz w:val="18"/>
          <w:szCs w:val="20"/>
        </w:rPr>
        <w:t>ского</w:t>
      </w:r>
      <w:r w:rsidRPr="0091078F">
        <w:rPr>
          <w:sz w:val="18"/>
          <w:szCs w:val="20"/>
        </w:rPr>
        <w:t xml:space="preserve"> и освобождении его от уголо</w:t>
      </w:r>
      <w:r w:rsidRPr="0091078F">
        <w:rPr>
          <w:sz w:val="18"/>
          <w:szCs w:val="20"/>
        </w:rPr>
        <w:t>в</w:t>
      </w:r>
      <w:r w:rsidRPr="0091078F">
        <w:rPr>
          <w:sz w:val="18"/>
          <w:szCs w:val="20"/>
        </w:rPr>
        <w:t>ной о</w:t>
      </w:r>
      <w:r w:rsidRPr="0091078F">
        <w:rPr>
          <w:sz w:val="18"/>
          <w:szCs w:val="20"/>
        </w:rPr>
        <w:t>т</w:t>
      </w:r>
      <w:r w:rsidRPr="0091078F">
        <w:rPr>
          <w:sz w:val="18"/>
          <w:szCs w:val="20"/>
        </w:rPr>
        <w:t>ветственности, в связи с тем, что они с подсудимым примир</w:t>
      </w:r>
      <w:r w:rsidRPr="0091078F">
        <w:rPr>
          <w:sz w:val="18"/>
          <w:szCs w:val="20"/>
        </w:rPr>
        <w:t>и</w:t>
      </w:r>
      <w:r w:rsidRPr="0091078F">
        <w:rPr>
          <w:sz w:val="18"/>
          <w:szCs w:val="20"/>
        </w:rPr>
        <w:t xml:space="preserve">лись, </w:t>
      </w:r>
      <w:r w:rsidRPr="0091078F">
        <w:rPr>
          <w:sz w:val="18"/>
          <w:szCs w:val="20"/>
        </w:rPr>
        <w:t>п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>сле</w:t>
      </w:r>
      <w:r w:rsidRPr="0091078F">
        <w:rPr>
          <w:sz w:val="18"/>
          <w:szCs w:val="20"/>
        </w:rPr>
        <w:t>д</w:t>
      </w:r>
      <w:r w:rsidRPr="0091078F">
        <w:rPr>
          <w:sz w:val="18"/>
          <w:szCs w:val="20"/>
        </w:rPr>
        <w:t>ний</w:t>
      </w:r>
      <w:r w:rsidRPr="0091078F">
        <w:rPr>
          <w:sz w:val="18"/>
          <w:szCs w:val="20"/>
        </w:rPr>
        <w:t xml:space="preserve"> полностью загладил причин</w:t>
      </w:r>
      <w:r w:rsidRPr="0091078F">
        <w:rPr>
          <w:sz w:val="18"/>
          <w:szCs w:val="20"/>
        </w:rPr>
        <w:t>е</w:t>
      </w:r>
      <w:r w:rsidRPr="0091078F">
        <w:rPr>
          <w:sz w:val="18"/>
          <w:szCs w:val="20"/>
        </w:rPr>
        <w:t>нный преступлением вред.</w:t>
      </w:r>
    </w:p>
    <w:p w:rsidR="00B3592C" w:rsidRPr="0091078F" w:rsidP="00B3592C">
      <w:pPr>
        <w:pStyle w:val="10"/>
        <w:shd w:val="clear" w:color="auto" w:fill="auto"/>
        <w:spacing w:after="0" w:line="300" w:lineRule="auto"/>
        <w:ind w:left="20" w:right="23" w:firstLine="720"/>
        <w:jc w:val="both"/>
        <w:rPr>
          <w:color w:val="000000"/>
          <w:sz w:val="18"/>
          <w:szCs w:val="20"/>
        </w:rPr>
      </w:pPr>
      <w:r w:rsidRPr="0091078F">
        <w:rPr>
          <w:color w:val="000000"/>
          <w:sz w:val="18"/>
          <w:szCs w:val="20"/>
        </w:rPr>
        <w:t>Государственный обвинитель</w:t>
      </w:r>
      <w:r w:rsidRPr="0091078F">
        <w:rPr>
          <w:color w:val="000000"/>
          <w:sz w:val="18"/>
          <w:szCs w:val="20"/>
        </w:rPr>
        <w:t xml:space="preserve"> старший по</w:t>
      </w:r>
      <w:r w:rsidRPr="0091078F">
        <w:rPr>
          <w:color w:val="000000"/>
          <w:sz w:val="18"/>
          <w:szCs w:val="20"/>
        </w:rPr>
        <w:t>мощник прокурора Джанко</w:t>
      </w:r>
      <w:r w:rsidRPr="0091078F">
        <w:rPr>
          <w:color w:val="000000"/>
          <w:sz w:val="18"/>
          <w:szCs w:val="20"/>
        </w:rPr>
        <w:t>й</w:t>
      </w:r>
      <w:r w:rsidRPr="0091078F">
        <w:rPr>
          <w:color w:val="000000"/>
          <w:sz w:val="18"/>
          <w:szCs w:val="20"/>
        </w:rPr>
        <w:t>ского межрайонного прок</w:t>
      </w:r>
      <w:r w:rsidRPr="0091078F">
        <w:rPr>
          <w:color w:val="000000"/>
          <w:sz w:val="18"/>
          <w:szCs w:val="20"/>
        </w:rPr>
        <w:t>у</w:t>
      </w:r>
      <w:r w:rsidRPr="0091078F">
        <w:rPr>
          <w:color w:val="000000"/>
          <w:sz w:val="18"/>
          <w:szCs w:val="20"/>
        </w:rPr>
        <w:t>рора Респу</w:t>
      </w:r>
      <w:r w:rsidRPr="0091078F">
        <w:rPr>
          <w:color w:val="000000"/>
          <w:sz w:val="18"/>
          <w:szCs w:val="20"/>
        </w:rPr>
        <w:t>б</w:t>
      </w:r>
      <w:r w:rsidRPr="0091078F">
        <w:rPr>
          <w:color w:val="000000"/>
          <w:sz w:val="18"/>
          <w:szCs w:val="20"/>
        </w:rPr>
        <w:t>лики Крым А.А. Михайлов</w:t>
      </w:r>
      <w:r w:rsidRPr="0091078F">
        <w:rPr>
          <w:color w:val="000000"/>
          <w:sz w:val="18"/>
          <w:szCs w:val="20"/>
        </w:rPr>
        <w:t xml:space="preserve"> </w:t>
      </w:r>
      <w:r w:rsidRPr="0091078F">
        <w:rPr>
          <w:color w:val="000000"/>
          <w:sz w:val="18"/>
          <w:szCs w:val="20"/>
        </w:rPr>
        <w:t xml:space="preserve"> </w:t>
      </w:r>
      <w:r w:rsidRPr="0091078F">
        <w:rPr>
          <w:color w:val="000000"/>
          <w:sz w:val="18"/>
          <w:szCs w:val="20"/>
        </w:rPr>
        <w:t xml:space="preserve">возражал </w:t>
      </w:r>
      <w:r w:rsidRPr="0091078F">
        <w:rPr>
          <w:sz w:val="18"/>
          <w:szCs w:val="20"/>
        </w:rPr>
        <w:t xml:space="preserve">против прекращения в отношении </w:t>
      </w:r>
      <w:r w:rsidRPr="0091078F">
        <w:rPr>
          <w:sz w:val="18"/>
          <w:szCs w:val="20"/>
        </w:rPr>
        <w:t>И.Н. Конобеевского</w:t>
      </w:r>
      <w:r w:rsidRPr="0091078F">
        <w:rPr>
          <w:sz w:val="18"/>
          <w:szCs w:val="20"/>
        </w:rPr>
        <w:t xml:space="preserve"> уголовного дела в связи с примирением сторон</w:t>
      </w:r>
      <w:r w:rsidRPr="0091078F">
        <w:rPr>
          <w:color w:val="000000"/>
          <w:sz w:val="18"/>
          <w:szCs w:val="20"/>
        </w:rPr>
        <w:t>.</w:t>
      </w:r>
      <w:r w:rsidRPr="0091078F">
        <w:rPr>
          <w:color w:val="000000"/>
          <w:sz w:val="18"/>
          <w:szCs w:val="20"/>
        </w:rPr>
        <w:t xml:space="preserve"> По мнению прокурора, поскольку 23.03.2023 в отношении подсудимого в</w:t>
      </w:r>
      <w:r w:rsidRPr="0091078F">
        <w:rPr>
          <w:color w:val="000000"/>
          <w:sz w:val="18"/>
          <w:szCs w:val="20"/>
        </w:rPr>
        <w:t>ынесен приговор за с</w:t>
      </w:r>
      <w:r w:rsidRPr="0091078F">
        <w:rPr>
          <w:color w:val="000000"/>
          <w:sz w:val="18"/>
          <w:szCs w:val="20"/>
        </w:rPr>
        <w:t>о</w:t>
      </w:r>
      <w:r w:rsidRPr="0091078F">
        <w:rPr>
          <w:color w:val="000000"/>
          <w:sz w:val="18"/>
          <w:szCs w:val="20"/>
        </w:rPr>
        <w:t>вершение преступления в этот же день по ч. 1 ст. 119 УК РФ, в удовл</w:t>
      </w:r>
      <w:r w:rsidRPr="0091078F">
        <w:rPr>
          <w:color w:val="000000"/>
          <w:sz w:val="18"/>
          <w:szCs w:val="20"/>
        </w:rPr>
        <w:t>е</w:t>
      </w:r>
      <w:r w:rsidRPr="0091078F">
        <w:rPr>
          <w:color w:val="000000"/>
          <w:sz w:val="18"/>
          <w:szCs w:val="20"/>
        </w:rPr>
        <w:t>творении ходатайства следует отказать, а по уг</w:t>
      </w:r>
      <w:r w:rsidRPr="0091078F">
        <w:rPr>
          <w:color w:val="000000"/>
          <w:sz w:val="18"/>
          <w:szCs w:val="20"/>
        </w:rPr>
        <w:t>о</w:t>
      </w:r>
      <w:r w:rsidRPr="0091078F">
        <w:rPr>
          <w:color w:val="000000"/>
          <w:sz w:val="18"/>
          <w:szCs w:val="20"/>
        </w:rPr>
        <w:t xml:space="preserve">ловному делу вынести приговор с назначением наказания. </w:t>
      </w:r>
    </w:p>
    <w:p w:rsidR="00B3592C" w:rsidRPr="0091078F" w:rsidP="00B3592C">
      <w:pPr>
        <w:pStyle w:val="10"/>
        <w:shd w:val="clear" w:color="auto" w:fill="auto"/>
        <w:spacing w:after="0" w:line="300" w:lineRule="auto"/>
        <w:ind w:left="20" w:right="23" w:firstLine="720"/>
        <w:jc w:val="both"/>
        <w:rPr>
          <w:color w:val="000000"/>
          <w:sz w:val="18"/>
          <w:szCs w:val="20"/>
        </w:rPr>
      </w:pPr>
      <w:r w:rsidRPr="0091078F">
        <w:rPr>
          <w:sz w:val="18"/>
          <w:szCs w:val="20"/>
        </w:rPr>
        <w:t xml:space="preserve">Защитник подсудимого </w:t>
      </w:r>
      <w:r w:rsidRPr="0091078F">
        <w:rPr>
          <w:sz w:val="18"/>
          <w:szCs w:val="20"/>
        </w:rPr>
        <w:t xml:space="preserve">адвокат Л.В. Маркина </w:t>
      </w:r>
      <w:r w:rsidRPr="0091078F">
        <w:rPr>
          <w:sz w:val="18"/>
          <w:szCs w:val="20"/>
        </w:rPr>
        <w:t>в судебном заседании н</w:t>
      </w:r>
      <w:r w:rsidRPr="0091078F">
        <w:rPr>
          <w:sz w:val="18"/>
          <w:szCs w:val="20"/>
        </w:rPr>
        <w:t>е возражал</w:t>
      </w:r>
      <w:r w:rsidRPr="0091078F">
        <w:rPr>
          <w:sz w:val="18"/>
          <w:szCs w:val="20"/>
        </w:rPr>
        <w:t>а</w:t>
      </w:r>
      <w:r w:rsidRPr="0091078F">
        <w:rPr>
          <w:sz w:val="18"/>
          <w:szCs w:val="20"/>
        </w:rPr>
        <w:t xml:space="preserve"> против прекр</w:t>
      </w:r>
      <w:r w:rsidRPr="0091078F">
        <w:rPr>
          <w:sz w:val="18"/>
          <w:szCs w:val="20"/>
        </w:rPr>
        <w:t>а</w:t>
      </w:r>
      <w:r w:rsidRPr="0091078F">
        <w:rPr>
          <w:sz w:val="18"/>
          <w:szCs w:val="20"/>
        </w:rPr>
        <w:t>щения в о</w:t>
      </w:r>
      <w:r w:rsidRPr="0091078F">
        <w:rPr>
          <w:sz w:val="18"/>
          <w:szCs w:val="20"/>
        </w:rPr>
        <w:t>т</w:t>
      </w:r>
      <w:r w:rsidRPr="0091078F">
        <w:rPr>
          <w:sz w:val="18"/>
          <w:szCs w:val="20"/>
        </w:rPr>
        <w:t xml:space="preserve">ношении </w:t>
      </w:r>
      <w:r w:rsidRPr="0091078F">
        <w:rPr>
          <w:sz w:val="18"/>
          <w:szCs w:val="20"/>
        </w:rPr>
        <w:t>подсудимого</w:t>
      </w:r>
      <w:r w:rsidRPr="0091078F">
        <w:rPr>
          <w:sz w:val="18"/>
          <w:szCs w:val="20"/>
        </w:rPr>
        <w:t xml:space="preserve"> уголовного дела </w:t>
      </w:r>
      <w:r w:rsidRPr="0091078F">
        <w:rPr>
          <w:sz w:val="18"/>
          <w:szCs w:val="20"/>
        </w:rPr>
        <w:t>по указанным основаниям</w:t>
      </w:r>
      <w:r w:rsidRPr="0091078F">
        <w:rPr>
          <w:sz w:val="18"/>
          <w:szCs w:val="20"/>
        </w:rPr>
        <w:t>.</w:t>
      </w:r>
      <w:r w:rsidRPr="0091078F">
        <w:rPr>
          <w:color w:val="000000"/>
          <w:sz w:val="18"/>
          <w:szCs w:val="20"/>
        </w:rPr>
        <w:t xml:space="preserve"> </w:t>
      </w:r>
    </w:p>
    <w:p w:rsidR="00B3592C" w:rsidRPr="0091078F" w:rsidP="00B3592C">
      <w:pPr>
        <w:pStyle w:val="10"/>
        <w:shd w:val="clear" w:color="auto" w:fill="auto"/>
        <w:spacing w:after="0" w:line="300" w:lineRule="auto"/>
        <w:ind w:left="20" w:right="23" w:firstLine="720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Подсудимый </w:t>
      </w:r>
      <w:r w:rsidRPr="0091078F">
        <w:rPr>
          <w:sz w:val="18"/>
          <w:szCs w:val="20"/>
        </w:rPr>
        <w:t>И.Н. Конобеевский</w:t>
      </w:r>
      <w:r w:rsidRPr="0091078F">
        <w:rPr>
          <w:sz w:val="18"/>
          <w:szCs w:val="20"/>
        </w:rPr>
        <w:t xml:space="preserve"> в судебном заседании пояснил, что с обвинением согласен</w:t>
      </w:r>
      <w:r w:rsidRPr="0091078F">
        <w:rPr>
          <w:sz w:val="18"/>
          <w:szCs w:val="20"/>
        </w:rPr>
        <w:t xml:space="preserve">. Также просит </w:t>
      </w:r>
      <w:r w:rsidRPr="0091078F">
        <w:rPr>
          <w:sz w:val="18"/>
          <w:szCs w:val="20"/>
        </w:rPr>
        <w:t>прекра</w:t>
      </w:r>
      <w:r w:rsidRPr="0091078F">
        <w:rPr>
          <w:sz w:val="18"/>
          <w:szCs w:val="20"/>
        </w:rPr>
        <w:t>тить</w:t>
      </w:r>
      <w:r w:rsidRPr="0091078F">
        <w:rPr>
          <w:sz w:val="18"/>
          <w:szCs w:val="20"/>
        </w:rPr>
        <w:t xml:space="preserve"> в отношении него уголовно</w:t>
      </w:r>
      <w:r w:rsidRPr="0091078F">
        <w:rPr>
          <w:sz w:val="18"/>
          <w:szCs w:val="20"/>
        </w:rPr>
        <w:t>е</w:t>
      </w:r>
      <w:r w:rsidRPr="0091078F">
        <w:rPr>
          <w:sz w:val="18"/>
          <w:szCs w:val="20"/>
        </w:rPr>
        <w:t xml:space="preserve"> дел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 xml:space="preserve"> и освобод</w:t>
      </w:r>
      <w:r w:rsidRPr="0091078F">
        <w:rPr>
          <w:sz w:val="18"/>
          <w:szCs w:val="20"/>
        </w:rPr>
        <w:t>ить</w:t>
      </w:r>
      <w:r w:rsidRPr="0091078F">
        <w:rPr>
          <w:sz w:val="18"/>
          <w:szCs w:val="20"/>
        </w:rPr>
        <w:t xml:space="preserve"> его от уголовной ответственности</w:t>
      </w:r>
      <w:r w:rsidRPr="0091078F">
        <w:rPr>
          <w:sz w:val="18"/>
          <w:szCs w:val="20"/>
        </w:rPr>
        <w:t>, п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>скольку примирился с потерпевшим</w:t>
      </w:r>
      <w:r w:rsidRPr="0091078F">
        <w:rPr>
          <w:sz w:val="18"/>
          <w:szCs w:val="20"/>
        </w:rPr>
        <w:t>.</w:t>
      </w:r>
      <w:r w:rsidRPr="0091078F">
        <w:rPr>
          <w:sz w:val="18"/>
          <w:szCs w:val="20"/>
        </w:rPr>
        <w:t xml:space="preserve"> Последствия прекращения уголовного дела по этому осн</w:t>
      </w:r>
      <w:r w:rsidRPr="0091078F">
        <w:rPr>
          <w:sz w:val="18"/>
          <w:szCs w:val="20"/>
        </w:rPr>
        <w:t>о</w:t>
      </w:r>
      <w:r w:rsidRPr="0091078F">
        <w:rPr>
          <w:sz w:val="18"/>
          <w:szCs w:val="20"/>
        </w:rPr>
        <w:t>ванию ему разъяснены и понятны.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sz w:val="18"/>
          <w:szCs w:val="20"/>
        </w:rPr>
      </w:pPr>
      <w:r w:rsidRPr="0091078F">
        <w:rPr>
          <w:color w:val="000000"/>
          <w:sz w:val="18"/>
          <w:szCs w:val="20"/>
        </w:rPr>
        <w:t xml:space="preserve">Заслушав участников процесса, изучив материалы уголовного дела, </w:t>
      </w:r>
      <w:r w:rsidRPr="0091078F">
        <w:rPr>
          <w:color w:val="000000"/>
          <w:sz w:val="18"/>
          <w:szCs w:val="20"/>
        </w:rPr>
        <w:t xml:space="preserve">мировой судья приходит к следующему </w:t>
      </w:r>
      <w:r w:rsidRPr="0091078F">
        <w:rPr>
          <w:color w:val="000000"/>
          <w:sz w:val="18"/>
          <w:szCs w:val="20"/>
        </w:rPr>
        <w:t>выводу</w:t>
      </w:r>
      <w:r w:rsidRPr="0091078F">
        <w:rPr>
          <w:color w:val="000000"/>
          <w:sz w:val="18"/>
          <w:szCs w:val="20"/>
        </w:rPr>
        <w:t>.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Статьей </w:t>
      </w:r>
      <w:r w:rsidRPr="0091078F">
        <w:rPr>
          <w:sz w:val="18"/>
          <w:szCs w:val="20"/>
        </w:rPr>
        <w:t xml:space="preserve">25 УПК РФ </w:t>
      </w:r>
      <w:r w:rsidRPr="0091078F">
        <w:rPr>
          <w:sz w:val="18"/>
          <w:szCs w:val="20"/>
        </w:rPr>
        <w:t xml:space="preserve">предусмотрено, что суд </w:t>
      </w:r>
      <w:r w:rsidRPr="0091078F">
        <w:rPr>
          <w:sz w:val="18"/>
          <w:szCs w:val="20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</w:t>
      </w:r>
      <w:r w:rsidRPr="0091078F">
        <w:rPr>
          <w:sz w:val="18"/>
          <w:szCs w:val="20"/>
        </w:rPr>
        <w:t xml:space="preserve"> случаях, предусмотренных ст.76 УК РФ, если это лицо примирилось с потерпевшим и загладило причинённый ему вред.</w:t>
      </w:r>
    </w:p>
    <w:p w:rsidR="00B3592C" w:rsidRPr="0091078F" w:rsidP="00B3592C">
      <w:pPr>
        <w:suppressAutoHyphens/>
        <w:autoSpaceDE w:val="0"/>
        <w:autoSpaceDN w:val="0"/>
        <w:adjustRightInd w:val="0"/>
        <w:spacing w:line="300" w:lineRule="auto"/>
        <w:ind w:firstLine="720"/>
        <w:jc w:val="both"/>
        <w:outlineLvl w:val="3"/>
        <w:rPr>
          <w:sz w:val="18"/>
          <w:szCs w:val="20"/>
        </w:rPr>
      </w:pPr>
      <w:r w:rsidRPr="0091078F">
        <w:rPr>
          <w:sz w:val="18"/>
          <w:szCs w:val="20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</w:t>
      </w:r>
      <w:r w:rsidRPr="0091078F">
        <w:rPr>
          <w:sz w:val="18"/>
          <w:szCs w:val="20"/>
        </w:rPr>
        <w:t>венности, если оно примирилось с потерпевшим и загладило причиненный потерпевшему вред.</w:t>
      </w:r>
    </w:p>
    <w:p w:rsidR="00B3592C" w:rsidRPr="0091078F" w:rsidP="00B3592C">
      <w:pPr>
        <w:suppressAutoHyphens/>
        <w:autoSpaceDE w:val="0"/>
        <w:autoSpaceDN w:val="0"/>
        <w:adjustRightInd w:val="0"/>
        <w:spacing w:line="300" w:lineRule="auto"/>
        <w:ind w:firstLine="720"/>
        <w:jc w:val="both"/>
        <w:outlineLvl w:val="3"/>
        <w:rPr>
          <w:sz w:val="18"/>
          <w:szCs w:val="20"/>
        </w:rPr>
      </w:pPr>
      <w:r w:rsidRPr="0091078F">
        <w:rPr>
          <w:sz w:val="18"/>
          <w:szCs w:val="20"/>
        </w:rPr>
        <w:t xml:space="preserve">Действия </w:t>
      </w:r>
      <w:r w:rsidRPr="0091078F">
        <w:rPr>
          <w:sz w:val="18"/>
          <w:szCs w:val="20"/>
        </w:rPr>
        <w:t xml:space="preserve">И.Н. Конобеевского </w:t>
      </w:r>
      <w:r w:rsidRPr="0091078F">
        <w:rPr>
          <w:sz w:val="18"/>
          <w:szCs w:val="20"/>
        </w:rPr>
        <w:t>квалифицирова</w:t>
      </w:r>
      <w:r w:rsidRPr="0091078F">
        <w:rPr>
          <w:sz w:val="18"/>
          <w:szCs w:val="20"/>
        </w:rPr>
        <w:t>ны</w:t>
      </w:r>
      <w:r w:rsidRPr="0091078F">
        <w:rPr>
          <w:sz w:val="18"/>
          <w:szCs w:val="20"/>
        </w:rPr>
        <w:t xml:space="preserve"> </w:t>
      </w:r>
      <w:r w:rsidRPr="0091078F">
        <w:rPr>
          <w:sz w:val="18"/>
          <w:szCs w:val="20"/>
        </w:rPr>
        <w:t>по ч.1 ст.1</w:t>
      </w:r>
      <w:r w:rsidRPr="0091078F">
        <w:rPr>
          <w:sz w:val="18"/>
          <w:szCs w:val="20"/>
        </w:rPr>
        <w:t>12</w:t>
      </w:r>
      <w:r w:rsidRPr="0091078F">
        <w:rPr>
          <w:sz w:val="18"/>
          <w:szCs w:val="20"/>
        </w:rPr>
        <w:t xml:space="preserve"> УК РФ, как </w:t>
      </w:r>
      <w:r w:rsidRPr="0091078F">
        <w:rPr>
          <w:sz w:val="18"/>
          <w:szCs w:val="20"/>
        </w:rPr>
        <w:t xml:space="preserve">умышленное причинение </w:t>
      </w:r>
      <w:r w:rsidRPr="0091078F">
        <w:rPr>
          <w:sz w:val="18"/>
          <w:szCs w:val="20"/>
        </w:rPr>
        <w:t>средней тяжести вреда здоровью, не опасного для жизни и не повлекшего последс</w:t>
      </w:r>
      <w:r w:rsidRPr="0091078F">
        <w:rPr>
          <w:sz w:val="18"/>
          <w:szCs w:val="20"/>
        </w:rPr>
        <w:t>твий, указанных в статье 111 настоящего Кодекса, но вызвавшего длительное расстройство здоровья</w:t>
      </w:r>
      <w:r w:rsidRPr="0091078F">
        <w:rPr>
          <w:sz w:val="18"/>
          <w:szCs w:val="20"/>
        </w:rPr>
        <w:t>.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Преступление, </w:t>
      </w:r>
      <w:r w:rsidRPr="0091078F">
        <w:rPr>
          <w:sz w:val="18"/>
          <w:szCs w:val="20"/>
        </w:rPr>
        <w:t>в котором обвиняется подсудимый,</w:t>
      </w:r>
      <w:r w:rsidRPr="0091078F">
        <w:rPr>
          <w:sz w:val="18"/>
          <w:szCs w:val="20"/>
        </w:rPr>
        <w:t xml:space="preserve"> ст.</w:t>
      </w:r>
      <w:r w:rsidRPr="0091078F">
        <w:rPr>
          <w:sz w:val="18"/>
          <w:szCs w:val="20"/>
        </w:rPr>
        <w:t xml:space="preserve"> </w:t>
      </w:r>
      <w:r w:rsidRPr="0091078F">
        <w:rPr>
          <w:sz w:val="18"/>
          <w:szCs w:val="20"/>
        </w:rPr>
        <w:t>15 УК РФ отн</w:t>
      </w:r>
      <w:r w:rsidRPr="0091078F">
        <w:rPr>
          <w:sz w:val="18"/>
          <w:szCs w:val="20"/>
        </w:rPr>
        <w:t>е</w:t>
      </w:r>
      <w:r w:rsidRPr="0091078F">
        <w:rPr>
          <w:sz w:val="18"/>
          <w:szCs w:val="20"/>
        </w:rPr>
        <w:t>с</w:t>
      </w:r>
      <w:r w:rsidRPr="0091078F">
        <w:rPr>
          <w:sz w:val="18"/>
          <w:szCs w:val="20"/>
        </w:rPr>
        <w:t>ено</w:t>
      </w:r>
      <w:r w:rsidRPr="0091078F">
        <w:rPr>
          <w:sz w:val="18"/>
          <w:szCs w:val="20"/>
        </w:rPr>
        <w:t xml:space="preserve"> к категории небольшой тяжести.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b/>
          <w:sz w:val="18"/>
          <w:szCs w:val="20"/>
        </w:rPr>
      </w:pPr>
      <w:r w:rsidRPr="0091078F">
        <w:rPr>
          <w:sz w:val="18"/>
          <w:szCs w:val="20"/>
        </w:rPr>
        <w:t xml:space="preserve">На момент совершения преступления, в котором обвиняется, и </w:t>
      </w:r>
      <w:r w:rsidRPr="0091078F">
        <w:rPr>
          <w:sz w:val="18"/>
          <w:szCs w:val="20"/>
        </w:rPr>
        <w:t xml:space="preserve">рассмотрения ходатайства И.Н. Конобеевский не судим, в </w:t>
      </w:r>
      <w:r w:rsidRPr="0091078F">
        <w:rPr>
          <w:sz w:val="18"/>
          <w:szCs w:val="20"/>
        </w:rPr>
        <w:t>связи</w:t>
      </w:r>
      <w:r w:rsidRPr="0091078F">
        <w:rPr>
          <w:sz w:val="18"/>
          <w:szCs w:val="20"/>
        </w:rPr>
        <w:t xml:space="preserve"> с чем является лицом, совершившим впервые преступление небольшой тяжести, примирился с потерпевшим и загладил причиненный ему вред, раскаялся в содеянном. 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При таких обстоятельствах, </w:t>
      </w:r>
      <w:r w:rsidRPr="0091078F">
        <w:rPr>
          <w:sz w:val="18"/>
          <w:szCs w:val="20"/>
        </w:rPr>
        <w:t>вопреки дово</w:t>
      </w:r>
      <w:r w:rsidRPr="0091078F">
        <w:rPr>
          <w:sz w:val="18"/>
          <w:szCs w:val="20"/>
        </w:rPr>
        <w:t xml:space="preserve">дам прокурора, </w:t>
      </w:r>
      <w:r w:rsidRPr="0091078F">
        <w:rPr>
          <w:sz w:val="18"/>
          <w:szCs w:val="20"/>
        </w:rPr>
        <w:t>ходатайство потерпевше</w:t>
      </w:r>
      <w:r w:rsidRPr="0091078F">
        <w:rPr>
          <w:sz w:val="18"/>
          <w:szCs w:val="20"/>
        </w:rPr>
        <w:t>го</w:t>
      </w:r>
      <w:r w:rsidRPr="0091078F">
        <w:rPr>
          <w:sz w:val="18"/>
          <w:szCs w:val="20"/>
        </w:rPr>
        <w:t xml:space="preserve"> подлежит удовлетворению, а уголовное дело по обвинению </w:t>
      </w:r>
      <w:r w:rsidRPr="0091078F">
        <w:rPr>
          <w:sz w:val="18"/>
          <w:szCs w:val="20"/>
        </w:rPr>
        <w:t>И.Н. Конобеевского</w:t>
      </w:r>
      <w:r w:rsidRPr="0091078F">
        <w:rPr>
          <w:sz w:val="18"/>
          <w:szCs w:val="20"/>
        </w:rPr>
        <w:t xml:space="preserve"> в совершении преступления, предусмотренного ч. </w:t>
      </w:r>
      <w:r w:rsidRPr="0091078F">
        <w:rPr>
          <w:sz w:val="18"/>
          <w:szCs w:val="20"/>
        </w:rPr>
        <w:t>1</w:t>
      </w:r>
      <w:r w:rsidRPr="0091078F">
        <w:rPr>
          <w:sz w:val="18"/>
          <w:szCs w:val="20"/>
        </w:rPr>
        <w:t xml:space="preserve"> ст. </w:t>
      </w:r>
      <w:r w:rsidRPr="0091078F">
        <w:rPr>
          <w:sz w:val="18"/>
          <w:szCs w:val="20"/>
        </w:rPr>
        <w:t>112</w:t>
      </w:r>
      <w:r w:rsidRPr="0091078F">
        <w:rPr>
          <w:sz w:val="18"/>
          <w:szCs w:val="20"/>
        </w:rPr>
        <w:t xml:space="preserve"> УК РФ, подлежит прекращению с освобождением его от уголовной ответственности за совершение указанного преступления на основании ст. 76 УК РФ в связи с примирением с потерпевшим.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color w:val="000000"/>
          <w:sz w:val="18"/>
          <w:szCs w:val="20"/>
          <w:shd w:val="clear" w:color="auto" w:fill="FFFFFF"/>
        </w:rPr>
      </w:pPr>
      <w:r w:rsidRPr="0091078F">
        <w:rPr>
          <w:sz w:val="18"/>
          <w:szCs w:val="20"/>
        </w:rPr>
        <w:t>Доводы прокурора о невозможности прекращения уголовного дела в отношении подс</w:t>
      </w:r>
      <w:r w:rsidRPr="0091078F">
        <w:rPr>
          <w:sz w:val="18"/>
          <w:szCs w:val="20"/>
        </w:rPr>
        <w:t xml:space="preserve">удимого в связи с наличием сведений о привлечении его </w:t>
      </w:r>
      <w:r w:rsidRPr="0091078F">
        <w:rPr>
          <w:sz w:val="18"/>
          <w:szCs w:val="20"/>
        </w:rPr>
        <w:t>после совершения преступления, в котором он обвиняется по настоящему уголовному делу</w:t>
      </w:r>
      <w:r w:rsidRPr="0091078F">
        <w:rPr>
          <w:sz w:val="18"/>
          <w:szCs w:val="20"/>
        </w:rPr>
        <w:t xml:space="preserve"> к уголовной ответственности</w:t>
      </w:r>
      <w:r w:rsidRPr="0091078F">
        <w:rPr>
          <w:sz w:val="18"/>
          <w:szCs w:val="20"/>
        </w:rPr>
        <w:t>,</w:t>
      </w:r>
      <w:r w:rsidRPr="0091078F">
        <w:rPr>
          <w:sz w:val="18"/>
          <w:szCs w:val="20"/>
        </w:rPr>
        <w:t xml:space="preserve"> не могут быть приняты </w:t>
      </w:r>
      <w:r w:rsidRPr="0091078F">
        <w:rPr>
          <w:sz w:val="18"/>
          <w:szCs w:val="20"/>
        </w:rPr>
        <w:t>в</w:t>
      </w:r>
      <w:r w:rsidRPr="0091078F">
        <w:rPr>
          <w:sz w:val="18"/>
          <w:szCs w:val="20"/>
        </w:rPr>
        <w:t xml:space="preserve"> внимание с учетом требований ст. 86 УК РФ</w:t>
      </w:r>
      <w:r w:rsidRPr="0091078F">
        <w:rPr>
          <w:sz w:val="18"/>
          <w:szCs w:val="20"/>
        </w:rPr>
        <w:t xml:space="preserve">. </w:t>
      </w:r>
    </w:p>
    <w:p w:rsidR="00B3592C" w:rsidRPr="0091078F" w:rsidP="00B3592C">
      <w:pPr>
        <w:suppressAutoHyphens/>
        <w:spacing w:line="30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Ранее примененную к </w:t>
      </w:r>
      <w:r w:rsidRPr="0091078F">
        <w:rPr>
          <w:sz w:val="18"/>
          <w:szCs w:val="20"/>
        </w:rPr>
        <w:t xml:space="preserve">И.Н. Конобеевскому </w:t>
      </w:r>
      <w:r w:rsidRPr="0091078F">
        <w:rPr>
          <w:sz w:val="18"/>
          <w:szCs w:val="20"/>
        </w:rPr>
        <w:t>меру процессуального принуждения в виде обязательства о явке следует отменить.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На основании изложенного и руководствуясь ст.25, п.3 ст. 254,</w:t>
      </w:r>
      <w:r w:rsidRPr="0091078F">
        <w:rPr>
          <w:sz w:val="18"/>
          <w:szCs w:val="20"/>
        </w:rPr>
        <w:t xml:space="preserve"> ст. </w:t>
      </w:r>
      <w:r w:rsidRPr="0091078F">
        <w:rPr>
          <w:sz w:val="18"/>
          <w:szCs w:val="20"/>
        </w:rPr>
        <w:t>256 УПК РФ, мировой судья</w:t>
      </w:r>
      <w:r w:rsidRPr="0091078F">
        <w:rPr>
          <w:sz w:val="18"/>
          <w:szCs w:val="20"/>
        </w:rPr>
        <w:t>, -</w:t>
      </w:r>
    </w:p>
    <w:p w:rsidR="00B3592C" w:rsidRPr="0091078F" w:rsidP="00B3592C">
      <w:pPr>
        <w:suppressAutoHyphens/>
        <w:spacing w:line="300" w:lineRule="auto"/>
        <w:ind w:firstLine="709"/>
        <w:jc w:val="both"/>
        <w:rPr>
          <w:sz w:val="18"/>
          <w:szCs w:val="20"/>
        </w:rPr>
      </w:pPr>
    </w:p>
    <w:p w:rsidR="00B3592C" w:rsidRPr="0091078F" w:rsidP="00B3592C">
      <w:pPr>
        <w:suppressAutoHyphens/>
        <w:spacing w:line="300" w:lineRule="auto"/>
        <w:jc w:val="center"/>
        <w:rPr>
          <w:b/>
          <w:sz w:val="18"/>
          <w:szCs w:val="20"/>
        </w:rPr>
      </w:pPr>
      <w:r w:rsidRPr="0091078F">
        <w:rPr>
          <w:b/>
          <w:sz w:val="18"/>
          <w:szCs w:val="20"/>
        </w:rPr>
        <w:t>п</w:t>
      </w:r>
      <w:r w:rsidRPr="0091078F">
        <w:rPr>
          <w:b/>
          <w:sz w:val="18"/>
          <w:szCs w:val="20"/>
        </w:rPr>
        <w:t xml:space="preserve">  о  с  т  а  н  о  в  и  л  :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sz w:val="18"/>
          <w:szCs w:val="20"/>
        </w:rPr>
      </w:pPr>
      <w:r w:rsidRPr="0091078F">
        <w:rPr>
          <w:b/>
          <w:sz w:val="18"/>
          <w:szCs w:val="20"/>
        </w:rPr>
        <w:t>Конобеевского</w:t>
      </w:r>
      <w:r w:rsidRPr="0091078F">
        <w:rPr>
          <w:b/>
          <w:sz w:val="18"/>
          <w:szCs w:val="20"/>
        </w:rPr>
        <w:t xml:space="preserve"> И</w:t>
      </w:r>
      <w:r w:rsidRPr="0091078F" w:rsidR="0091078F">
        <w:rPr>
          <w:b/>
          <w:sz w:val="18"/>
          <w:szCs w:val="20"/>
        </w:rPr>
        <w:t>.</w:t>
      </w:r>
      <w:r w:rsidRPr="0091078F">
        <w:rPr>
          <w:b/>
          <w:sz w:val="18"/>
          <w:szCs w:val="20"/>
        </w:rPr>
        <w:t xml:space="preserve"> Н</w:t>
      </w:r>
      <w:r w:rsidRPr="0091078F" w:rsidR="0091078F">
        <w:rPr>
          <w:b/>
          <w:sz w:val="18"/>
          <w:szCs w:val="20"/>
        </w:rPr>
        <w:t>.</w:t>
      </w:r>
      <w:r w:rsidRPr="0091078F">
        <w:rPr>
          <w:sz w:val="18"/>
          <w:szCs w:val="20"/>
        </w:rPr>
        <w:t xml:space="preserve"> от уголовной ответственности по </w:t>
      </w:r>
      <w:r w:rsidRPr="0091078F">
        <w:rPr>
          <w:b/>
          <w:sz w:val="18"/>
          <w:szCs w:val="20"/>
        </w:rPr>
        <w:t xml:space="preserve">ч. </w:t>
      </w:r>
      <w:r w:rsidRPr="0091078F">
        <w:rPr>
          <w:b/>
          <w:sz w:val="18"/>
          <w:szCs w:val="20"/>
        </w:rPr>
        <w:t>1</w:t>
      </w:r>
      <w:r w:rsidRPr="0091078F">
        <w:rPr>
          <w:b/>
          <w:sz w:val="18"/>
          <w:szCs w:val="20"/>
        </w:rPr>
        <w:t xml:space="preserve"> ст. </w:t>
      </w:r>
      <w:r w:rsidRPr="0091078F">
        <w:rPr>
          <w:b/>
          <w:sz w:val="18"/>
          <w:szCs w:val="20"/>
        </w:rPr>
        <w:t>112</w:t>
      </w:r>
      <w:r w:rsidRPr="0091078F">
        <w:rPr>
          <w:b/>
          <w:sz w:val="18"/>
          <w:szCs w:val="20"/>
        </w:rPr>
        <w:t xml:space="preserve"> УК РФ</w:t>
      </w:r>
      <w:r w:rsidRPr="0091078F">
        <w:rPr>
          <w:sz w:val="18"/>
          <w:szCs w:val="20"/>
        </w:rPr>
        <w:t xml:space="preserve"> освободить в связи с примирением с потерпевшим.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Производство по уголовному делу по обвинению </w:t>
      </w:r>
      <w:r w:rsidRPr="0091078F">
        <w:rPr>
          <w:sz w:val="18"/>
          <w:szCs w:val="20"/>
        </w:rPr>
        <w:t>Конобеевского</w:t>
      </w:r>
      <w:r w:rsidRPr="0091078F">
        <w:rPr>
          <w:sz w:val="18"/>
          <w:szCs w:val="20"/>
        </w:rPr>
        <w:t xml:space="preserve"> И</w:t>
      </w:r>
      <w:r w:rsidRPr="0091078F" w:rsidR="0091078F">
        <w:rPr>
          <w:sz w:val="18"/>
          <w:szCs w:val="20"/>
        </w:rPr>
        <w:t xml:space="preserve">. </w:t>
      </w:r>
      <w:r w:rsidRPr="0091078F">
        <w:rPr>
          <w:sz w:val="18"/>
          <w:szCs w:val="20"/>
        </w:rPr>
        <w:t>Н</w:t>
      </w:r>
      <w:r w:rsidRPr="0091078F" w:rsidR="0091078F">
        <w:rPr>
          <w:sz w:val="18"/>
          <w:szCs w:val="20"/>
        </w:rPr>
        <w:t>.</w:t>
      </w:r>
      <w:r w:rsidRPr="0091078F">
        <w:rPr>
          <w:sz w:val="18"/>
          <w:szCs w:val="20"/>
        </w:rPr>
        <w:t xml:space="preserve"> в совершении преступления, предусмотренного по ч.</w:t>
      </w:r>
      <w:r w:rsidRPr="0091078F">
        <w:rPr>
          <w:sz w:val="18"/>
          <w:szCs w:val="20"/>
        </w:rPr>
        <w:t xml:space="preserve"> 1</w:t>
      </w:r>
      <w:r w:rsidRPr="0091078F">
        <w:rPr>
          <w:sz w:val="18"/>
          <w:szCs w:val="20"/>
        </w:rPr>
        <w:t xml:space="preserve"> ст.</w:t>
      </w:r>
      <w:r w:rsidRPr="0091078F">
        <w:rPr>
          <w:sz w:val="18"/>
          <w:szCs w:val="20"/>
        </w:rPr>
        <w:t>112</w:t>
      </w:r>
      <w:r w:rsidRPr="0091078F">
        <w:rPr>
          <w:sz w:val="18"/>
          <w:szCs w:val="20"/>
        </w:rPr>
        <w:t xml:space="preserve"> УК РФ, прекратить в</w:t>
      </w:r>
      <w:r w:rsidRPr="0091078F">
        <w:rPr>
          <w:sz w:val="18"/>
          <w:szCs w:val="20"/>
        </w:rPr>
        <w:t xml:space="preserve"> связи с примирением с потерпевшим.</w:t>
      </w:r>
    </w:p>
    <w:p w:rsidR="00B3592C" w:rsidRPr="0091078F" w:rsidP="00B3592C">
      <w:pPr>
        <w:suppressAutoHyphens/>
        <w:spacing w:line="300" w:lineRule="auto"/>
        <w:ind w:firstLine="720"/>
        <w:jc w:val="both"/>
        <w:rPr>
          <w:sz w:val="18"/>
          <w:szCs w:val="20"/>
        </w:rPr>
      </w:pPr>
      <w:r w:rsidRPr="0091078F">
        <w:rPr>
          <w:sz w:val="18"/>
          <w:szCs w:val="20"/>
        </w:rPr>
        <w:t xml:space="preserve">Меру процессуального принуждения в виде обязательства о явке в отношении </w:t>
      </w:r>
      <w:r w:rsidRPr="0091078F">
        <w:rPr>
          <w:sz w:val="18"/>
          <w:szCs w:val="20"/>
        </w:rPr>
        <w:t>И.Н. Конобеевского</w:t>
      </w:r>
      <w:r w:rsidRPr="0091078F">
        <w:rPr>
          <w:sz w:val="18"/>
          <w:szCs w:val="20"/>
        </w:rPr>
        <w:t xml:space="preserve"> по вступлении постановления в законную силу  отменить.</w:t>
      </w:r>
    </w:p>
    <w:p w:rsidR="00B3592C" w:rsidRPr="0091078F" w:rsidP="00B3592C">
      <w:pPr>
        <w:suppressAutoHyphens/>
        <w:spacing w:line="30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Постановление может быть обжаловано в апелляционном порядке в течение 1</w:t>
      </w:r>
      <w:r w:rsidRPr="0091078F">
        <w:rPr>
          <w:sz w:val="18"/>
          <w:szCs w:val="20"/>
        </w:rPr>
        <w:t>5</w:t>
      </w:r>
      <w:r w:rsidRPr="0091078F">
        <w:rPr>
          <w:sz w:val="18"/>
          <w:szCs w:val="20"/>
        </w:rPr>
        <w:t xml:space="preserve"> </w:t>
      </w:r>
      <w:r w:rsidRPr="0091078F">
        <w:rPr>
          <w:sz w:val="18"/>
          <w:szCs w:val="20"/>
        </w:rPr>
        <w:t>суток со дня его вынесения в Джанкойский районный суд Республики Крым через мирового судью судебного участка № 3</w:t>
      </w:r>
      <w:r w:rsidRPr="0091078F">
        <w:rPr>
          <w:sz w:val="18"/>
          <w:szCs w:val="20"/>
        </w:rPr>
        <w:t>7</w:t>
      </w:r>
      <w:r w:rsidRPr="0091078F">
        <w:rPr>
          <w:sz w:val="18"/>
          <w:szCs w:val="20"/>
        </w:rPr>
        <w:t xml:space="preserve"> Джанкойского судебного района (Джанкойский муниципальный район и </w:t>
      </w:r>
      <w:r w:rsidRPr="0091078F">
        <w:rPr>
          <w:sz w:val="18"/>
          <w:szCs w:val="20"/>
        </w:rPr>
        <w:t>городской округ Джанкой) Республики Крым.</w:t>
      </w:r>
    </w:p>
    <w:p w:rsidR="00905DAB" w:rsidRPr="0091078F" w:rsidP="00753F72">
      <w:pPr>
        <w:spacing w:line="360" w:lineRule="auto"/>
        <w:ind w:firstLine="709"/>
        <w:jc w:val="both"/>
        <w:rPr>
          <w:sz w:val="18"/>
          <w:szCs w:val="20"/>
        </w:rPr>
      </w:pPr>
    </w:p>
    <w:p w:rsidR="00905DAB" w:rsidRPr="0091078F" w:rsidP="00753F72">
      <w:pPr>
        <w:spacing w:line="360" w:lineRule="auto"/>
        <w:ind w:firstLine="709"/>
        <w:jc w:val="both"/>
        <w:rPr>
          <w:sz w:val="18"/>
          <w:szCs w:val="20"/>
        </w:rPr>
      </w:pPr>
      <w:r w:rsidRPr="0091078F">
        <w:rPr>
          <w:sz w:val="18"/>
          <w:szCs w:val="20"/>
        </w:rPr>
        <w:t>Мировой судья</w:t>
      </w:r>
      <w:r w:rsidRPr="0091078F">
        <w:rPr>
          <w:sz w:val="18"/>
          <w:szCs w:val="20"/>
        </w:rPr>
        <w:tab/>
      </w:r>
      <w:r w:rsidRPr="0091078F">
        <w:rPr>
          <w:sz w:val="18"/>
          <w:szCs w:val="20"/>
        </w:rPr>
        <w:tab/>
      </w:r>
      <w:r w:rsidRPr="0091078F" w:rsidR="00F7571F">
        <w:rPr>
          <w:color w:val="FFFFFF" w:themeColor="background1"/>
          <w:sz w:val="18"/>
          <w:szCs w:val="20"/>
        </w:rPr>
        <w:t xml:space="preserve">личная </w:t>
      </w:r>
      <w:r w:rsidRPr="0091078F" w:rsidR="000C7276">
        <w:rPr>
          <w:color w:val="FFFFFF" w:themeColor="background1"/>
          <w:sz w:val="18"/>
          <w:szCs w:val="20"/>
        </w:rPr>
        <w:t xml:space="preserve">  подпись</w:t>
      </w:r>
      <w:r w:rsidRPr="0091078F" w:rsidR="002547A9">
        <w:rPr>
          <w:color w:val="FFFFFF" w:themeColor="background1"/>
          <w:sz w:val="18"/>
          <w:szCs w:val="20"/>
        </w:rPr>
        <w:t xml:space="preserve">                            </w:t>
      </w:r>
      <w:r w:rsidRPr="0091078F" w:rsidR="002547A9">
        <w:rPr>
          <w:sz w:val="18"/>
          <w:szCs w:val="20"/>
        </w:rPr>
        <w:t>Д.А. Ястребов</w:t>
      </w:r>
    </w:p>
    <w:p w:rsidR="000C7276" w:rsidRPr="00321F5A" w:rsidP="000C7276">
      <w:pPr>
        <w:ind w:firstLine="709"/>
        <w:jc w:val="both"/>
        <w:rPr>
          <w:sz w:val="28"/>
          <w:szCs w:val="28"/>
        </w:rPr>
      </w:pPr>
    </w:p>
    <w:p w:rsidR="00C6566D" w:rsidRPr="00321F5A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8D43FD" w:rsidP="00F0283E">
      <w:pPr>
        <w:pStyle w:val="Title"/>
        <w:tabs>
          <w:tab w:val="left" w:pos="570"/>
        </w:tabs>
        <w:spacing w:before="0" w:after="0"/>
        <w:ind w:firstLine="567"/>
        <w:jc w:val="both"/>
        <w:rPr>
          <w:b w:val="0"/>
          <w:color w:val="FFFFFF" w:themeColor="background1"/>
          <w:sz w:val="28"/>
          <w:szCs w:val="28"/>
        </w:rPr>
      </w:pPr>
      <w:r w:rsidRPr="008D43FD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Подлинник </w:t>
      </w:r>
      <w:r w:rsidRPr="008D43FD" w:rsidR="00B3592C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постановления</w:t>
      </w:r>
      <w:r w:rsidRPr="008D43FD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находится в материалах уголовного дела </w:t>
      </w:r>
      <w:r w:rsidRPr="008D43FD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1-1</w:t>
      </w:r>
      <w:r w:rsidRPr="008D43FD" w:rsidR="00B3592C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8</w:t>
      </w:r>
      <w:r w:rsidRPr="008D43FD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/37/202</w:t>
      </w:r>
      <w:r w:rsidRPr="008D43FD" w:rsidR="001B0FC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3</w:t>
      </w:r>
      <w:r w:rsidRPr="008D43FD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(УИД (91</w:t>
      </w:r>
      <w:r w:rsidRPr="008D43FD" w:rsidR="001B0FCE">
        <w:rPr>
          <w:rFonts w:ascii="Times New Roman" w:hAnsi="Times New Roman" w:cs="Times New Roman"/>
          <w:b w:val="0"/>
          <w:color w:val="FFFFFF" w:themeColor="background1"/>
          <w:sz w:val="28"/>
          <w:szCs w:val="28"/>
          <w:lang w:val="en-US"/>
        </w:rPr>
        <w:t>M</w:t>
      </w:r>
      <w:r w:rsidRPr="008D43FD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  <w:lang w:val="en-US"/>
        </w:rPr>
        <w:t>S</w:t>
      </w:r>
      <w:r w:rsidRPr="008D43FD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00</w:t>
      </w:r>
      <w:r w:rsidRPr="008D43FD" w:rsidR="001B0FC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37</w:t>
      </w:r>
      <w:r w:rsidRPr="008D43FD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-01-202</w:t>
      </w:r>
      <w:r w:rsidRPr="008D43FD" w:rsidR="001B0FC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3</w:t>
      </w:r>
      <w:r w:rsidRPr="008D43FD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-00</w:t>
      </w:r>
      <w:r w:rsidRPr="008D43FD" w:rsidR="001B0FC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0</w:t>
      </w:r>
      <w:r w:rsidRPr="008D43FD" w:rsidR="00B3030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332</w:t>
      </w:r>
      <w:r w:rsidRPr="008D43FD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-</w:t>
      </w:r>
      <w:r w:rsidRPr="008D43FD" w:rsidR="00B3030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97</w:t>
      </w:r>
      <w:r w:rsidRPr="008D43FD" w:rsidR="00F0283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) </w:t>
      </w:r>
      <w:r w:rsidRPr="008D43FD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судебного участка №37 Джанкойского судебного района (Джанкойский муниципальный </w:t>
      </w:r>
      <w:r w:rsidRPr="008D43FD" w:rsidR="00C32EB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район</w:t>
      </w:r>
      <w:r w:rsidRPr="008D43FD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и г</w:t>
      </w:r>
      <w:r w:rsidRPr="008D43FD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о</w:t>
      </w:r>
      <w:r w:rsidRPr="008D43FD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родской округ</w:t>
      </w:r>
      <w:r w:rsidRPr="008D43FD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Джанкой</w:t>
      </w:r>
      <w:r w:rsidRPr="008D43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) </w:t>
      </w:r>
      <w:r w:rsidRPr="008D43FD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Республики Крым.</w:t>
      </w:r>
    </w:p>
    <w:p w:rsidR="00B84B8C" w:rsidRPr="008D43FD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1878C8" w:rsidRPr="008D43FD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8D43FD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8D43FD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8D43FD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8D43FD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878C8" w:rsidRPr="008D43FD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8D43FD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8D43FD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>Секретарь</w:t>
      </w:r>
      <w:r w:rsidRPr="008D43FD" w:rsidR="00C32EB5">
        <w:rPr>
          <w:color w:val="FFFFFF" w:themeColor="background1"/>
          <w:sz w:val="28"/>
          <w:szCs w:val="28"/>
        </w:rPr>
        <w:t xml:space="preserve"> судебного заседания                                      </w:t>
      </w:r>
      <w:r w:rsidRPr="008D43FD" w:rsidR="00753F72">
        <w:rPr>
          <w:color w:val="FFFFFF" w:themeColor="background1"/>
          <w:sz w:val="28"/>
          <w:szCs w:val="28"/>
        </w:rPr>
        <w:t xml:space="preserve">Л.Н. </w:t>
      </w:r>
      <w:r w:rsidRPr="008D43FD" w:rsidR="00321F5A">
        <w:rPr>
          <w:color w:val="FFFFFF" w:themeColor="background1"/>
          <w:sz w:val="28"/>
          <w:szCs w:val="28"/>
        </w:rPr>
        <w:t>Лебедкина</w:t>
      </w:r>
    </w:p>
    <w:p w:rsidR="000C7276" w:rsidRPr="008D43FD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Копия верна: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Мировой судья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Республики Крым              </w:t>
      </w:r>
      <w:r w:rsidRPr="008D43FD">
        <w:rPr>
          <w:color w:val="FFFFFF" w:themeColor="background1"/>
          <w:sz w:val="28"/>
          <w:szCs w:val="28"/>
        </w:rPr>
        <w:t xml:space="preserve">                                               Д.А. Ястребов</w:t>
      </w:r>
    </w:p>
    <w:p w:rsidR="00753F72" w:rsidRPr="008D43FD" w:rsidP="00753F7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753F72" w:rsidRPr="008D43FD" w:rsidP="00753F7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Л.Н. </w:t>
      </w:r>
      <w:r w:rsidRPr="008D43FD" w:rsidR="00321F5A">
        <w:rPr>
          <w:color w:val="FFFFFF" w:themeColor="background1"/>
          <w:sz w:val="28"/>
          <w:szCs w:val="28"/>
        </w:rPr>
        <w:t>Лебедкина</w:t>
      </w:r>
    </w:p>
    <w:p w:rsidR="00063844" w:rsidRPr="008D43FD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63844" w:rsidRPr="008D43FD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8D43FD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>Приговор не вступил в законную силу.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Мировой судья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>(Джа</w:t>
      </w:r>
      <w:r w:rsidRPr="008D43FD">
        <w:rPr>
          <w:color w:val="FFFFFF" w:themeColor="background1"/>
          <w:sz w:val="28"/>
          <w:szCs w:val="28"/>
        </w:rPr>
        <w:t xml:space="preserve">нкойский муниципальный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753F72" w:rsidRPr="008D43FD" w:rsidP="00753F7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753F72" w:rsidRPr="008D43FD" w:rsidP="00753F7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753F72" w:rsidRPr="008D43FD" w:rsidP="00753F7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8D43FD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Л.Н. </w:t>
      </w:r>
      <w:r w:rsidRPr="008D43FD" w:rsidR="00321F5A">
        <w:rPr>
          <w:color w:val="FFFFFF" w:themeColor="background1"/>
          <w:sz w:val="28"/>
          <w:szCs w:val="28"/>
        </w:rPr>
        <w:t>Лебедкина</w:t>
      </w:r>
    </w:p>
    <w:p w:rsidR="00A44292" w:rsidRPr="008D43FD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BF190B" w:rsidRPr="008D43FD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sectPr w:rsidSect="008D43FD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3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78F">
      <w:rPr>
        <w:rStyle w:val="PageNumber"/>
        <w:noProof/>
      </w:rPr>
      <w:t>3</w:t>
    </w:r>
    <w:r>
      <w:rPr>
        <w:rStyle w:val="PageNumber"/>
      </w:rPr>
      <w:fldChar w:fldCharType="end"/>
    </w:r>
  </w:p>
  <w:p w:rsidR="00D93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1C5"/>
    <w:rsid w:val="00011547"/>
    <w:rsid w:val="0001332E"/>
    <w:rsid w:val="00017FB8"/>
    <w:rsid w:val="00021F02"/>
    <w:rsid w:val="000223A4"/>
    <w:rsid w:val="00023605"/>
    <w:rsid w:val="0003683C"/>
    <w:rsid w:val="00040773"/>
    <w:rsid w:val="0004237B"/>
    <w:rsid w:val="000514C6"/>
    <w:rsid w:val="00052D18"/>
    <w:rsid w:val="00053F51"/>
    <w:rsid w:val="00063613"/>
    <w:rsid w:val="00063844"/>
    <w:rsid w:val="000778AD"/>
    <w:rsid w:val="00080478"/>
    <w:rsid w:val="00086006"/>
    <w:rsid w:val="00087E03"/>
    <w:rsid w:val="000B3669"/>
    <w:rsid w:val="000B4C96"/>
    <w:rsid w:val="000C03A4"/>
    <w:rsid w:val="000C1B99"/>
    <w:rsid w:val="000C1D46"/>
    <w:rsid w:val="000C596B"/>
    <w:rsid w:val="000C5DE4"/>
    <w:rsid w:val="000C7276"/>
    <w:rsid w:val="000D0ABA"/>
    <w:rsid w:val="000D6416"/>
    <w:rsid w:val="000D64AA"/>
    <w:rsid w:val="000D66D5"/>
    <w:rsid w:val="000E31A7"/>
    <w:rsid w:val="000E387D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159CC"/>
    <w:rsid w:val="00120AC3"/>
    <w:rsid w:val="00124A21"/>
    <w:rsid w:val="00130F66"/>
    <w:rsid w:val="00136DA2"/>
    <w:rsid w:val="00137A1A"/>
    <w:rsid w:val="00146544"/>
    <w:rsid w:val="00150217"/>
    <w:rsid w:val="0015159B"/>
    <w:rsid w:val="0015281F"/>
    <w:rsid w:val="00152CAE"/>
    <w:rsid w:val="00154C50"/>
    <w:rsid w:val="00155F28"/>
    <w:rsid w:val="0016016A"/>
    <w:rsid w:val="001604F6"/>
    <w:rsid w:val="001612E0"/>
    <w:rsid w:val="001647D4"/>
    <w:rsid w:val="00166DDE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0FCE"/>
    <w:rsid w:val="001B2905"/>
    <w:rsid w:val="001B29CB"/>
    <w:rsid w:val="001B50CF"/>
    <w:rsid w:val="001B6519"/>
    <w:rsid w:val="001C13A4"/>
    <w:rsid w:val="001C6DA2"/>
    <w:rsid w:val="001C6E7C"/>
    <w:rsid w:val="001C7080"/>
    <w:rsid w:val="001D532E"/>
    <w:rsid w:val="001D710B"/>
    <w:rsid w:val="001D7E46"/>
    <w:rsid w:val="001E4586"/>
    <w:rsid w:val="001F3B10"/>
    <w:rsid w:val="0021411D"/>
    <w:rsid w:val="00214EDC"/>
    <w:rsid w:val="00230412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D671B"/>
    <w:rsid w:val="002E260B"/>
    <w:rsid w:val="002E2D44"/>
    <w:rsid w:val="002E51F2"/>
    <w:rsid w:val="002F4BDD"/>
    <w:rsid w:val="002F5DA0"/>
    <w:rsid w:val="00300B89"/>
    <w:rsid w:val="003020D7"/>
    <w:rsid w:val="0030763C"/>
    <w:rsid w:val="00307F1C"/>
    <w:rsid w:val="00321F5A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37BE5"/>
    <w:rsid w:val="00447C6B"/>
    <w:rsid w:val="004504CE"/>
    <w:rsid w:val="00463F8C"/>
    <w:rsid w:val="00485ACB"/>
    <w:rsid w:val="00491BBB"/>
    <w:rsid w:val="00493EF3"/>
    <w:rsid w:val="0049519A"/>
    <w:rsid w:val="0049540E"/>
    <w:rsid w:val="0049599C"/>
    <w:rsid w:val="004B26D1"/>
    <w:rsid w:val="004B64BE"/>
    <w:rsid w:val="004C05A9"/>
    <w:rsid w:val="004C7383"/>
    <w:rsid w:val="004D0872"/>
    <w:rsid w:val="004D3EAD"/>
    <w:rsid w:val="004D60CF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2E77"/>
    <w:rsid w:val="00505244"/>
    <w:rsid w:val="00505572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11959"/>
    <w:rsid w:val="00623755"/>
    <w:rsid w:val="00624C2C"/>
    <w:rsid w:val="00630009"/>
    <w:rsid w:val="006331E4"/>
    <w:rsid w:val="0064062C"/>
    <w:rsid w:val="00642E47"/>
    <w:rsid w:val="00650C76"/>
    <w:rsid w:val="0065343F"/>
    <w:rsid w:val="006567A4"/>
    <w:rsid w:val="00657EFA"/>
    <w:rsid w:val="00661C2E"/>
    <w:rsid w:val="006621B5"/>
    <w:rsid w:val="0066222D"/>
    <w:rsid w:val="00674F35"/>
    <w:rsid w:val="0067760E"/>
    <w:rsid w:val="00682C46"/>
    <w:rsid w:val="00683F49"/>
    <w:rsid w:val="00686366"/>
    <w:rsid w:val="00687F37"/>
    <w:rsid w:val="00690C9C"/>
    <w:rsid w:val="00692C26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E5CBE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3018F"/>
    <w:rsid w:val="0073218C"/>
    <w:rsid w:val="00733C1E"/>
    <w:rsid w:val="00734C5B"/>
    <w:rsid w:val="0073712B"/>
    <w:rsid w:val="00737D80"/>
    <w:rsid w:val="00746A43"/>
    <w:rsid w:val="00747D4F"/>
    <w:rsid w:val="0075048E"/>
    <w:rsid w:val="007534D4"/>
    <w:rsid w:val="00753F72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D72E0"/>
    <w:rsid w:val="007E08CE"/>
    <w:rsid w:val="007E4AA0"/>
    <w:rsid w:val="007E7E2B"/>
    <w:rsid w:val="007F2D2C"/>
    <w:rsid w:val="007F7FF7"/>
    <w:rsid w:val="008003D0"/>
    <w:rsid w:val="00803EA3"/>
    <w:rsid w:val="00810C89"/>
    <w:rsid w:val="008139D6"/>
    <w:rsid w:val="0081731A"/>
    <w:rsid w:val="00822DC5"/>
    <w:rsid w:val="0082707C"/>
    <w:rsid w:val="008401F6"/>
    <w:rsid w:val="008451DB"/>
    <w:rsid w:val="00847D50"/>
    <w:rsid w:val="00847F98"/>
    <w:rsid w:val="0085058F"/>
    <w:rsid w:val="00852157"/>
    <w:rsid w:val="0085610D"/>
    <w:rsid w:val="00861C5C"/>
    <w:rsid w:val="0086267D"/>
    <w:rsid w:val="00871850"/>
    <w:rsid w:val="00872F59"/>
    <w:rsid w:val="008778CD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4088"/>
    <w:rsid w:val="008B6DB5"/>
    <w:rsid w:val="008B7301"/>
    <w:rsid w:val="008C2A22"/>
    <w:rsid w:val="008D15F2"/>
    <w:rsid w:val="008D43FD"/>
    <w:rsid w:val="008D5EC0"/>
    <w:rsid w:val="008D7A1F"/>
    <w:rsid w:val="008F57F6"/>
    <w:rsid w:val="009004E1"/>
    <w:rsid w:val="0090481B"/>
    <w:rsid w:val="00905DAB"/>
    <w:rsid w:val="00910472"/>
    <w:rsid w:val="0091078F"/>
    <w:rsid w:val="00911816"/>
    <w:rsid w:val="00916443"/>
    <w:rsid w:val="009239D7"/>
    <w:rsid w:val="00923E3F"/>
    <w:rsid w:val="0092475D"/>
    <w:rsid w:val="00933DA6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511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FB"/>
    <w:rsid w:val="009B7847"/>
    <w:rsid w:val="009C1FFF"/>
    <w:rsid w:val="009C79E5"/>
    <w:rsid w:val="009D0524"/>
    <w:rsid w:val="009D4F32"/>
    <w:rsid w:val="009E08AA"/>
    <w:rsid w:val="009E45C1"/>
    <w:rsid w:val="009E5A6D"/>
    <w:rsid w:val="009E66B7"/>
    <w:rsid w:val="009E6FEE"/>
    <w:rsid w:val="009E77FD"/>
    <w:rsid w:val="009F0172"/>
    <w:rsid w:val="009F54E7"/>
    <w:rsid w:val="00A009E2"/>
    <w:rsid w:val="00A17EE2"/>
    <w:rsid w:val="00A2205F"/>
    <w:rsid w:val="00A257BE"/>
    <w:rsid w:val="00A34C45"/>
    <w:rsid w:val="00A36245"/>
    <w:rsid w:val="00A40507"/>
    <w:rsid w:val="00A42875"/>
    <w:rsid w:val="00A44292"/>
    <w:rsid w:val="00A47D93"/>
    <w:rsid w:val="00A5109D"/>
    <w:rsid w:val="00A51414"/>
    <w:rsid w:val="00A62728"/>
    <w:rsid w:val="00A66F6A"/>
    <w:rsid w:val="00A750C0"/>
    <w:rsid w:val="00A76B33"/>
    <w:rsid w:val="00A804D2"/>
    <w:rsid w:val="00A80E10"/>
    <w:rsid w:val="00A8281F"/>
    <w:rsid w:val="00A9381E"/>
    <w:rsid w:val="00A949AE"/>
    <w:rsid w:val="00A9533C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3751"/>
    <w:rsid w:val="00AD4960"/>
    <w:rsid w:val="00AD5244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07436"/>
    <w:rsid w:val="00B21186"/>
    <w:rsid w:val="00B25891"/>
    <w:rsid w:val="00B262A3"/>
    <w:rsid w:val="00B3030B"/>
    <w:rsid w:val="00B337D8"/>
    <w:rsid w:val="00B33CC0"/>
    <w:rsid w:val="00B34A87"/>
    <w:rsid w:val="00B3592C"/>
    <w:rsid w:val="00B37867"/>
    <w:rsid w:val="00B409CF"/>
    <w:rsid w:val="00B439B1"/>
    <w:rsid w:val="00B45B0D"/>
    <w:rsid w:val="00B5371E"/>
    <w:rsid w:val="00B55EB3"/>
    <w:rsid w:val="00B6101F"/>
    <w:rsid w:val="00B611F8"/>
    <w:rsid w:val="00B632C3"/>
    <w:rsid w:val="00B70919"/>
    <w:rsid w:val="00B70FD2"/>
    <w:rsid w:val="00B72F38"/>
    <w:rsid w:val="00B7306A"/>
    <w:rsid w:val="00B7774E"/>
    <w:rsid w:val="00B813B7"/>
    <w:rsid w:val="00B829F7"/>
    <w:rsid w:val="00B82BF7"/>
    <w:rsid w:val="00B83EE7"/>
    <w:rsid w:val="00B84B8C"/>
    <w:rsid w:val="00B84DA4"/>
    <w:rsid w:val="00B87330"/>
    <w:rsid w:val="00B87EC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5F80"/>
    <w:rsid w:val="00BD0883"/>
    <w:rsid w:val="00BD11CF"/>
    <w:rsid w:val="00BD4352"/>
    <w:rsid w:val="00BD4581"/>
    <w:rsid w:val="00BE7DA6"/>
    <w:rsid w:val="00BF056E"/>
    <w:rsid w:val="00BF190B"/>
    <w:rsid w:val="00BF59CE"/>
    <w:rsid w:val="00BF5AA7"/>
    <w:rsid w:val="00BF5C19"/>
    <w:rsid w:val="00C01942"/>
    <w:rsid w:val="00C026A9"/>
    <w:rsid w:val="00C02DCD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03F3"/>
    <w:rsid w:val="00C736C3"/>
    <w:rsid w:val="00C73781"/>
    <w:rsid w:val="00C75CB3"/>
    <w:rsid w:val="00C76C48"/>
    <w:rsid w:val="00C77112"/>
    <w:rsid w:val="00C814EE"/>
    <w:rsid w:val="00C8579B"/>
    <w:rsid w:val="00C861FF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56F1"/>
    <w:rsid w:val="00CF09EF"/>
    <w:rsid w:val="00CF32CC"/>
    <w:rsid w:val="00CF378A"/>
    <w:rsid w:val="00CF40CC"/>
    <w:rsid w:val="00CF43A6"/>
    <w:rsid w:val="00D017BB"/>
    <w:rsid w:val="00D054A8"/>
    <w:rsid w:val="00D07FB4"/>
    <w:rsid w:val="00D22A9D"/>
    <w:rsid w:val="00D238DB"/>
    <w:rsid w:val="00D30E25"/>
    <w:rsid w:val="00D36B73"/>
    <w:rsid w:val="00D42A64"/>
    <w:rsid w:val="00D46DC5"/>
    <w:rsid w:val="00D50E8B"/>
    <w:rsid w:val="00D52359"/>
    <w:rsid w:val="00D5454F"/>
    <w:rsid w:val="00D546BB"/>
    <w:rsid w:val="00D61C7F"/>
    <w:rsid w:val="00D644AD"/>
    <w:rsid w:val="00D65A78"/>
    <w:rsid w:val="00D65E5D"/>
    <w:rsid w:val="00D81148"/>
    <w:rsid w:val="00D906F3"/>
    <w:rsid w:val="00D9376B"/>
    <w:rsid w:val="00D9772D"/>
    <w:rsid w:val="00D97951"/>
    <w:rsid w:val="00DA1EC8"/>
    <w:rsid w:val="00DA4EFB"/>
    <w:rsid w:val="00DA6FCE"/>
    <w:rsid w:val="00DA77E5"/>
    <w:rsid w:val="00DB2245"/>
    <w:rsid w:val="00DB7063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277E"/>
    <w:rsid w:val="00E40810"/>
    <w:rsid w:val="00E40E4E"/>
    <w:rsid w:val="00E45A93"/>
    <w:rsid w:val="00E53B81"/>
    <w:rsid w:val="00E668FD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1AA1"/>
    <w:rsid w:val="00EE4FFC"/>
    <w:rsid w:val="00EE5C0E"/>
    <w:rsid w:val="00EF4165"/>
    <w:rsid w:val="00F0023B"/>
    <w:rsid w:val="00F0283E"/>
    <w:rsid w:val="00F057A4"/>
    <w:rsid w:val="00F06DE5"/>
    <w:rsid w:val="00F10F93"/>
    <w:rsid w:val="00F112F8"/>
    <w:rsid w:val="00F13F2D"/>
    <w:rsid w:val="00F20EA5"/>
    <w:rsid w:val="00F41584"/>
    <w:rsid w:val="00F43695"/>
    <w:rsid w:val="00F500EB"/>
    <w:rsid w:val="00F506D5"/>
    <w:rsid w:val="00F564AC"/>
    <w:rsid w:val="00F57466"/>
    <w:rsid w:val="00F60BF6"/>
    <w:rsid w:val="00F64B13"/>
    <w:rsid w:val="00F65B18"/>
    <w:rsid w:val="00F67D53"/>
    <w:rsid w:val="00F719B2"/>
    <w:rsid w:val="00F74048"/>
    <w:rsid w:val="00F7571F"/>
    <w:rsid w:val="00F75EA4"/>
    <w:rsid w:val="00F76AD1"/>
    <w:rsid w:val="00F86389"/>
    <w:rsid w:val="00F922FE"/>
    <w:rsid w:val="00F9663F"/>
    <w:rsid w:val="00FA054D"/>
    <w:rsid w:val="00FA5798"/>
    <w:rsid w:val="00FA5ACA"/>
    <w:rsid w:val="00FA743F"/>
    <w:rsid w:val="00FB0B7B"/>
    <w:rsid w:val="00FB350C"/>
    <w:rsid w:val="00FC34A9"/>
    <w:rsid w:val="00FC3ED4"/>
    <w:rsid w:val="00FC611D"/>
    <w:rsid w:val="00FD27FA"/>
    <w:rsid w:val="00FD2D36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3EC6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D710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D710B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Subtitle">
    <w:name w:val="Subtitle"/>
    <w:basedOn w:val="Normal"/>
    <w:link w:val="a3"/>
    <w:qFormat/>
    <w:rsid w:val="002D671B"/>
    <w:pPr>
      <w:spacing w:after="60"/>
      <w:jc w:val="center"/>
      <w:outlineLvl w:val="1"/>
    </w:pPr>
    <w:rPr>
      <w:rFonts w:ascii="Arial" w:hAnsi="Arial"/>
    </w:rPr>
  </w:style>
  <w:style w:type="character" w:customStyle="1" w:styleId="a3">
    <w:name w:val="Подзаголовок Знак"/>
    <w:basedOn w:val="DefaultParagraphFont"/>
    <w:link w:val="Subtitle"/>
    <w:rsid w:val="002D671B"/>
    <w:rPr>
      <w:rFonts w:ascii="Arial" w:hAnsi="Arial"/>
      <w:sz w:val="24"/>
      <w:szCs w:val="24"/>
    </w:rPr>
  </w:style>
  <w:style w:type="paragraph" w:styleId="Title">
    <w:name w:val="Title"/>
    <w:basedOn w:val="Normal"/>
    <w:link w:val="a4"/>
    <w:qFormat/>
    <w:rsid w:val="00D937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DefaultParagraphFont"/>
    <w:link w:val="Title"/>
    <w:rsid w:val="00D9376B"/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Заголовок №2_"/>
    <w:basedOn w:val="DefaultParagraphFont"/>
    <w:link w:val="20"/>
    <w:rsid w:val="00D30E25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D30E25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"/>
    <w:rsid w:val="00D30E25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Заголовок №2"/>
    <w:basedOn w:val="Normal"/>
    <w:link w:val="2"/>
    <w:rsid w:val="00D30E25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1"/>
    <w:rsid w:val="00D30E25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