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BC274C">
        <w:t>32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A1C2A">
        <w:rPr>
          <w:sz w:val="28"/>
          <w:szCs w:val="28"/>
        </w:rPr>
        <w:t>а</w:t>
      </w:r>
      <w:r w:rsidR="00897AC1">
        <w:rPr>
          <w:sz w:val="28"/>
          <w:szCs w:val="28"/>
        </w:rPr>
        <w:t>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Мировой судья судебного участка №37 Джанкойского судебного ра</w:t>
      </w:r>
      <w:r w:rsidRPr="00A87BB0">
        <w:rPr>
          <w:sz w:val="28"/>
          <w:szCs w:val="28"/>
        </w:rPr>
        <w:t>й</w:t>
      </w:r>
      <w:r w:rsidRPr="00A87BB0">
        <w:rPr>
          <w:sz w:val="28"/>
          <w:szCs w:val="28"/>
        </w:rPr>
        <w:t>она (Джанкойский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Pr="00A87BB0">
        <w:rPr>
          <w:sz w:val="28"/>
          <w:szCs w:val="28"/>
        </w:rPr>
        <w:t>Д.А. Ястребов,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Е.В. </w:t>
      </w:r>
      <w:r>
        <w:rPr>
          <w:sz w:val="28"/>
          <w:szCs w:val="28"/>
        </w:rPr>
        <w:t>Пестриковой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>– старшего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</w:t>
      </w:r>
      <w:r w:rsidRPr="00A87BB0">
        <w:rPr>
          <w:sz w:val="28"/>
          <w:szCs w:val="28"/>
        </w:rPr>
        <w:t>прокурора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Джанкойского межрайонного прокурора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0D6530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0D6530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</w:t>
      </w:r>
      <w:r w:rsidR="00BC274C">
        <w:rPr>
          <w:sz w:val="28"/>
          <w:szCs w:val="28"/>
        </w:rPr>
        <w:t>й</w:t>
      </w:r>
      <w:r w:rsidRPr="00A87BB0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удостоверение № 13</w:t>
      </w:r>
      <w:r w:rsidR="00997475">
        <w:rPr>
          <w:sz w:val="28"/>
          <w:szCs w:val="28"/>
        </w:rPr>
        <w:t>2</w:t>
      </w:r>
      <w:r w:rsidR="00BC274C">
        <w:rPr>
          <w:sz w:val="28"/>
          <w:szCs w:val="28"/>
        </w:rPr>
        <w:t>9</w:t>
      </w:r>
      <w:r w:rsidR="00897AC1">
        <w:rPr>
          <w:sz w:val="28"/>
          <w:szCs w:val="28"/>
        </w:rPr>
        <w:t xml:space="preserve"> и ордер №</w:t>
      </w:r>
      <w:r w:rsidR="00BC274C">
        <w:rPr>
          <w:sz w:val="28"/>
          <w:szCs w:val="28"/>
        </w:rPr>
        <w:t>46</w:t>
      </w:r>
      <w:r w:rsidRPr="00A87BB0">
        <w:rPr>
          <w:sz w:val="28"/>
          <w:szCs w:val="28"/>
        </w:rPr>
        <w:t xml:space="preserve"> от 1</w:t>
      </w:r>
      <w:r w:rsidR="00BC274C">
        <w:rPr>
          <w:sz w:val="28"/>
          <w:szCs w:val="28"/>
        </w:rPr>
        <w:t>0</w:t>
      </w:r>
      <w:r w:rsidRPr="00A87BB0">
        <w:rPr>
          <w:sz w:val="28"/>
          <w:szCs w:val="28"/>
        </w:rPr>
        <w:t>.0</w:t>
      </w:r>
      <w:r w:rsidR="00BC274C">
        <w:rPr>
          <w:sz w:val="28"/>
          <w:szCs w:val="28"/>
        </w:rPr>
        <w:t>5</w:t>
      </w:r>
      <w:r w:rsidRPr="00A87BB0">
        <w:rPr>
          <w:sz w:val="28"/>
          <w:szCs w:val="28"/>
        </w:rPr>
        <w:t>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997475">
        <w:rPr>
          <w:sz w:val="28"/>
          <w:szCs w:val="28"/>
        </w:rPr>
        <w:t xml:space="preserve">С.В. </w:t>
      </w:r>
      <w:r w:rsidR="000D6530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="00BC274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</w:t>
      </w:r>
      <w:r w:rsidR="00BC274C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="00BC274C">
        <w:rPr>
          <w:sz w:val="28"/>
          <w:szCs w:val="28"/>
        </w:rPr>
        <w:t xml:space="preserve"> неполным</w:t>
      </w:r>
      <w:r w:rsidRPr="008D5EC0" w:rsidR="00E16C28">
        <w:rPr>
          <w:sz w:val="28"/>
          <w:szCs w:val="28"/>
        </w:rPr>
        <w:t xml:space="preserve"> средним образованием</w:t>
      </w:r>
      <w:r w:rsidRPr="008D5EC0" w:rsidR="005F06A6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х</w:t>
      </w:r>
      <w:r w:rsidR="00BC274C">
        <w:rPr>
          <w:sz w:val="28"/>
          <w:szCs w:val="28"/>
        </w:rPr>
        <w:t>о</w:t>
      </w:r>
      <w:r w:rsidR="00BC274C">
        <w:rPr>
          <w:sz w:val="28"/>
          <w:szCs w:val="28"/>
        </w:rPr>
        <w:t>лос</w:t>
      </w:r>
      <w:r w:rsidRPr="008D5EC0" w:rsidR="005B19B9">
        <w:rPr>
          <w:sz w:val="28"/>
          <w:szCs w:val="28"/>
        </w:rPr>
        <w:t>того</w:t>
      </w:r>
      <w:r w:rsidRPr="008D5EC0" w:rsidR="00E16C28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официально не трудоустроенного, зарегистрирова</w:t>
      </w:r>
      <w:r w:rsidR="00BC274C">
        <w:rPr>
          <w:sz w:val="28"/>
          <w:szCs w:val="28"/>
        </w:rPr>
        <w:t>н</w:t>
      </w:r>
      <w:r w:rsidR="00BC274C">
        <w:rPr>
          <w:sz w:val="28"/>
          <w:szCs w:val="28"/>
        </w:rPr>
        <w:t xml:space="preserve">ного по адресу: </w:t>
      </w:r>
      <w:r>
        <w:rPr>
          <w:sz w:val="28"/>
          <w:szCs w:val="28"/>
        </w:rPr>
        <w:t>****</w:t>
      </w:r>
      <w:r w:rsidR="00BC274C">
        <w:rPr>
          <w:sz w:val="28"/>
          <w:szCs w:val="28"/>
        </w:rPr>
        <w:t xml:space="preserve">, </w:t>
      </w:r>
      <w:r w:rsidRPr="008D5EC0" w:rsidR="0073218C">
        <w:rPr>
          <w:sz w:val="28"/>
          <w:szCs w:val="28"/>
        </w:rPr>
        <w:t xml:space="preserve">проживающего </w:t>
      </w:r>
      <w:r w:rsidR="00B87330">
        <w:rPr>
          <w:sz w:val="28"/>
          <w:szCs w:val="28"/>
        </w:rPr>
        <w:t>п</w:t>
      </w:r>
      <w:r w:rsidRPr="008D5EC0" w:rsidR="0073218C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****</w:t>
      </w:r>
      <w:r w:rsidR="00BC274C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3B5C09" w:rsidR="0073218C">
        <w:rPr>
          <w:b/>
          <w:sz w:val="28"/>
          <w:szCs w:val="28"/>
        </w:rPr>
        <w:t xml:space="preserve">ст. </w:t>
      </w:r>
      <w:r w:rsidRPr="003B5C09" w:rsidR="00BD4352">
        <w:rPr>
          <w:b/>
          <w:sz w:val="28"/>
          <w:szCs w:val="28"/>
        </w:rPr>
        <w:t>264.</w:t>
      </w:r>
      <w:r w:rsidRPr="003B5C09" w:rsidR="0073218C">
        <w:rPr>
          <w:b/>
          <w:sz w:val="28"/>
          <w:szCs w:val="28"/>
        </w:rPr>
        <w:t>1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С.В. </w:t>
      </w:r>
      <w:r w:rsidR="000D6530"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8B7301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 w:rsidR="00897AC1">
        <w:rPr>
          <w:rFonts w:eastAsia="Calibri"/>
          <w:bCs/>
          <w:color w:val="000000"/>
          <w:sz w:val="28"/>
          <w:szCs w:val="28"/>
        </w:rPr>
        <w:t xml:space="preserve">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на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</w:t>
      </w:r>
      <w:r w:rsidR="00630009">
        <w:rPr>
          <w:rFonts w:eastAsia="Calibri"/>
          <w:bCs/>
          <w:color w:val="000000"/>
          <w:sz w:val="28"/>
          <w:szCs w:val="28"/>
        </w:rPr>
        <w:t xml:space="preserve">С.В.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, привлеченный </w:t>
      </w:r>
      <w:r w:rsidR="00897AC1">
        <w:rPr>
          <w:rFonts w:eastAsia="Calibri"/>
          <w:bCs/>
          <w:color w:val="000000"/>
          <w:sz w:val="28"/>
          <w:szCs w:val="28"/>
        </w:rPr>
        <w:t xml:space="preserve">ранее </w:t>
      </w:r>
      <w:r w:rsidR="001A075C">
        <w:rPr>
          <w:rFonts w:eastAsia="Calibri"/>
          <w:bCs/>
          <w:color w:val="000000"/>
          <w:sz w:val="28"/>
          <w:szCs w:val="28"/>
        </w:rPr>
        <w:t xml:space="preserve">к </w:t>
      </w:r>
      <w:r w:rsidR="00897AC1">
        <w:rPr>
          <w:rFonts w:eastAsia="Calibri"/>
          <w:bCs/>
          <w:color w:val="000000"/>
          <w:sz w:val="28"/>
          <w:szCs w:val="28"/>
        </w:rPr>
        <w:t>администрати</w:t>
      </w:r>
      <w:r w:rsidR="00897AC1">
        <w:rPr>
          <w:rFonts w:eastAsia="Calibri"/>
          <w:bCs/>
          <w:color w:val="000000"/>
          <w:sz w:val="28"/>
          <w:szCs w:val="28"/>
        </w:rPr>
        <w:t>в</w:t>
      </w:r>
      <w:r w:rsidR="00897AC1">
        <w:rPr>
          <w:rFonts w:eastAsia="Calibri"/>
          <w:bCs/>
          <w:color w:val="000000"/>
          <w:sz w:val="28"/>
          <w:szCs w:val="28"/>
        </w:rPr>
        <w:t>ной</w:t>
      </w:r>
      <w:r w:rsidR="001A075C">
        <w:rPr>
          <w:rFonts w:eastAsia="Calibri"/>
          <w:bCs/>
          <w:color w:val="000000"/>
          <w:sz w:val="28"/>
          <w:szCs w:val="28"/>
        </w:rPr>
        <w:t xml:space="preserve"> ответственности </w:t>
      </w:r>
      <w:r w:rsidR="00897AC1">
        <w:rPr>
          <w:rFonts w:eastAsia="Calibri"/>
          <w:bCs/>
          <w:color w:val="000000"/>
          <w:sz w:val="28"/>
          <w:szCs w:val="28"/>
        </w:rPr>
        <w:t>постановлением</w:t>
      </w:r>
      <w:r w:rsidR="001A075C">
        <w:rPr>
          <w:rFonts w:eastAsia="Calibri"/>
          <w:bCs/>
          <w:color w:val="000000"/>
          <w:sz w:val="28"/>
          <w:szCs w:val="28"/>
        </w:rPr>
        <w:t xml:space="preserve"> судьи </w:t>
      </w:r>
      <w:r w:rsidR="00BC274C">
        <w:rPr>
          <w:rFonts w:eastAsia="Calibri"/>
          <w:bCs/>
          <w:color w:val="000000"/>
          <w:sz w:val="28"/>
          <w:szCs w:val="28"/>
        </w:rPr>
        <w:t>Джанкой</w:t>
      </w:r>
      <w:r w:rsidR="00630009">
        <w:rPr>
          <w:rFonts w:eastAsia="Calibri"/>
          <w:bCs/>
          <w:color w:val="000000"/>
          <w:sz w:val="28"/>
          <w:szCs w:val="28"/>
        </w:rPr>
        <w:t>с</w:t>
      </w:r>
      <w:r w:rsidR="00897AC1">
        <w:rPr>
          <w:sz w:val="28"/>
          <w:szCs w:val="28"/>
        </w:rPr>
        <w:t>кого районного суда Республики Крым</w:t>
      </w:r>
      <w:r w:rsidR="001A075C">
        <w:rPr>
          <w:sz w:val="28"/>
          <w:szCs w:val="28"/>
        </w:rPr>
        <w:t xml:space="preserve"> Республики Крым</w:t>
      </w:r>
      <w:r w:rsidR="00897AC1">
        <w:rPr>
          <w:sz w:val="28"/>
          <w:szCs w:val="28"/>
        </w:rPr>
        <w:t xml:space="preserve"> от 2</w:t>
      </w:r>
      <w:r w:rsidR="00BC274C">
        <w:rPr>
          <w:sz w:val="28"/>
          <w:szCs w:val="28"/>
        </w:rPr>
        <w:t>4</w:t>
      </w:r>
      <w:r w:rsidR="00897AC1">
        <w:rPr>
          <w:sz w:val="28"/>
          <w:szCs w:val="28"/>
        </w:rPr>
        <w:t xml:space="preserve"> н</w:t>
      </w:r>
      <w:r w:rsidR="00BC274C">
        <w:rPr>
          <w:sz w:val="28"/>
          <w:szCs w:val="28"/>
        </w:rPr>
        <w:t>о</w:t>
      </w:r>
      <w:r w:rsidR="00897AC1">
        <w:rPr>
          <w:sz w:val="28"/>
          <w:szCs w:val="28"/>
        </w:rPr>
        <w:t>ября 201</w:t>
      </w:r>
      <w:r w:rsidR="00BC274C">
        <w:rPr>
          <w:sz w:val="28"/>
          <w:szCs w:val="28"/>
        </w:rPr>
        <w:t>7</w:t>
      </w:r>
      <w:r w:rsidR="00897AC1">
        <w:rPr>
          <w:sz w:val="28"/>
          <w:szCs w:val="28"/>
        </w:rPr>
        <w:t xml:space="preserve"> года по ч.1 ст. 12.26 </w:t>
      </w:r>
      <w:r w:rsidR="00897AC1">
        <w:rPr>
          <w:sz w:val="28"/>
          <w:szCs w:val="28"/>
        </w:rPr>
        <w:t>КоАП</w:t>
      </w:r>
      <w:r w:rsidR="00897AC1">
        <w:rPr>
          <w:sz w:val="28"/>
          <w:szCs w:val="28"/>
        </w:rPr>
        <w:t xml:space="preserve"> РФ</w:t>
      </w:r>
      <w:r w:rsidR="001A075C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с назначение</w:t>
      </w:r>
      <w:r w:rsidR="00630009">
        <w:rPr>
          <w:sz w:val="28"/>
          <w:szCs w:val="28"/>
        </w:rPr>
        <w:t>м</w:t>
      </w:r>
      <w:r w:rsidR="00897AC1">
        <w:rPr>
          <w:sz w:val="28"/>
          <w:szCs w:val="28"/>
        </w:rPr>
        <w:t xml:space="preserve"> ему административного наказания в виде </w:t>
      </w:r>
      <w:r w:rsidR="00BC274C">
        <w:rPr>
          <w:sz w:val="28"/>
          <w:szCs w:val="28"/>
        </w:rPr>
        <w:t>админис</w:t>
      </w:r>
      <w:r w:rsidR="00BC274C">
        <w:rPr>
          <w:sz w:val="28"/>
          <w:szCs w:val="28"/>
        </w:rPr>
        <w:t>т</w:t>
      </w:r>
      <w:r w:rsidR="00BC274C">
        <w:rPr>
          <w:sz w:val="28"/>
          <w:szCs w:val="28"/>
        </w:rPr>
        <w:t>ративного ареста на срок десять суток</w:t>
      </w:r>
      <w:r w:rsidR="00897AC1">
        <w:rPr>
          <w:sz w:val="28"/>
          <w:szCs w:val="28"/>
        </w:rPr>
        <w:t xml:space="preserve">, являясь в соответствии со ст. 4.6 </w:t>
      </w:r>
      <w:r w:rsidR="00897AC1">
        <w:rPr>
          <w:sz w:val="28"/>
          <w:szCs w:val="28"/>
        </w:rPr>
        <w:t>К</w:t>
      </w:r>
      <w:r w:rsidR="00897AC1">
        <w:rPr>
          <w:sz w:val="28"/>
          <w:szCs w:val="28"/>
        </w:rPr>
        <w:t>о</w:t>
      </w:r>
      <w:r w:rsidR="00897AC1">
        <w:rPr>
          <w:sz w:val="28"/>
          <w:szCs w:val="28"/>
        </w:rPr>
        <w:t>АП</w:t>
      </w:r>
      <w:r w:rsidR="00897AC1">
        <w:rPr>
          <w:sz w:val="28"/>
          <w:szCs w:val="28"/>
        </w:rPr>
        <w:t xml:space="preserve"> РФ лицом, подвергнутым административному вз</w:t>
      </w:r>
      <w:r w:rsidR="00630009">
        <w:rPr>
          <w:sz w:val="28"/>
          <w:szCs w:val="28"/>
        </w:rPr>
        <w:t>ы</w:t>
      </w:r>
      <w:r w:rsidR="00897AC1">
        <w:rPr>
          <w:sz w:val="28"/>
          <w:szCs w:val="28"/>
        </w:rPr>
        <w:t xml:space="preserve">сканию, </w:t>
      </w:r>
      <w:r w:rsidR="001A075C">
        <w:rPr>
          <w:sz w:val="28"/>
          <w:szCs w:val="28"/>
        </w:rPr>
        <w:t>в нар</w:t>
      </w:r>
      <w:r w:rsidR="001A075C">
        <w:rPr>
          <w:sz w:val="28"/>
          <w:szCs w:val="28"/>
        </w:rPr>
        <w:t>у</w:t>
      </w:r>
      <w:r w:rsidR="001A075C">
        <w:rPr>
          <w:sz w:val="28"/>
          <w:szCs w:val="28"/>
        </w:rPr>
        <w:t>шение п. 1 ст</w:t>
      </w:r>
      <w:r w:rsidR="001A075C">
        <w:rPr>
          <w:sz w:val="28"/>
          <w:szCs w:val="28"/>
        </w:rPr>
        <w:t xml:space="preserve">. </w:t>
      </w:r>
      <w:r w:rsidR="001A075C">
        <w:rPr>
          <w:sz w:val="28"/>
          <w:szCs w:val="28"/>
        </w:rPr>
        <w:t>2.7 Правил дорожного движения Российской Федерации, утвержде</w:t>
      </w:r>
      <w:r w:rsidR="001A075C">
        <w:rPr>
          <w:sz w:val="28"/>
          <w:szCs w:val="28"/>
        </w:rPr>
        <w:t>н</w:t>
      </w:r>
      <w:r w:rsidR="001A075C">
        <w:rPr>
          <w:sz w:val="28"/>
          <w:szCs w:val="28"/>
        </w:rPr>
        <w:t xml:space="preserve">ных </w:t>
      </w:r>
      <w:r w:rsidR="000E31A7">
        <w:rPr>
          <w:sz w:val="28"/>
          <w:szCs w:val="28"/>
        </w:rPr>
        <w:t>Постановлением Совета Министров - Правительства Российской Фед</w:t>
      </w:r>
      <w:r w:rsidR="000E31A7">
        <w:rPr>
          <w:sz w:val="28"/>
          <w:szCs w:val="28"/>
        </w:rPr>
        <w:t>е</w:t>
      </w:r>
      <w:r w:rsidR="000E31A7">
        <w:rPr>
          <w:sz w:val="28"/>
          <w:szCs w:val="28"/>
        </w:rPr>
        <w:t xml:space="preserve">рации 23.10.1993 №1090, </w:t>
      </w:r>
      <w:r w:rsidR="001A075C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****</w:t>
      </w:r>
      <w:r w:rsidR="001A075C">
        <w:rPr>
          <w:sz w:val="28"/>
          <w:szCs w:val="28"/>
        </w:rPr>
        <w:t>, государс</w:t>
      </w:r>
      <w:r w:rsidR="001A075C">
        <w:rPr>
          <w:sz w:val="28"/>
          <w:szCs w:val="28"/>
        </w:rPr>
        <w:t>т</w:t>
      </w:r>
      <w:r w:rsidR="001A075C">
        <w:rPr>
          <w:sz w:val="28"/>
          <w:szCs w:val="28"/>
        </w:rPr>
        <w:t xml:space="preserve">венный регистрационный </w:t>
      </w:r>
      <w:r w:rsidR="0003683C">
        <w:rPr>
          <w:sz w:val="28"/>
          <w:szCs w:val="28"/>
        </w:rPr>
        <w:t>знак</w:t>
      </w:r>
      <w:r w:rsidR="001A075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B409CF">
        <w:rPr>
          <w:sz w:val="28"/>
          <w:szCs w:val="28"/>
        </w:rPr>
        <w:t>,</w:t>
      </w:r>
      <w:r w:rsidR="001A075C">
        <w:rPr>
          <w:sz w:val="28"/>
          <w:szCs w:val="28"/>
        </w:rPr>
        <w:t xml:space="preserve"> в состоянии опьянения (запах алкоголя </w:t>
      </w:r>
      <w:r w:rsidR="001A075C">
        <w:rPr>
          <w:sz w:val="28"/>
          <w:szCs w:val="28"/>
        </w:rPr>
        <w:t>изо рта</w:t>
      </w:r>
      <w:r w:rsidR="00BC274C">
        <w:rPr>
          <w:sz w:val="28"/>
          <w:szCs w:val="28"/>
        </w:rPr>
        <w:t>, неустойчивость позы, нарушение речи, резкое изменение кожных покровов, не соответствующее обстановке поведение</w:t>
      </w:r>
      <w:r w:rsidR="001A075C">
        <w:rPr>
          <w:sz w:val="28"/>
          <w:szCs w:val="28"/>
        </w:rPr>
        <w:t>), остановленны</w:t>
      </w:r>
      <w:r w:rsidR="00DA6FCE">
        <w:rPr>
          <w:sz w:val="28"/>
          <w:szCs w:val="28"/>
        </w:rPr>
        <w:t>й</w:t>
      </w:r>
      <w:r w:rsidR="001A075C">
        <w:rPr>
          <w:sz w:val="28"/>
          <w:szCs w:val="28"/>
        </w:rPr>
        <w:t xml:space="preserve"> </w:t>
      </w:r>
      <w:r w:rsidR="00BC274C">
        <w:rPr>
          <w:sz w:val="28"/>
          <w:szCs w:val="28"/>
        </w:rPr>
        <w:t>на вышеуказанном участке автодороги</w:t>
      </w:r>
      <w:r w:rsidR="00DA6FCE">
        <w:rPr>
          <w:sz w:val="28"/>
          <w:szCs w:val="28"/>
        </w:rPr>
        <w:t xml:space="preserve"> </w:t>
      </w:r>
      <w:r w:rsidR="003A71C3">
        <w:rPr>
          <w:sz w:val="28"/>
          <w:szCs w:val="28"/>
        </w:rPr>
        <w:t xml:space="preserve">в </w:t>
      </w:r>
      <w:r w:rsidR="00DA6FCE">
        <w:rPr>
          <w:sz w:val="28"/>
          <w:szCs w:val="28"/>
        </w:rPr>
        <w:t>Джанкойско</w:t>
      </w:r>
      <w:r w:rsidR="003A71C3">
        <w:rPr>
          <w:sz w:val="28"/>
          <w:szCs w:val="28"/>
        </w:rPr>
        <w:t>м</w:t>
      </w:r>
      <w:r w:rsidR="00DA6FCE">
        <w:rPr>
          <w:sz w:val="28"/>
          <w:szCs w:val="28"/>
        </w:rPr>
        <w:t xml:space="preserve"> район</w:t>
      </w:r>
      <w:r w:rsidR="003A71C3">
        <w:rPr>
          <w:sz w:val="28"/>
          <w:szCs w:val="28"/>
        </w:rPr>
        <w:t>е</w:t>
      </w:r>
      <w:r w:rsidR="00DA6FCE">
        <w:rPr>
          <w:sz w:val="28"/>
          <w:szCs w:val="28"/>
        </w:rPr>
        <w:t xml:space="preserve"> Республики Крым </w:t>
      </w:r>
      <w:r w:rsidR="001A075C">
        <w:rPr>
          <w:sz w:val="28"/>
          <w:szCs w:val="28"/>
        </w:rPr>
        <w:t xml:space="preserve"> инспектором ДПС группы ДПС ГИБДД МО МВД России «Джанко</w:t>
      </w:r>
      <w:r w:rsidR="001A075C">
        <w:rPr>
          <w:sz w:val="28"/>
          <w:szCs w:val="28"/>
        </w:rPr>
        <w:t>й</w:t>
      </w:r>
      <w:r w:rsidR="001A075C">
        <w:rPr>
          <w:sz w:val="28"/>
          <w:szCs w:val="28"/>
        </w:rPr>
        <w:t>ский» отказался</w:t>
      </w:r>
      <w:r w:rsidR="001A075C">
        <w:rPr>
          <w:sz w:val="28"/>
          <w:szCs w:val="28"/>
        </w:rPr>
        <w:t xml:space="preserve"> от прохождения</w:t>
      </w:r>
      <w:r w:rsidR="00DA6FCE">
        <w:rPr>
          <w:sz w:val="28"/>
          <w:szCs w:val="28"/>
        </w:rPr>
        <w:t xml:space="preserve"> освидетельствования на состояние опьян</w:t>
      </w:r>
      <w:r w:rsidR="00DA6FCE">
        <w:rPr>
          <w:sz w:val="28"/>
          <w:szCs w:val="28"/>
        </w:rPr>
        <w:t>е</w:t>
      </w:r>
      <w:r w:rsidR="00DA6FCE">
        <w:rPr>
          <w:sz w:val="28"/>
          <w:szCs w:val="28"/>
        </w:rPr>
        <w:t>ния</w:t>
      </w:r>
      <w:r w:rsidR="000E31A7">
        <w:rPr>
          <w:rFonts w:eastAsia="Calibri"/>
          <w:bCs/>
          <w:color w:val="000000"/>
          <w:sz w:val="28"/>
          <w:szCs w:val="28"/>
        </w:rPr>
        <w:t>.</w:t>
      </w:r>
      <w:r w:rsidR="00424CE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B262A3">
        <w:rPr>
          <w:spacing w:val="-1"/>
          <w:sz w:val="28"/>
          <w:szCs w:val="28"/>
        </w:rPr>
        <w:t xml:space="preserve">С.В. </w:t>
      </w:r>
      <w:r w:rsidR="000D6530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0D6530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но ходатайство о постановлении приговора без проведения судебного разб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рательства,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. д. 8</w:t>
      </w:r>
      <w:r w:rsidR="003A71C3">
        <w:rPr>
          <w:spacing w:val="-1"/>
          <w:sz w:val="28"/>
          <w:szCs w:val="28"/>
        </w:rPr>
        <w:t>2-84</w:t>
      </w:r>
      <w:r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B262A3">
        <w:rPr>
          <w:spacing w:val="-1"/>
          <w:sz w:val="28"/>
          <w:szCs w:val="28"/>
        </w:rPr>
        <w:t xml:space="preserve">С.В. </w:t>
      </w:r>
      <w:r w:rsidR="000D6530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обвин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нием, вину признает полностью, не оспаривает фактические обстоятельства дела, установленные органами предварительного расследования.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защитником,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разъяснен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0D653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</w:t>
      </w:r>
      <w:r w:rsidR="003A71C3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 xml:space="preserve">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A968F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 xml:space="preserve">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доказ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тельствами, собранными по делу</w:t>
      </w:r>
      <w:r>
        <w:rPr>
          <w:iCs/>
          <w:sz w:val="28"/>
          <w:szCs w:val="28"/>
        </w:rPr>
        <w:t xml:space="preserve">, исследование и оценка которым дана судом в соответствии с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. 2 ст. 226.9 УПК РФ: </w:t>
      </w:r>
    </w:p>
    <w:p w:rsidR="00B262A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рапортом оперативного дежурного МО МВД России «Джанкойский» (л.д. 4); </w:t>
      </w:r>
    </w:p>
    <w:p w:rsidR="003A71C3" w:rsidP="003A71C3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рапортом инспектора ДПС группы ДПС ГИБДД МО МВД России по Республике Крым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обнаружении признаков преступления и управлении С.В.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транспортным средством в состоянии опьянения,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зе от прохождения освидетельствования на состояние опьянения (л.д. 5); </w:t>
      </w:r>
    </w:p>
    <w:p w:rsidR="003A71C3" w:rsidP="003A71C3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40 КТ №109036 от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об отстранении от управления транспортным средством (л.д. 8); </w:t>
      </w:r>
    </w:p>
    <w:p w:rsidR="003A71C3" w:rsidP="003A71C3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40 АО №056923 от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освидетельствования С.В.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опьянения с данными о том, что он такое освидетельствование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ходить отказался (л.д. 9);</w:t>
      </w:r>
    </w:p>
    <w:p w:rsidR="003A71C3" w:rsidP="003A71C3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40 КМ №587898 от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о направлении С.В.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(л.д. 10); </w:t>
      </w:r>
    </w:p>
    <w:p w:rsidR="003A71C3" w:rsidP="002B11EA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протоколом 82 ПЗ №005984 </w:t>
      </w:r>
      <w:r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</w:t>
      </w:r>
      <w:r w:rsidR="000D653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задержании транспортного средства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, государственный регистрационный знак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>, осмотренного и приобщенного в качестве вещественного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зательства (л.д. 11, 35-37);</w:t>
      </w:r>
    </w:p>
    <w:p w:rsidR="002B11EA" w:rsidP="002B11EA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D6530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компакт-диске, приобщенном в качестве вещественного доказательства (л.д. </w:t>
      </w:r>
      <w:r w:rsidR="003A71C3">
        <w:rPr>
          <w:sz w:val="28"/>
          <w:szCs w:val="28"/>
        </w:rPr>
        <w:t>25-28</w:t>
      </w:r>
      <w:r>
        <w:rPr>
          <w:sz w:val="28"/>
          <w:szCs w:val="28"/>
        </w:rPr>
        <w:t>);</w:t>
      </w:r>
    </w:p>
    <w:p w:rsidR="002B11EA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0D6530">
        <w:rPr>
          <w:sz w:val="28"/>
          <w:szCs w:val="28"/>
        </w:rPr>
        <w:t>*****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3A71C3">
        <w:rPr>
          <w:sz w:val="28"/>
          <w:szCs w:val="28"/>
        </w:rPr>
        <w:t>40-43</w:t>
      </w:r>
      <w:r>
        <w:rPr>
          <w:sz w:val="28"/>
          <w:szCs w:val="28"/>
        </w:rPr>
        <w:t>);</w:t>
      </w:r>
    </w:p>
    <w:p w:rsidR="0003683C" w:rsidP="0003683C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подозреваемого </w:t>
      </w:r>
      <w:r w:rsidR="002B11EA">
        <w:rPr>
          <w:sz w:val="28"/>
          <w:szCs w:val="28"/>
        </w:rPr>
        <w:t xml:space="preserve">С.В. </w:t>
      </w:r>
      <w:r w:rsidR="000D6530">
        <w:rPr>
          <w:sz w:val="28"/>
          <w:szCs w:val="28"/>
        </w:rPr>
        <w:t>*****</w:t>
      </w:r>
      <w:r>
        <w:rPr>
          <w:sz w:val="28"/>
          <w:szCs w:val="28"/>
        </w:rPr>
        <w:t>, данными им в ходе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расследования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3A71C3">
        <w:rPr>
          <w:sz w:val="28"/>
          <w:szCs w:val="28"/>
        </w:rPr>
        <w:t>55</w:t>
      </w:r>
      <w:r>
        <w:rPr>
          <w:sz w:val="28"/>
          <w:szCs w:val="28"/>
        </w:rPr>
        <w:t>-</w:t>
      </w:r>
      <w:r w:rsidR="003A71C3">
        <w:rPr>
          <w:sz w:val="28"/>
          <w:szCs w:val="28"/>
        </w:rPr>
        <w:t>58</w:t>
      </w:r>
      <w:r>
        <w:rPr>
          <w:sz w:val="28"/>
          <w:szCs w:val="28"/>
        </w:rPr>
        <w:t>).</w:t>
      </w:r>
    </w:p>
    <w:p w:rsidR="000E31A7" w:rsidRPr="00FA1700" w:rsidP="000E31A7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2B11EA">
        <w:rPr>
          <w:spacing w:val="-1"/>
          <w:sz w:val="28"/>
          <w:szCs w:val="28"/>
        </w:rPr>
        <w:t xml:space="preserve">С.В. </w:t>
      </w:r>
      <w:r w:rsidR="000D6530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ст. </w:t>
      </w:r>
      <w:r w:rsidR="000D6416">
        <w:rPr>
          <w:spacing w:val="-1"/>
          <w:sz w:val="28"/>
          <w:szCs w:val="28"/>
        </w:rPr>
        <w:t>264.1</w:t>
      </w:r>
      <w:r w:rsidRPr="00DC1070">
        <w:rPr>
          <w:spacing w:val="-1"/>
          <w:sz w:val="28"/>
          <w:szCs w:val="28"/>
        </w:rPr>
        <w:t xml:space="preserve"> УК РФ, как </w:t>
      </w:r>
      <w:r w:rsidRPr="00DC1070" w:rsidR="00DC1070">
        <w:rPr>
          <w:spacing w:val="-1"/>
          <w:sz w:val="28"/>
          <w:szCs w:val="28"/>
        </w:rPr>
        <w:t>у</w:t>
      </w:r>
      <w:r w:rsidR="000D6416">
        <w:rPr>
          <w:spacing w:val="-1"/>
          <w:sz w:val="28"/>
          <w:szCs w:val="28"/>
        </w:rPr>
        <w:t>пра</w:t>
      </w:r>
      <w:r w:rsidR="000D6416">
        <w:rPr>
          <w:spacing w:val="-1"/>
          <w:sz w:val="28"/>
          <w:szCs w:val="28"/>
        </w:rPr>
        <w:t>в</w:t>
      </w:r>
      <w:r w:rsidR="000D6416">
        <w:rPr>
          <w:spacing w:val="-1"/>
          <w:sz w:val="28"/>
          <w:szCs w:val="28"/>
        </w:rPr>
        <w:t xml:space="preserve">ление автомобилем лицом, находящимся в состоянии опьянения, </w:t>
      </w:r>
      <w:r w:rsidR="0003683C">
        <w:rPr>
          <w:spacing w:val="-1"/>
          <w:sz w:val="28"/>
          <w:szCs w:val="28"/>
        </w:rPr>
        <w:t>подвергн</w:t>
      </w:r>
      <w:r w:rsidR="0003683C">
        <w:rPr>
          <w:spacing w:val="-1"/>
          <w:sz w:val="28"/>
          <w:szCs w:val="28"/>
        </w:rPr>
        <w:t>у</w:t>
      </w:r>
      <w:r w:rsidR="0003683C">
        <w:rPr>
          <w:spacing w:val="-1"/>
          <w:sz w:val="28"/>
          <w:szCs w:val="28"/>
        </w:rPr>
        <w:t>тым административному наказанию за невыполнение законного требования уполномоченного должностного лица о прохождении медицинского освид</w:t>
      </w:r>
      <w:r w:rsidR="0003683C">
        <w:rPr>
          <w:spacing w:val="-1"/>
          <w:sz w:val="28"/>
          <w:szCs w:val="28"/>
        </w:rPr>
        <w:t>е</w:t>
      </w:r>
      <w:r w:rsidR="0003683C">
        <w:rPr>
          <w:spacing w:val="-1"/>
          <w:sz w:val="28"/>
          <w:szCs w:val="28"/>
        </w:rPr>
        <w:t>тельс</w:t>
      </w:r>
      <w:r w:rsidR="0003683C">
        <w:rPr>
          <w:spacing w:val="-1"/>
          <w:sz w:val="28"/>
          <w:szCs w:val="28"/>
        </w:rPr>
        <w:t>т</w:t>
      </w:r>
      <w:r w:rsidR="0003683C">
        <w:rPr>
          <w:spacing w:val="-1"/>
          <w:sz w:val="28"/>
          <w:szCs w:val="28"/>
        </w:rPr>
        <w:t>вования на состояние опьянения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2B11EA">
        <w:rPr>
          <w:sz w:val="28"/>
          <w:szCs w:val="28"/>
        </w:rPr>
        <w:t xml:space="preserve">С.В. </w:t>
      </w:r>
      <w:r w:rsidR="000D6530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соверше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>ного им преступления, которое законодателем отнесено к категории небол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>шой тяжести, данные о личности виновного,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ния на исправление </w:t>
      </w:r>
      <w:r w:rsidR="002368D7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>, характеризующих личность</w:t>
      </w:r>
      <w:r w:rsidR="0003683C">
        <w:rPr>
          <w:sz w:val="28"/>
          <w:szCs w:val="28"/>
        </w:rPr>
        <w:t xml:space="preserve"> </w:t>
      </w:r>
      <w:r w:rsidR="002B11EA">
        <w:rPr>
          <w:sz w:val="28"/>
          <w:szCs w:val="28"/>
        </w:rPr>
        <w:t xml:space="preserve">С.В. </w:t>
      </w:r>
      <w:r w:rsidR="000D6530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учит</w:t>
      </w:r>
      <w:r w:rsidRPr="00DC1070">
        <w:rPr>
          <w:sz w:val="28"/>
          <w:szCs w:val="28"/>
        </w:rPr>
        <w:t>ы</w:t>
      </w:r>
      <w:r w:rsidRPr="00DC1070">
        <w:rPr>
          <w:sz w:val="28"/>
          <w:szCs w:val="28"/>
        </w:rPr>
        <w:t xml:space="preserve">вает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жительства</w:t>
      </w:r>
      <w:r w:rsidR="001D7E46">
        <w:rPr>
          <w:sz w:val="28"/>
          <w:szCs w:val="28"/>
        </w:rPr>
        <w:t>.</w:t>
      </w:r>
      <w:r w:rsidRPr="00DC1070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 xml:space="preserve">характеризуется </w:t>
      </w:r>
      <w:r w:rsidR="000D6416">
        <w:rPr>
          <w:sz w:val="28"/>
          <w:szCs w:val="28"/>
        </w:rPr>
        <w:t>по</w:t>
      </w:r>
      <w:r w:rsidR="002368D7">
        <w:rPr>
          <w:sz w:val="28"/>
          <w:szCs w:val="28"/>
        </w:rPr>
        <w:t>средственно</w:t>
      </w:r>
      <w:r w:rsidR="0003683C">
        <w:rPr>
          <w:sz w:val="28"/>
          <w:szCs w:val="28"/>
        </w:rPr>
        <w:t xml:space="preserve">, </w:t>
      </w:r>
      <w:r w:rsidR="002368D7">
        <w:rPr>
          <w:sz w:val="28"/>
          <w:szCs w:val="28"/>
        </w:rPr>
        <w:t>р</w:t>
      </w:r>
      <w:r w:rsidR="002368D7">
        <w:rPr>
          <w:sz w:val="28"/>
          <w:szCs w:val="28"/>
        </w:rPr>
        <w:t>а</w:t>
      </w:r>
      <w:r w:rsidR="002368D7">
        <w:rPr>
          <w:sz w:val="28"/>
          <w:szCs w:val="28"/>
        </w:rPr>
        <w:t xml:space="preserve">нее </w:t>
      </w:r>
      <w:r w:rsidR="0003683C">
        <w:rPr>
          <w:sz w:val="28"/>
          <w:szCs w:val="28"/>
        </w:rPr>
        <w:t>судим</w:t>
      </w:r>
      <w:r w:rsidR="002368D7">
        <w:rPr>
          <w:sz w:val="28"/>
          <w:szCs w:val="28"/>
        </w:rPr>
        <w:t xml:space="preserve"> и соверши</w:t>
      </w:r>
      <w:r w:rsidR="007A2759">
        <w:rPr>
          <w:sz w:val="28"/>
          <w:szCs w:val="28"/>
        </w:rPr>
        <w:t>л период испытательного срока п</w:t>
      </w:r>
      <w:r w:rsidR="002368D7">
        <w:rPr>
          <w:sz w:val="28"/>
          <w:szCs w:val="28"/>
        </w:rPr>
        <w:t>о предыдущему приг</w:t>
      </w:r>
      <w:r w:rsidR="002368D7">
        <w:rPr>
          <w:sz w:val="28"/>
          <w:szCs w:val="28"/>
        </w:rPr>
        <w:t>о</w:t>
      </w:r>
      <w:r w:rsidR="002368D7">
        <w:rPr>
          <w:sz w:val="28"/>
          <w:szCs w:val="28"/>
        </w:rPr>
        <w:t>вору</w:t>
      </w:r>
      <w:r w:rsidR="0003683C">
        <w:rPr>
          <w:sz w:val="28"/>
          <w:szCs w:val="28"/>
        </w:rPr>
        <w:t xml:space="preserve">. На </w:t>
      </w:r>
      <w:r w:rsidRPr="00DC1070">
        <w:rPr>
          <w:iCs/>
          <w:sz w:val="28"/>
          <w:szCs w:val="28"/>
        </w:rPr>
        <w:t>учетах у психиатра</w:t>
      </w:r>
      <w:r w:rsidR="001D7E46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03683C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</w:t>
      </w:r>
      <w:r w:rsidR="002B11EA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, смягчающ</w:t>
      </w:r>
      <w:r w:rsidR="008139D6">
        <w:rPr>
          <w:iCs/>
          <w:sz w:val="28"/>
          <w:szCs w:val="28"/>
        </w:rPr>
        <w:t>его</w:t>
      </w:r>
      <w:r w:rsidRPr="00DC1070">
        <w:rPr>
          <w:iCs/>
          <w:sz w:val="28"/>
          <w:szCs w:val="28"/>
        </w:rPr>
        <w:t xml:space="preserve"> наказание </w:t>
      </w:r>
      <w:r w:rsidR="002B11EA">
        <w:rPr>
          <w:iCs/>
          <w:sz w:val="28"/>
          <w:szCs w:val="28"/>
        </w:rPr>
        <w:t xml:space="preserve">С.В. </w:t>
      </w:r>
      <w:r w:rsidR="000D6530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суд уч</w:t>
      </w:r>
      <w:r w:rsidRPr="00DC1070">
        <w:rPr>
          <w:iCs/>
          <w:sz w:val="28"/>
          <w:szCs w:val="28"/>
        </w:rPr>
        <w:t>и</w:t>
      </w:r>
      <w:r w:rsidRPr="00DC1070">
        <w:rPr>
          <w:iCs/>
          <w:sz w:val="28"/>
          <w:szCs w:val="28"/>
        </w:rPr>
        <w:t xml:space="preserve">тывает </w:t>
      </w:r>
      <w:r>
        <w:rPr>
          <w:iCs/>
          <w:sz w:val="28"/>
          <w:szCs w:val="28"/>
        </w:rPr>
        <w:t>раскаяние</w:t>
      </w:r>
      <w:r w:rsidR="0003683C">
        <w:rPr>
          <w:iCs/>
          <w:sz w:val="28"/>
          <w:szCs w:val="28"/>
        </w:rPr>
        <w:t xml:space="preserve"> в содеянном</w:t>
      </w:r>
      <w:r w:rsidR="002B11EA">
        <w:rPr>
          <w:iCs/>
          <w:sz w:val="28"/>
          <w:szCs w:val="28"/>
        </w:rPr>
        <w:t xml:space="preserve">, </w:t>
      </w:r>
      <w:r w:rsidR="002368D7">
        <w:rPr>
          <w:iCs/>
          <w:sz w:val="28"/>
          <w:szCs w:val="28"/>
        </w:rPr>
        <w:t>активное способствование расследованию преступления</w:t>
      </w:r>
      <w:r w:rsidR="002B11EA">
        <w:rPr>
          <w:iCs/>
          <w:sz w:val="28"/>
          <w:szCs w:val="28"/>
        </w:rPr>
        <w:t>.</w:t>
      </w:r>
    </w:p>
    <w:p w:rsidR="0003683C" w:rsidRPr="00DC1070" w:rsidP="00036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не установлено.</w:t>
      </w:r>
    </w:p>
    <w:p w:rsidR="000D6416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</w:t>
      </w:r>
      <w:r>
        <w:rPr>
          <w:sz w:val="28"/>
          <w:szCs w:val="28"/>
        </w:rPr>
        <w:t xml:space="preserve"> и квалифицирующего признака совершенного преступления именно </w:t>
      </w:r>
      <w:r w:rsidRPr="00DC1070">
        <w:rPr>
          <w:sz w:val="28"/>
          <w:szCs w:val="28"/>
        </w:rPr>
        <w:t>в состоянии опьянения, вызванном употреблением а</w:t>
      </w:r>
      <w:r w:rsidRPr="00DC1070">
        <w:rPr>
          <w:sz w:val="28"/>
          <w:szCs w:val="28"/>
        </w:rPr>
        <w:t>л</w:t>
      </w:r>
      <w:r w:rsidRPr="00DC1070">
        <w:rPr>
          <w:sz w:val="28"/>
          <w:szCs w:val="28"/>
        </w:rPr>
        <w:t>коголя</w:t>
      </w:r>
      <w:r>
        <w:rPr>
          <w:sz w:val="28"/>
          <w:szCs w:val="28"/>
        </w:rPr>
        <w:t>, данное обстоятельство не подлежит учету в качестве отягчающего.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2B11EA">
        <w:rPr>
          <w:iCs/>
          <w:sz w:val="28"/>
          <w:szCs w:val="28"/>
        </w:rPr>
        <w:t xml:space="preserve">С.В. </w:t>
      </w:r>
      <w:r w:rsidR="000D6530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2B11E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обсто</w:t>
      </w:r>
      <w:r w:rsidR="00560EEB">
        <w:rPr>
          <w:iCs/>
          <w:sz w:val="28"/>
          <w:szCs w:val="28"/>
        </w:rPr>
        <w:t>я</w:t>
      </w:r>
      <w:r w:rsidR="00560EEB">
        <w:rPr>
          <w:iCs/>
          <w:sz w:val="28"/>
          <w:szCs w:val="28"/>
        </w:rPr>
        <w:t>тельств</w:t>
      </w:r>
      <w:r w:rsidR="002368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Pr="00DC1070">
        <w:rPr>
          <w:iCs/>
          <w:sz w:val="28"/>
          <w:szCs w:val="28"/>
        </w:rPr>
        <w:t xml:space="preserve">суд считает необходимым назначить </w:t>
      </w:r>
      <w:r w:rsidR="005B4AE8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</w:t>
      </w:r>
      <w:r w:rsidR="0003683C">
        <w:rPr>
          <w:iCs/>
          <w:sz w:val="28"/>
          <w:szCs w:val="28"/>
        </w:rPr>
        <w:t xml:space="preserve"> обязательных работ в пределах</w:t>
      </w:r>
      <w:r>
        <w:rPr>
          <w:iCs/>
          <w:sz w:val="28"/>
          <w:szCs w:val="28"/>
        </w:rPr>
        <w:t xml:space="preserve"> санкци</w:t>
      </w:r>
      <w:r w:rsidR="0003683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0D66D5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срок наказания </w:t>
      </w:r>
      <w:r w:rsidR="002B11EA">
        <w:rPr>
          <w:iCs/>
          <w:sz w:val="28"/>
          <w:szCs w:val="28"/>
        </w:rPr>
        <w:t xml:space="preserve">С. В. </w:t>
      </w:r>
      <w:r w:rsidR="000D653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="00974EDF">
        <w:rPr>
          <w:iCs/>
          <w:sz w:val="28"/>
          <w:szCs w:val="28"/>
        </w:rPr>
        <w:t xml:space="preserve">по ст. 264.1 УК РФ </w:t>
      </w:r>
      <w:r w:rsidR="00E239FF">
        <w:rPr>
          <w:iCs/>
          <w:sz w:val="28"/>
          <w:szCs w:val="28"/>
        </w:rPr>
        <w:t>подлежит о</w:t>
      </w:r>
      <w:r w:rsidR="00E239FF">
        <w:rPr>
          <w:iCs/>
          <w:sz w:val="28"/>
          <w:szCs w:val="28"/>
        </w:rPr>
        <w:t>п</w:t>
      </w:r>
      <w:r w:rsidR="00E239FF">
        <w:rPr>
          <w:iCs/>
          <w:sz w:val="28"/>
          <w:szCs w:val="28"/>
        </w:rPr>
        <w:t>ределению с учетом положений ч.5 ст. 6</w:t>
      </w:r>
      <w:r w:rsidR="002E2D44">
        <w:rPr>
          <w:iCs/>
          <w:sz w:val="28"/>
          <w:szCs w:val="28"/>
        </w:rPr>
        <w:t>2</w:t>
      </w:r>
      <w:r w:rsidR="00E239FF">
        <w:rPr>
          <w:iCs/>
          <w:sz w:val="28"/>
          <w:szCs w:val="28"/>
        </w:rPr>
        <w:t xml:space="preserve"> этого Кодекса. 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Исключительные обстоятельства для применения ст. 64 УК РФ отсу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ствуют.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учетом совершения преступления в сфере, связанной с управлением транспортными средствами, для достижения целей наказания </w:t>
      </w:r>
      <w:r w:rsidR="002B11EA">
        <w:rPr>
          <w:iCs/>
          <w:sz w:val="28"/>
          <w:szCs w:val="28"/>
        </w:rPr>
        <w:t xml:space="preserve">С.В. </w:t>
      </w:r>
      <w:r w:rsidR="000D6530">
        <w:rPr>
          <w:iCs/>
          <w:sz w:val="28"/>
          <w:szCs w:val="28"/>
        </w:rPr>
        <w:t>*****</w:t>
      </w:r>
      <w:r w:rsidR="002368D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дует назначить дополнительное наказание в виде </w:t>
      </w:r>
      <w:r>
        <w:rPr>
          <w:sz w:val="28"/>
          <w:szCs w:val="28"/>
        </w:rPr>
        <w:t>лишения права заниматься деятельностью, связанной с управлением транспортными средствами,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санкции, предусмотренно</w:t>
      </w:r>
      <w:r w:rsidR="00063844">
        <w:rPr>
          <w:sz w:val="28"/>
          <w:szCs w:val="28"/>
        </w:rPr>
        <w:t>й</w:t>
      </w:r>
      <w:r>
        <w:rPr>
          <w:sz w:val="28"/>
          <w:szCs w:val="28"/>
        </w:rPr>
        <w:t xml:space="preserve"> ст. 264.1 УК РФ.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2368D7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Учитывая имеющиеся при рассмотрении настоящего уголовного дела сведения о соблюдении порядка отбывания наказания по приговору Джа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койского районного суде Республики Крым от 23 января 2018 года</w:t>
      </w:r>
      <w:r w:rsidR="00063844">
        <w:rPr>
          <w:iCs/>
          <w:sz w:val="28"/>
          <w:szCs w:val="28"/>
        </w:rPr>
        <w:t xml:space="preserve"> за прест</w:t>
      </w:r>
      <w:r w:rsidR="00063844">
        <w:rPr>
          <w:iCs/>
          <w:sz w:val="28"/>
          <w:szCs w:val="28"/>
        </w:rPr>
        <w:t>у</w:t>
      </w:r>
      <w:r w:rsidR="00063844">
        <w:rPr>
          <w:iCs/>
          <w:sz w:val="28"/>
          <w:szCs w:val="28"/>
        </w:rPr>
        <w:t>пление средней тяжести</w:t>
      </w:r>
      <w:r>
        <w:rPr>
          <w:iCs/>
          <w:sz w:val="28"/>
          <w:szCs w:val="28"/>
        </w:rPr>
        <w:t>, в ходе которого каких-либо нарушений возложе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ных на него обязанностей С.В. </w:t>
      </w:r>
      <w:r w:rsidR="000D653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не допускал, суд приходит к выводу об отсутствии оснований для отмены испытательного срока в соответс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вии с ч. 4 ст. 74</w:t>
      </w:r>
      <w:r>
        <w:rPr>
          <w:iCs/>
          <w:sz w:val="28"/>
          <w:szCs w:val="28"/>
        </w:rPr>
        <w:t xml:space="preserve"> УК РФ и сохранении условного осуждения по указанному выше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говору, который подлежит самостоятельному исполнению.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процессуального принуждения в виде обязательства о явке,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0D6530">
        <w:rPr>
          <w:b/>
          <w:sz w:val="28"/>
          <w:szCs w:val="28"/>
        </w:rPr>
        <w:t>****</w:t>
      </w:r>
      <w:r w:rsidR="002368D7">
        <w:rPr>
          <w:b/>
          <w:sz w:val="28"/>
          <w:szCs w:val="28"/>
        </w:rPr>
        <w:t xml:space="preserve"> С</w:t>
      </w:r>
      <w:r w:rsidR="000D6530">
        <w:rPr>
          <w:b/>
          <w:sz w:val="28"/>
          <w:szCs w:val="28"/>
        </w:rPr>
        <w:t>.</w:t>
      </w:r>
      <w:r w:rsidR="002368D7">
        <w:rPr>
          <w:b/>
          <w:sz w:val="28"/>
          <w:szCs w:val="28"/>
        </w:rPr>
        <w:t xml:space="preserve"> В</w:t>
      </w:r>
      <w:r w:rsidR="000D6530">
        <w:rPr>
          <w:b/>
          <w:sz w:val="28"/>
          <w:szCs w:val="28"/>
        </w:rPr>
        <w:t>.</w:t>
      </w:r>
      <w:r w:rsidRPr="00DC1070">
        <w:rPr>
          <w:sz w:val="28"/>
          <w:szCs w:val="28"/>
        </w:rPr>
        <w:t xml:space="preserve"> виновным в совершении преступления, пред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смотренного </w:t>
      </w:r>
      <w:r w:rsidRPr="00C32EB5">
        <w:rPr>
          <w:b/>
          <w:sz w:val="28"/>
          <w:szCs w:val="28"/>
        </w:rPr>
        <w:t xml:space="preserve">ст. </w:t>
      </w:r>
      <w:r w:rsidR="001A3BED">
        <w:rPr>
          <w:b/>
          <w:sz w:val="28"/>
          <w:szCs w:val="28"/>
        </w:rPr>
        <w:t>264.1</w:t>
      </w:r>
      <w:r w:rsidRPr="00C32EB5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 xml:space="preserve">ние в виде </w:t>
      </w:r>
      <w:r w:rsidRPr="00887A62" w:rsidR="00887A62">
        <w:rPr>
          <w:b/>
          <w:sz w:val="28"/>
          <w:szCs w:val="28"/>
        </w:rPr>
        <w:t>обязател</w:t>
      </w:r>
      <w:r w:rsidRPr="00887A62" w:rsidR="00887A62">
        <w:rPr>
          <w:b/>
          <w:sz w:val="28"/>
          <w:szCs w:val="28"/>
        </w:rPr>
        <w:t>ь</w:t>
      </w:r>
      <w:r w:rsidRPr="00887A62" w:rsidR="00887A62">
        <w:rPr>
          <w:b/>
          <w:sz w:val="28"/>
          <w:szCs w:val="28"/>
        </w:rPr>
        <w:t xml:space="preserve">ных работ на срок </w:t>
      </w:r>
      <w:r w:rsidR="002368D7">
        <w:rPr>
          <w:b/>
          <w:sz w:val="28"/>
          <w:szCs w:val="28"/>
        </w:rPr>
        <w:t>двести</w:t>
      </w:r>
      <w:r w:rsidRPr="00887A62" w:rsidR="00887A62">
        <w:rPr>
          <w:b/>
          <w:sz w:val="28"/>
          <w:szCs w:val="28"/>
        </w:rPr>
        <w:t xml:space="preserve"> часов </w:t>
      </w:r>
      <w:r w:rsidRPr="00887A62" w:rsidR="00275235">
        <w:rPr>
          <w:b/>
          <w:sz w:val="28"/>
          <w:szCs w:val="28"/>
        </w:rPr>
        <w:t xml:space="preserve"> с лишени</w:t>
      </w:r>
      <w:r w:rsidRPr="00887A62" w:rsidR="00887DC2">
        <w:rPr>
          <w:b/>
          <w:sz w:val="28"/>
          <w:szCs w:val="28"/>
        </w:rPr>
        <w:t xml:space="preserve">ем права заниматься </w:t>
      </w:r>
      <w:r w:rsidRPr="00887A62" w:rsidR="00275235">
        <w:rPr>
          <w:b/>
          <w:sz w:val="28"/>
          <w:szCs w:val="28"/>
        </w:rPr>
        <w:t xml:space="preserve"> деятел</w:t>
      </w:r>
      <w:r w:rsidRPr="00887A62" w:rsidR="00275235">
        <w:rPr>
          <w:b/>
          <w:sz w:val="28"/>
          <w:szCs w:val="28"/>
        </w:rPr>
        <w:t>ь</w:t>
      </w:r>
      <w:r w:rsidRPr="00887A62" w:rsidR="00275235">
        <w:rPr>
          <w:b/>
          <w:sz w:val="28"/>
          <w:szCs w:val="28"/>
        </w:rPr>
        <w:t>но</w:t>
      </w:r>
      <w:r w:rsidRPr="00887A62" w:rsidR="00263E53">
        <w:rPr>
          <w:b/>
          <w:sz w:val="28"/>
          <w:szCs w:val="28"/>
        </w:rPr>
        <w:t>стью</w:t>
      </w:r>
      <w:r w:rsidRPr="00887A62" w:rsidR="00275235">
        <w:rPr>
          <w:b/>
          <w:sz w:val="28"/>
          <w:szCs w:val="28"/>
        </w:rPr>
        <w:t>, связанной с управлением транспортными средствами</w:t>
      </w:r>
      <w:r w:rsidRPr="00887A62" w:rsidR="00263E53">
        <w:rPr>
          <w:b/>
          <w:sz w:val="28"/>
          <w:szCs w:val="28"/>
        </w:rPr>
        <w:t>,</w:t>
      </w:r>
      <w:r w:rsidRPr="00887A62" w:rsidR="00275235">
        <w:rPr>
          <w:b/>
          <w:sz w:val="28"/>
          <w:szCs w:val="28"/>
        </w:rPr>
        <w:t xml:space="preserve"> на срок два года</w:t>
      </w:r>
      <w:r w:rsidRPr="00887A62">
        <w:rPr>
          <w:b/>
          <w:sz w:val="28"/>
          <w:szCs w:val="28"/>
        </w:rPr>
        <w:t>.</w:t>
      </w:r>
    </w:p>
    <w:p w:rsidR="002368D7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Приговор Джанкойского районного суда Республики Крым от 23 янв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ря 2018 года в отношении С.В. </w:t>
      </w:r>
      <w:r w:rsidR="000D653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166 УК РФ исполнять сам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стоятельно.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 xml:space="preserve">процессуального принуждения в отношении </w:t>
      </w:r>
      <w:r w:rsidR="00B813B7">
        <w:rPr>
          <w:iCs/>
          <w:sz w:val="28"/>
          <w:szCs w:val="28"/>
        </w:rPr>
        <w:t xml:space="preserve">С.В. </w:t>
      </w:r>
      <w:r w:rsidR="000D6530">
        <w:rPr>
          <w:iCs/>
          <w:sz w:val="28"/>
          <w:szCs w:val="28"/>
        </w:rPr>
        <w:t>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>в виде обязательства о явке</w:t>
      </w:r>
      <w:r w:rsidR="003B5C09">
        <w:rPr>
          <w:iCs/>
          <w:sz w:val="28"/>
          <w:szCs w:val="28"/>
        </w:rPr>
        <w:t xml:space="preserve"> до вступления приговора в законную силу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0D6530">
        <w:rPr>
          <w:sz w:val="28"/>
          <w:szCs w:val="28"/>
        </w:rPr>
        <w:t>****</w:t>
      </w:r>
      <w:r w:rsidR="002368D7">
        <w:rPr>
          <w:sz w:val="28"/>
          <w:szCs w:val="28"/>
        </w:rPr>
        <w:t>, государственный регистрацио</w:t>
      </w:r>
      <w:r w:rsidR="002368D7">
        <w:rPr>
          <w:sz w:val="28"/>
          <w:szCs w:val="28"/>
        </w:rPr>
        <w:t>н</w:t>
      </w:r>
      <w:r w:rsidR="002368D7">
        <w:rPr>
          <w:sz w:val="28"/>
          <w:szCs w:val="28"/>
        </w:rPr>
        <w:t xml:space="preserve">ный знак </w:t>
      </w:r>
      <w:r w:rsidR="000D6530">
        <w:rPr>
          <w:sz w:val="28"/>
          <w:szCs w:val="28"/>
        </w:rPr>
        <w:t>****</w:t>
      </w:r>
      <w:r w:rsidR="002368D7">
        <w:rPr>
          <w:sz w:val="28"/>
          <w:szCs w:val="28"/>
        </w:rPr>
        <w:t>,</w:t>
      </w:r>
      <w:r w:rsidR="00263E53">
        <w:rPr>
          <w:sz w:val="28"/>
          <w:szCs w:val="28"/>
        </w:rPr>
        <w:t xml:space="preserve"> - возвратить </w:t>
      </w:r>
      <w:r w:rsidR="000D6530">
        <w:rPr>
          <w:sz w:val="28"/>
          <w:szCs w:val="28"/>
        </w:rPr>
        <w:t>****</w:t>
      </w:r>
      <w:r w:rsidR="00263E53">
        <w:rPr>
          <w:sz w:val="28"/>
          <w:szCs w:val="28"/>
        </w:rPr>
        <w:t>; компакт-диск</w:t>
      </w:r>
      <w:r w:rsidR="00887A62">
        <w:rPr>
          <w:sz w:val="28"/>
          <w:szCs w:val="28"/>
        </w:rPr>
        <w:t xml:space="preserve"> с видеозаписью </w:t>
      </w:r>
      <w:r w:rsidR="000D6530">
        <w:rPr>
          <w:sz w:val="28"/>
          <w:szCs w:val="28"/>
        </w:rPr>
        <w:t>****</w:t>
      </w:r>
      <w:r w:rsidR="00263E53">
        <w:rPr>
          <w:sz w:val="28"/>
          <w:szCs w:val="28"/>
        </w:rPr>
        <w:t xml:space="preserve"> - ост</w:t>
      </w:r>
      <w:r w:rsidR="00263E53">
        <w:rPr>
          <w:sz w:val="28"/>
          <w:szCs w:val="28"/>
        </w:rPr>
        <w:t>а</w:t>
      </w:r>
      <w:r w:rsidR="00263E53">
        <w:rPr>
          <w:sz w:val="28"/>
          <w:szCs w:val="28"/>
        </w:rPr>
        <w:t>вить в материалах д</w:t>
      </w:r>
      <w:r w:rsidR="00263E53">
        <w:rPr>
          <w:sz w:val="28"/>
          <w:szCs w:val="28"/>
        </w:rPr>
        <w:t>е</w:t>
      </w:r>
      <w:r w:rsidR="00263E53">
        <w:rPr>
          <w:sz w:val="28"/>
          <w:szCs w:val="28"/>
        </w:rPr>
        <w:t>ла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 xml:space="preserve">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датайствовать о своем участии при рассмотрении уголовного дела судом </w:t>
      </w:r>
      <w:r w:rsidRPr="00DC1070">
        <w:rPr>
          <w:sz w:val="28"/>
          <w:szCs w:val="28"/>
        </w:rPr>
        <w:t xml:space="preserve">апелляционной инстанции в возражениях на жалобы, представления, </w:t>
      </w:r>
      <w:r w:rsidRPr="00B84DA4">
        <w:rPr>
          <w:sz w:val="28"/>
          <w:szCs w:val="28"/>
        </w:rPr>
        <w:t>прин</w:t>
      </w:r>
      <w:r w:rsidRPr="00B84DA4">
        <w:rPr>
          <w:sz w:val="28"/>
          <w:szCs w:val="28"/>
        </w:rPr>
        <w:t>е</w:t>
      </w:r>
      <w:r w:rsidRPr="00B84DA4">
        <w:rPr>
          <w:sz w:val="28"/>
          <w:szCs w:val="28"/>
        </w:rPr>
        <w:t>сенные другими участниками уголовного процесса.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</w:p>
    <w:p w:rsidR="00905DAB" w:rsidRPr="00622623" w:rsidP="000C7276">
      <w:pPr>
        <w:ind w:firstLine="709"/>
        <w:jc w:val="both"/>
        <w:rPr>
          <w:sz w:val="28"/>
          <w:szCs w:val="28"/>
        </w:rPr>
      </w:pPr>
      <w:r w:rsidRPr="003B5C09">
        <w:rPr>
          <w:sz w:val="28"/>
          <w:szCs w:val="28"/>
        </w:rPr>
        <w:t>Мировой судья</w:t>
      </w:r>
      <w:r w:rsidRPr="003B5C09">
        <w:rPr>
          <w:sz w:val="28"/>
          <w:szCs w:val="28"/>
        </w:rPr>
        <w:tab/>
      </w:r>
      <w:r w:rsidRPr="003B5C09">
        <w:rPr>
          <w:sz w:val="28"/>
          <w:szCs w:val="28"/>
        </w:rPr>
        <w:tab/>
      </w:r>
      <w:r w:rsidRPr="000D6530" w:rsidR="00F7571F">
        <w:rPr>
          <w:color w:val="FFFFFF" w:themeColor="background1"/>
          <w:sz w:val="28"/>
          <w:szCs w:val="28"/>
        </w:rPr>
        <w:t xml:space="preserve">личная </w:t>
      </w:r>
      <w:r w:rsidRPr="000D6530" w:rsidR="000C7276">
        <w:rPr>
          <w:color w:val="FFFFFF" w:themeColor="background1"/>
          <w:sz w:val="28"/>
          <w:szCs w:val="28"/>
        </w:rPr>
        <w:t xml:space="preserve">  подпись</w:t>
      </w:r>
      <w:r w:rsidRPr="00622623" w:rsidR="002547A9">
        <w:rPr>
          <w:sz w:val="28"/>
          <w:szCs w:val="28"/>
        </w:rPr>
        <w:t xml:space="preserve">                            Д.А. Ястребов</w:t>
      </w:r>
    </w:p>
    <w:p w:rsidR="000C7276" w:rsidRPr="00622623" w:rsidP="000C7276">
      <w:pPr>
        <w:ind w:firstLine="709"/>
        <w:jc w:val="both"/>
        <w:rPr>
          <w:sz w:val="28"/>
          <w:szCs w:val="28"/>
        </w:rPr>
      </w:pPr>
    </w:p>
    <w:p w:rsidR="00C6566D" w:rsidRPr="00622623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0D6530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0D6530" w:rsidR="00063844">
        <w:rPr>
          <w:color w:val="FFFFFF" w:themeColor="background1"/>
          <w:sz w:val="28"/>
          <w:szCs w:val="28"/>
        </w:rPr>
        <w:t>32</w:t>
      </w:r>
      <w:r w:rsidRPr="000D6530">
        <w:rPr>
          <w:color w:val="FFFFFF" w:themeColor="background1"/>
          <w:sz w:val="28"/>
          <w:szCs w:val="28"/>
        </w:rPr>
        <w:t>/37/201</w:t>
      </w:r>
      <w:r w:rsidRPr="000D6530" w:rsidR="001878C8">
        <w:rPr>
          <w:color w:val="FFFFFF" w:themeColor="background1"/>
          <w:sz w:val="28"/>
          <w:szCs w:val="28"/>
        </w:rPr>
        <w:t>8</w:t>
      </w:r>
      <w:r w:rsidRPr="000D6530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0D6530">
        <w:rPr>
          <w:color w:val="FFFFFF" w:themeColor="background1"/>
          <w:sz w:val="28"/>
          <w:szCs w:val="28"/>
        </w:rPr>
        <w:t>н</w:t>
      </w:r>
      <w:r w:rsidRPr="000D6530">
        <w:rPr>
          <w:color w:val="FFFFFF" w:themeColor="background1"/>
          <w:sz w:val="28"/>
          <w:szCs w:val="28"/>
        </w:rPr>
        <w:t xml:space="preserve">койский муниципальный </w:t>
      </w:r>
      <w:r w:rsidRPr="000D6530" w:rsidR="00C32EB5">
        <w:rPr>
          <w:color w:val="FFFFFF" w:themeColor="background1"/>
          <w:sz w:val="28"/>
          <w:szCs w:val="28"/>
        </w:rPr>
        <w:t>район</w:t>
      </w:r>
      <w:r w:rsidRPr="000D6530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район</w:t>
      </w:r>
      <w:r w:rsidRPr="000D6530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Секретарь</w:t>
      </w:r>
      <w:r w:rsidRPr="000D6530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Е.В. </w:t>
      </w:r>
      <w:r w:rsidRPr="000D6530" w:rsidR="00C32EB5">
        <w:rPr>
          <w:color w:val="FFFFFF" w:themeColor="background1"/>
          <w:sz w:val="28"/>
          <w:szCs w:val="28"/>
        </w:rPr>
        <w:t>Пестрикова</w:t>
      </w:r>
    </w:p>
    <w:p w:rsidR="000C7276" w:rsidRPr="000D6530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район</w:t>
      </w:r>
      <w:r w:rsidRPr="000D6530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0D6530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0D6530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32EB5" w:rsidRPr="000D6530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D6530">
        <w:rPr>
          <w:color w:val="FFFFFF" w:themeColor="background1"/>
          <w:sz w:val="28"/>
          <w:szCs w:val="28"/>
        </w:rPr>
        <w:t>Пестрикова</w:t>
      </w:r>
    </w:p>
    <w:p w:rsidR="00063844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Приговор </w:t>
      </w:r>
      <w:r w:rsidRPr="000D6530" w:rsidR="00622623">
        <w:rPr>
          <w:color w:val="FFFFFF" w:themeColor="background1"/>
          <w:sz w:val="28"/>
          <w:szCs w:val="28"/>
        </w:rPr>
        <w:t>04.06.2018 г.</w:t>
      </w:r>
      <w:r w:rsidRPr="000D6530">
        <w:rPr>
          <w:color w:val="FFFFFF" w:themeColor="background1"/>
          <w:sz w:val="28"/>
          <w:szCs w:val="28"/>
        </w:rPr>
        <w:t xml:space="preserve"> вступил в законную силу.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район</w:t>
      </w:r>
      <w:r w:rsidRPr="000D6530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0D6530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32EB5" w:rsidRPr="000D6530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D6530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D6530">
        <w:rPr>
          <w:color w:val="FFFFFF" w:themeColor="background1"/>
          <w:sz w:val="28"/>
          <w:szCs w:val="28"/>
        </w:rPr>
        <w:t>Пестрикова</w:t>
      </w:r>
    </w:p>
    <w:p w:rsidR="00A44292" w:rsidRPr="000D6530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B813B7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530">
      <w:rPr>
        <w:rStyle w:val="PageNumber"/>
        <w:noProof/>
      </w:rPr>
      <w:t>5</w:t>
    </w:r>
    <w:r>
      <w:rPr>
        <w:rStyle w:val="PageNumber"/>
      </w:rPr>
      <w:fldChar w:fldCharType="end"/>
    </w:r>
  </w:p>
  <w:p w:rsidR="007A27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530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2623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65D4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47A4"/>
    <w:rsid w:val="006D12EB"/>
    <w:rsid w:val="006D24CF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6CCC"/>
    <w:rsid w:val="007A2759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36B1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354E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1700"/>
    <w:rsid w:val="00FA5798"/>
    <w:rsid w:val="00FA5ACA"/>
    <w:rsid w:val="00FA743F"/>
    <w:rsid w:val="00FB350C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