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7C17" w:rsidRPr="008F2956" w:rsidP="00AE4ECE">
      <w:pPr>
        <w:spacing w:after="0" w:line="240" w:lineRule="auto"/>
        <w:ind w:firstLine="567"/>
        <w:jc w:val="right"/>
        <w:rPr>
          <w:rFonts w:ascii="Times New Roman" w:eastAsia="Times New Roman" w:hAnsi="Times New Roman" w:cs="Times New Roman"/>
          <w:b/>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4"/>
          </v:shape>
        </w:pict>
      </w:r>
      <w:r w:rsidRPr="008F2956">
        <w:rPr>
          <w:rFonts w:ascii="Times New Roman" w:eastAsia="Times New Roman" w:hAnsi="Times New Roman" w:cs="Times New Roman"/>
          <w:b/>
          <w:lang w:eastAsia="ru-RU"/>
        </w:rPr>
        <w:t>Дело №</w:t>
      </w:r>
      <w:r w:rsidRPr="008F2956" w:rsidR="004E7D10">
        <w:rPr>
          <w:rFonts w:ascii="Times New Roman" w:eastAsia="Times New Roman" w:hAnsi="Times New Roman" w:cs="Times New Roman"/>
          <w:b/>
          <w:lang w:eastAsia="ru-RU"/>
        </w:rPr>
        <w:t>1-38-</w:t>
      </w:r>
      <w:r w:rsidRPr="008F2956" w:rsidR="00906714">
        <w:rPr>
          <w:rFonts w:ascii="Times New Roman" w:eastAsia="Times New Roman" w:hAnsi="Times New Roman" w:cs="Times New Roman"/>
          <w:b/>
          <w:lang w:eastAsia="ru-RU"/>
        </w:rPr>
        <w:t>16</w:t>
      </w:r>
      <w:r w:rsidRPr="008F2956" w:rsidR="004E7D10">
        <w:rPr>
          <w:rFonts w:ascii="Times New Roman" w:eastAsia="Times New Roman" w:hAnsi="Times New Roman" w:cs="Times New Roman"/>
          <w:b/>
          <w:lang w:eastAsia="ru-RU"/>
        </w:rPr>
        <w:t>/2021</w:t>
      </w:r>
    </w:p>
    <w:p w:rsidR="00667C17" w:rsidRPr="008F2956" w:rsidP="00AE4ECE">
      <w:pPr>
        <w:spacing w:after="0" w:line="240" w:lineRule="auto"/>
        <w:ind w:firstLine="567"/>
        <w:jc w:val="center"/>
        <w:rPr>
          <w:rFonts w:ascii="Times New Roman" w:eastAsia="Times New Roman" w:hAnsi="Times New Roman" w:cs="Times New Roman"/>
          <w:b/>
          <w:lang w:eastAsia="ru-RU"/>
        </w:rPr>
      </w:pPr>
      <w:r w:rsidRPr="008F2956">
        <w:rPr>
          <w:rFonts w:ascii="Times New Roman" w:eastAsia="Times New Roman" w:hAnsi="Times New Roman" w:cs="Times New Roman"/>
          <w:b/>
          <w:lang w:eastAsia="ru-RU"/>
        </w:rPr>
        <w:t>П</w:t>
      </w:r>
      <w:r w:rsidRPr="008F2956">
        <w:rPr>
          <w:rFonts w:ascii="Times New Roman" w:eastAsia="Times New Roman" w:hAnsi="Times New Roman" w:cs="Times New Roman"/>
          <w:b/>
          <w:lang w:eastAsia="ru-RU"/>
        </w:rPr>
        <w:t>РИГОВОР</w:t>
      </w:r>
    </w:p>
    <w:p w:rsidR="00667C17" w:rsidRPr="008F2956" w:rsidP="00AE4ECE">
      <w:pPr>
        <w:spacing w:after="0" w:line="240" w:lineRule="auto"/>
        <w:ind w:firstLine="567"/>
        <w:jc w:val="center"/>
        <w:rPr>
          <w:rFonts w:ascii="Times New Roman" w:eastAsia="Times New Roman" w:hAnsi="Times New Roman" w:cs="Times New Roman"/>
          <w:b/>
          <w:lang w:eastAsia="ru-RU"/>
        </w:rPr>
      </w:pPr>
      <w:r w:rsidRPr="008F2956">
        <w:rPr>
          <w:rFonts w:ascii="Times New Roman" w:eastAsia="Times New Roman" w:hAnsi="Times New Roman" w:cs="Times New Roman"/>
          <w:b/>
          <w:lang w:eastAsia="ru-RU"/>
        </w:rPr>
        <w:t xml:space="preserve">         ИМЕНЕМ   РОССИЙСКОЙ   ФЕДЕРАЦИИ</w:t>
      </w:r>
    </w:p>
    <w:p w:rsidR="007708EA" w:rsidRPr="008F2956" w:rsidP="004E7D10">
      <w:pPr>
        <w:spacing w:after="0" w:line="240" w:lineRule="auto"/>
        <w:ind w:firstLine="567"/>
        <w:jc w:val="center"/>
        <w:rPr>
          <w:rFonts w:ascii="Times New Roman" w:eastAsia="Times New Roman" w:hAnsi="Times New Roman" w:cs="Times New Roman"/>
          <w:lang w:eastAsia="ru-RU"/>
        </w:rPr>
      </w:pPr>
    </w:p>
    <w:p w:rsidR="004E7D10" w:rsidRPr="008F2956" w:rsidP="004E7D10">
      <w:pPr>
        <w:spacing w:after="0" w:line="240" w:lineRule="auto"/>
        <w:jc w:val="both"/>
        <w:rPr>
          <w:rFonts w:ascii="Times New Roman" w:hAnsi="Times New Roman" w:cs="Times New Roman"/>
          <w:b/>
        </w:rPr>
      </w:pPr>
      <w:r w:rsidRPr="008F2956">
        <w:rPr>
          <w:rFonts w:ascii="Times New Roman" w:eastAsia="Times New Roman" w:hAnsi="Times New Roman" w:cs="Times New Roman"/>
          <w:b/>
          <w:lang w:eastAsia="ru-RU"/>
        </w:rPr>
        <w:t>23</w:t>
      </w:r>
      <w:r w:rsidRPr="008F2956" w:rsidR="00906714">
        <w:rPr>
          <w:rFonts w:ascii="Times New Roman" w:eastAsia="Times New Roman" w:hAnsi="Times New Roman" w:cs="Times New Roman"/>
          <w:b/>
          <w:lang w:eastAsia="ru-RU"/>
        </w:rPr>
        <w:t xml:space="preserve"> июня </w:t>
      </w:r>
      <w:r w:rsidRPr="008F2956">
        <w:rPr>
          <w:rFonts w:ascii="Times New Roman" w:hAnsi="Times New Roman" w:cs="Times New Roman"/>
          <w:b/>
        </w:rPr>
        <w:t xml:space="preserve">2021 года </w:t>
      </w:r>
      <w:r w:rsidRPr="008F2956">
        <w:rPr>
          <w:rFonts w:ascii="Times New Roman" w:hAnsi="Times New Roman" w:cs="Times New Roman"/>
          <w:b/>
        </w:rPr>
        <w:tab/>
      </w:r>
      <w:r w:rsidRPr="008F2956">
        <w:rPr>
          <w:rFonts w:ascii="Times New Roman" w:hAnsi="Times New Roman" w:cs="Times New Roman"/>
          <w:b/>
        </w:rPr>
        <w:tab/>
      </w:r>
      <w:r w:rsidRPr="008F2956">
        <w:rPr>
          <w:rFonts w:ascii="Times New Roman" w:hAnsi="Times New Roman" w:cs="Times New Roman"/>
          <w:b/>
        </w:rPr>
        <w:tab/>
      </w:r>
      <w:r w:rsidRPr="008F2956">
        <w:rPr>
          <w:rFonts w:ascii="Times New Roman" w:hAnsi="Times New Roman" w:cs="Times New Roman"/>
          <w:b/>
        </w:rPr>
        <w:tab/>
      </w:r>
      <w:r w:rsidRPr="008F2956">
        <w:rPr>
          <w:rFonts w:ascii="Times New Roman" w:hAnsi="Times New Roman" w:cs="Times New Roman"/>
          <w:b/>
        </w:rPr>
        <w:tab/>
      </w:r>
      <w:r w:rsidRPr="008F2956">
        <w:rPr>
          <w:rFonts w:ascii="Times New Roman" w:hAnsi="Times New Roman" w:cs="Times New Roman"/>
          <w:b/>
        </w:rPr>
        <w:tab/>
      </w:r>
      <w:r w:rsidRPr="008F2956">
        <w:rPr>
          <w:rFonts w:ascii="Times New Roman" w:hAnsi="Times New Roman" w:cs="Times New Roman"/>
          <w:b/>
        </w:rPr>
        <w:tab/>
        <w:t xml:space="preserve">             г. Евпатория</w:t>
      </w:r>
    </w:p>
    <w:p w:rsidR="004E7D10" w:rsidRPr="008F2956" w:rsidP="004E7D10">
      <w:pPr>
        <w:spacing w:after="0" w:line="240" w:lineRule="auto"/>
        <w:ind w:firstLine="567"/>
        <w:jc w:val="both"/>
        <w:rPr>
          <w:rFonts w:ascii="Times New Roman" w:hAnsi="Times New Roman" w:cs="Times New Roman"/>
        </w:rPr>
      </w:pPr>
    </w:p>
    <w:p w:rsidR="004E7D10" w:rsidRPr="008F2956" w:rsidP="004E7D10">
      <w:pPr>
        <w:spacing w:after="0" w:line="240" w:lineRule="auto"/>
        <w:ind w:firstLine="567"/>
        <w:jc w:val="both"/>
        <w:rPr>
          <w:rFonts w:ascii="Times New Roman" w:hAnsi="Times New Roman" w:cs="Times New Roman"/>
        </w:rPr>
      </w:pPr>
      <w:r w:rsidRPr="008F2956">
        <w:rPr>
          <w:rFonts w:ascii="Times New Roman" w:hAnsi="Times New Roman" w:cs="Times New Roman"/>
        </w:rPr>
        <w:t xml:space="preserve">Мировой судья судебного участка № 38 Евпаторийского судебного района (городской округ Евпатория) Республики Крым Апразов М.М., </w:t>
      </w:r>
    </w:p>
    <w:p w:rsidR="004E7D10" w:rsidRPr="008F2956" w:rsidP="004E7D10">
      <w:pPr>
        <w:shd w:val="clear" w:color="auto" w:fill="FFFFFF"/>
        <w:spacing w:after="0" w:line="240" w:lineRule="auto"/>
        <w:jc w:val="both"/>
        <w:rPr>
          <w:rFonts w:ascii="Times New Roman" w:hAnsi="Times New Roman" w:cs="Times New Roman"/>
        </w:rPr>
      </w:pPr>
      <w:r w:rsidRPr="008F2956">
        <w:rPr>
          <w:rFonts w:ascii="Times New Roman" w:hAnsi="Times New Roman" w:cs="Times New Roman"/>
        </w:rPr>
        <w:t xml:space="preserve">при секретаре судебного заседания </w:t>
      </w:r>
      <w:r w:rsidRPr="008F2956">
        <w:rPr>
          <w:rFonts w:ascii="Times New Roman" w:hAnsi="Times New Roman" w:cs="Times New Roman"/>
        </w:rPr>
        <w:t>Копцеве</w:t>
      </w:r>
      <w:r w:rsidRPr="008F2956">
        <w:rPr>
          <w:rFonts w:ascii="Times New Roman" w:hAnsi="Times New Roman" w:cs="Times New Roman"/>
        </w:rPr>
        <w:t xml:space="preserve"> А.А., </w:t>
      </w:r>
    </w:p>
    <w:p w:rsidR="004E7D10" w:rsidRPr="008F2956" w:rsidP="004E7D10">
      <w:pPr>
        <w:shd w:val="clear" w:color="auto" w:fill="FFFFFF"/>
        <w:spacing w:after="0" w:line="240" w:lineRule="auto"/>
        <w:jc w:val="both"/>
        <w:rPr>
          <w:rFonts w:ascii="Times New Roman" w:hAnsi="Times New Roman" w:cs="Times New Roman"/>
        </w:rPr>
      </w:pPr>
      <w:r w:rsidRPr="008F2956">
        <w:rPr>
          <w:rFonts w:ascii="Times New Roman" w:hAnsi="Times New Roman" w:cs="Times New Roman"/>
        </w:rPr>
        <w:t xml:space="preserve">с участием государственного обвинителя - помощника прокурора г. Евпатории – </w:t>
      </w:r>
      <w:r w:rsidRPr="008F2956">
        <w:rPr>
          <w:rFonts w:ascii="Times New Roman" w:hAnsi="Times New Roman" w:cs="Times New Roman"/>
        </w:rPr>
        <w:t>Михайлюка</w:t>
      </w:r>
      <w:r w:rsidRPr="008F2956">
        <w:rPr>
          <w:rFonts w:ascii="Times New Roman" w:hAnsi="Times New Roman" w:cs="Times New Roman"/>
        </w:rPr>
        <w:t xml:space="preserve"> М.В., </w:t>
      </w:r>
    </w:p>
    <w:p w:rsidR="004E7D10" w:rsidRPr="008F2956" w:rsidP="004E7D10">
      <w:pPr>
        <w:shd w:val="clear" w:color="auto" w:fill="FFFFFF"/>
        <w:spacing w:after="0" w:line="240" w:lineRule="auto"/>
        <w:jc w:val="both"/>
        <w:rPr>
          <w:rFonts w:ascii="Times New Roman" w:hAnsi="Times New Roman" w:cs="Times New Roman"/>
        </w:rPr>
      </w:pPr>
      <w:r w:rsidRPr="008F2956">
        <w:rPr>
          <w:rFonts w:ascii="Times New Roman" w:hAnsi="Times New Roman" w:cs="Times New Roman"/>
        </w:rPr>
        <w:t>потерпевше</w:t>
      </w:r>
      <w:r w:rsidRPr="008F2956" w:rsidR="00906714">
        <w:rPr>
          <w:rFonts w:ascii="Times New Roman" w:hAnsi="Times New Roman" w:cs="Times New Roman"/>
        </w:rPr>
        <w:t xml:space="preserve">й </w:t>
      </w:r>
      <w:r w:rsidRPr="008F2956" w:rsidR="008F2956">
        <w:rPr>
          <w:rFonts w:ascii="Times New Roman" w:eastAsia="Times New Roman" w:hAnsi="Times New Roman" w:cs="Times New Roman"/>
          <w:lang w:eastAsia="ru-RU"/>
        </w:rPr>
        <w:t>***</w:t>
      </w:r>
      <w:r w:rsidRPr="008F2956">
        <w:rPr>
          <w:rFonts w:ascii="Times New Roman" w:hAnsi="Times New Roman" w:cs="Times New Roman"/>
        </w:rPr>
        <w:t xml:space="preserve">.                                                  </w:t>
      </w:r>
    </w:p>
    <w:p w:rsidR="004E7D10" w:rsidRPr="008F2956" w:rsidP="004E7D10">
      <w:pPr>
        <w:shd w:val="clear" w:color="auto" w:fill="FFFFFF"/>
        <w:spacing w:after="0" w:line="240" w:lineRule="auto"/>
        <w:jc w:val="both"/>
        <w:rPr>
          <w:rFonts w:ascii="Times New Roman" w:hAnsi="Times New Roman" w:cs="Times New Roman"/>
        </w:rPr>
      </w:pPr>
      <w:r w:rsidRPr="008F2956">
        <w:rPr>
          <w:rFonts w:ascii="Times New Roman" w:hAnsi="Times New Roman" w:cs="Times New Roman"/>
        </w:rPr>
        <w:t xml:space="preserve">защитника – адвоката </w:t>
      </w:r>
      <w:r w:rsidRPr="008F2956" w:rsidR="00906714">
        <w:rPr>
          <w:rFonts w:ascii="Times New Roman" w:hAnsi="Times New Roman" w:cs="Times New Roman"/>
        </w:rPr>
        <w:t>Мариевой</w:t>
      </w:r>
      <w:r w:rsidRPr="008F2956" w:rsidR="00906714">
        <w:rPr>
          <w:rFonts w:ascii="Times New Roman" w:hAnsi="Times New Roman" w:cs="Times New Roman"/>
        </w:rPr>
        <w:t xml:space="preserve"> А.А</w:t>
      </w:r>
      <w:r w:rsidRPr="008F2956">
        <w:rPr>
          <w:rFonts w:ascii="Times New Roman" w:hAnsi="Times New Roman" w:cs="Times New Roman"/>
        </w:rPr>
        <w:t>.,</w:t>
      </w:r>
    </w:p>
    <w:p w:rsidR="004E7D10" w:rsidRPr="008F2956" w:rsidP="004E7D10">
      <w:pPr>
        <w:tabs>
          <w:tab w:val="center" w:pos="4677"/>
        </w:tabs>
        <w:spacing w:after="0" w:line="240" w:lineRule="auto"/>
        <w:rPr>
          <w:rFonts w:ascii="Times New Roman" w:hAnsi="Times New Roman" w:cs="Times New Roman"/>
        </w:rPr>
      </w:pPr>
      <w:r w:rsidRPr="008F2956">
        <w:rPr>
          <w:rFonts w:ascii="Times New Roman" w:hAnsi="Times New Roman" w:cs="Times New Roman"/>
        </w:rPr>
        <w:t xml:space="preserve">подсудимого - </w:t>
      </w:r>
      <w:r w:rsidRPr="008F2956" w:rsidR="00906714">
        <w:rPr>
          <w:rFonts w:ascii="Times New Roman" w:hAnsi="Times New Roman" w:cs="Times New Roman"/>
        </w:rPr>
        <w:t>Каташинского</w:t>
      </w:r>
      <w:r w:rsidRPr="008F2956" w:rsidR="00906714">
        <w:rPr>
          <w:rFonts w:ascii="Times New Roman" w:hAnsi="Times New Roman" w:cs="Times New Roman"/>
        </w:rPr>
        <w:t xml:space="preserve"> А.И.</w:t>
      </w:r>
      <w:r w:rsidRPr="008F2956">
        <w:rPr>
          <w:rFonts w:ascii="Times New Roman" w:hAnsi="Times New Roman" w:cs="Times New Roman"/>
        </w:rPr>
        <w:t>,</w:t>
      </w:r>
    </w:p>
    <w:p w:rsidR="004E7D10" w:rsidRPr="008F2956" w:rsidP="004E7D10">
      <w:pPr>
        <w:tabs>
          <w:tab w:val="center" w:pos="567"/>
        </w:tabs>
        <w:spacing w:after="0" w:line="240" w:lineRule="auto"/>
        <w:jc w:val="both"/>
        <w:rPr>
          <w:rFonts w:ascii="Times New Roman" w:eastAsia="Times New Roman" w:hAnsi="Times New Roman" w:cs="Times New Roman"/>
          <w:lang w:eastAsia="ru-RU"/>
        </w:rPr>
      </w:pPr>
      <w:r w:rsidRPr="008F2956">
        <w:rPr>
          <w:rFonts w:ascii="Times New Roman" w:hAnsi="Times New Roman" w:cs="Times New Roman"/>
        </w:rPr>
        <w:tab/>
      </w:r>
      <w:r w:rsidRPr="008F2956">
        <w:rPr>
          <w:rFonts w:ascii="Times New Roman" w:hAnsi="Times New Roman" w:cs="Times New Roman"/>
        </w:rPr>
        <w:tab/>
        <w:t>рассмотрев</w:t>
      </w:r>
      <w:r w:rsidRPr="008F2956">
        <w:rPr>
          <w:rFonts w:ascii="Times New Roman" w:eastAsia="Times New Roman" w:hAnsi="Times New Roman" w:cs="Times New Roman"/>
          <w:lang w:eastAsia="ru-RU"/>
        </w:rPr>
        <w:t xml:space="preserve"> в открытом судебном заседании уголовное дело по обвинению </w:t>
      </w:r>
      <w:r w:rsidRPr="008F2956" w:rsidR="00906714">
        <w:rPr>
          <w:rFonts w:ascii="Times New Roman" w:eastAsia="Times New Roman" w:hAnsi="Times New Roman" w:cs="Times New Roman"/>
          <w:b/>
          <w:lang w:eastAsia="ru-RU"/>
        </w:rPr>
        <w:t>Каташинского</w:t>
      </w:r>
      <w:r w:rsidRPr="008F2956" w:rsidR="00906714">
        <w:rPr>
          <w:rFonts w:ascii="Times New Roman" w:eastAsia="Times New Roman" w:hAnsi="Times New Roman" w:cs="Times New Roman"/>
          <w:b/>
          <w:lang w:eastAsia="ru-RU"/>
        </w:rPr>
        <w:t xml:space="preserve"> Анатолия Иосифовича</w:t>
      </w:r>
      <w:r w:rsidRPr="008F2956">
        <w:rPr>
          <w:rFonts w:ascii="Times New Roman" w:eastAsia="Times New Roman" w:hAnsi="Times New Roman" w:cs="Times New Roman"/>
          <w:lang w:eastAsia="ru-RU"/>
        </w:rPr>
        <w:t xml:space="preserve">, </w:t>
      </w:r>
      <w:r w:rsidRPr="008F2956" w:rsidR="008F2956">
        <w:rPr>
          <w:rFonts w:ascii="Times New Roman" w:eastAsia="Times New Roman" w:hAnsi="Times New Roman" w:cs="Times New Roman"/>
          <w:lang w:eastAsia="ru-RU"/>
        </w:rPr>
        <w:t>***</w:t>
      </w:r>
      <w:r w:rsidRPr="008F2956">
        <w:rPr>
          <w:rFonts w:ascii="Times New Roman" w:eastAsia="Times New Roman" w:hAnsi="Times New Roman" w:cs="Times New Roman"/>
          <w:lang w:eastAsia="ru-RU"/>
        </w:rPr>
        <w:t xml:space="preserve">, ранее не судимого, </w:t>
      </w:r>
    </w:p>
    <w:p w:rsidR="00A113E3" w:rsidRPr="008F2956" w:rsidP="004E7D10">
      <w:pPr>
        <w:spacing w:after="0" w:line="240" w:lineRule="auto"/>
        <w:ind w:firstLine="567"/>
        <w:jc w:val="both"/>
        <w:rPr>
          <w:rFonts w:ascii="Times New Roman" w:hAnsi="Times New Roman"/>
        </w:rPr>
      </w:pPr>
      <w:r w:rsidRPr="008F2956">
        <w:rPr>
          <w:rFonts w:ascii="Times New Roman" w:eastAsia="Times New Roman" w:hAnsi="Times New Roman" w:cs="Times New Roman"/>
          <w:lang w:val="x-none" w:eastAsia="x-none"/>
        </w:rPr>
        <w:t>в совершении преступлени</w:t>
      </w:r>
      <w:r w:rsidRPr="008F2956">
        <w:rPr>
          <w:rFonts w:ascii="Times New Roman" w:eastAsia="Times New Roman" w:hAnsi="Times New Roman" w:cs="Times New Roman"/>
          <w:lang w:eastAsia="x-none"/>
        </w:rPr>
        <w:t>я</w:t>
      </w:r>
      <w:r w:rsidRPr="008F2956">
        <w:rPr>
          <w:rFonts w:ascii="Times New Roman" w:eastAsia="Times New Roman" w:hAnsi="Times New Roman" w:cs="Times New Roman"/>
          <w:lang w:val="x-none" w:eastAsia="x-none"/>
        </w:rPr>
        <w:t>, предусмотренн</w:t>
      </w:r>
      <w:r w:rsidRPr="008F2956">
        <w:rPr>
          <w:rFonts w:ascii="Times New Roman" w:eastAsia="Times New Roman" w:hAnsi="Times New Roman" w:cs="Times New Roman"/>
          <w:lang w:eastAsia="x-none"/>
        </w:rPr>
        <w:t>ого</w:t>
      </w:r>
      <w:r w:rsidRPr="008F2956">
        <w:rPr>
          <w:rFonts w:ascii="Times New Roman" w:eastAsia="Times New Roman" w:hAnsi="Times New Roman" w:cs="Times New Roman"/>
          <w:lang w:val="x-none" w:eastAsia="x-none"/>
        </w:rPr>
        <w:t xml:space="preserve"> </w:t>
      </w:r>
      <w:r w:rsidRPr="008F2956" w:rsidR="00906714">
        <w:rPr>
          <w:rFonts w:ascii="Times New Roman" w:eastAsia="Times New Roman" w:hAnsi="Times New Roman" w:cs="Times New Roman"/>
          <w:lang w:val="x-none" w:eastAsia="x-none"/>
        </w:rPr>
        <w:t xml:space="preserve">ч. 1 ст. 119 </w:t>
      </w:r>
      <w:r w:rsidRPr="008F2956">
        <w:rPr>
          <w:rFonts w:ascii="Times New Roman" w:eastAsia="Times New Roman" w:hAnsi="Times New Roman" w:cs="Times New Roman"/>
          <w:lang w:val="x-none" w:eastAsia="x-none"/>
        </w:rPr>
        <w:t xml:space="preserve">УК Российской Федерации, </w:t>
      </w:r>
      <w:r w:rsidRPr="008F2956" w:rsidR="00B80B7F">
        <w:rPr>
          <w:rFonts w:ascii="Times New Roman" w:hAnsi="Times New Roman"/>
        </w:rPr>
        <w:t xml:space="preserve"> </w:t>
      </w:r>
    </w:p>
    <w:p w:rsidR="003C7615" w:rsidRPr="008F2956" w:rsidP="00AE4ECE">
      <w:pPr>
        <w:spacing w:after="0" w:line="240" w:lineRule="auto"/>
        <w:ind w:firstLine="567"/>
        <w:jc w:val="center"/>
        <w:rPr>
          <w:rFonts w:ascii="Times New Roman" w:eastAsia="Times New Roman" w:hAnsi="Times New Roman" w:cs="Times New Roman"/>
          <w:b/>
          <w:lang w:eastAsia="ru-RU"/>
        </w:rPr>
      </w:pPr>
      <w:r w:rsidRPr="008F2956">
        <w:rPr>
          <w:rFonts w:ascii="Times New Roman" w:eastAsia="Times New Roman" w:hAnsi="Times New Roman" w:cs="Times New Roman"/>
          <w:b/>
          <w:lang w:eastAsia="ru-RU"/>
        </w:rPr>
        <w:t>УСТАНОВИЛ:</w:t>
      </w:r>
    </w:p>
    <w:p w:rsidR="00B80B7F" w:rsidRPr="008F2956" w:rsidP="00AE4ECE">
      <w:pPr>
        <w:spacing w:after="0" w:line="240" w:lineRule="auto"/>
        <w:ind w:firstLine="567"/>
        <w:jc w:val="both"/>
        <w:rPr>
          <w:rFonts w:ascii="Times New Roman" w:hAnsi="Times New Roman" w:cs="Times New Roman"/>
        </w:rPr>
      </w:pPr>
      <w:r w:rsidRPr="008F2956">
        <w:rPr>
          <w:rFonts w:ascii="Times New Roman" w:hAnsi="Times New Roman" w:cs="Times New Roman"/>
        </w:rPr>
        <w:t>Каташинский</w:t>
      </w:r>
      <w:r w:rsidRPr="008F2956">
        <w:rPr>
          <w:rFonts w:ascii="Times New Roman" w:hAnsi="Times New Roman" w:cs="Times New Roman"/>
        </w:rPr>
        <w:t xml:space="preserve"> А.И.</w:t>
      </w:r>
      <w:r w:rsidRPr="008F2956" w:rsidR="004E7D10">
        <w:rPr>
          <w:rFonts w:ascii="Times New Roman" w:hAnsi="Times New Roman" w:cs="Times New Roman"/>
        </w:rPr>
        <w:t xml:space="preserve"> совершил </w:t>
      </w:r>
      <w:r w:rsidRPr="008F2956">
        <w:rPr>
          <w:rFonts w:ascii="Times New Roman" w:hAnsi="Times New Roman" w:cs="Times New Roman"/>
        </w:rPr>
        <w:t>угрозу убийством, если имелись основания опасаться осуществления этой угрозы при следующих обстоятельствах</w:t>
      </w:r>
      <w:r w:rsidRPr="008F2956">
        <w:rPr>
          <w:rFonts w:ascii="Times New Roman" w:hAnsi="Times New Roman" w:cs="Times New Roman"/>
        </w:rPr>
        <w:t>.</w:t>
      </w:r>
    </w:p>
    <w:p w:rsidR="001F3104" w:rsidRPr="008F2956" w:rsidP="001F3104">
      <w:pPr>
        <w:spacing w:after="0" w:line="240" w:lineRule="auto"/>
        <w:ind w:firstLine="567"/>
        <w:jc w:val="both"/>
        <w:rPr>
          <w:rFonts w:ascii="Times New Roman" w:hAnsi="Times New Roman" w:cs="Times New Roman"/>
        </w:rPr>
      </w:pPr>
      <w:r w:rsidRPr="008F2956">
        <w:rPr>
          <w:rFonts w:ascii="Times New Roman" w:eastAsia="Times New Roman" w:hAnsi="Times New Roman" w:cs="Times New Roman"/>
          <w:lang w:eastAsia="ru-RU"/>
        </w:rPr>
        <w:t>***</w:t>
      </w:r>
      <w:r w:rsidRPr="008F2956">
        <w:rPr>
          <w:rFonts w:ascii="Times New Roman" w:hAnsi="Times New Roman" w:cs="Times New Roman"/>
        </w:rPr>
        <w:t xml:space="preserve">года примерно в </w:t>
      </w:r>
      <w:r w:rsidRPr="008F2956">
        <w:rPr>
          <w:rFonts w:ascii="Times New Roman" w:eastAsia="Times New Roman" w:hAnsi="Times New Roman" w:cs="Times New Roman"/>
          <w:lang w:eastAsia="ru-RU"/>
        </w:rPr>
        <w:t>***</w:t>
      </w:r>
      <w:r w:rsidRPr="008F2956">
        <w:rPr>
          <w:rFonts w:ascii="Times New Roman" w:hAnsi="Times New Roman" w:cs="Times New Roman"/>
        </w:rPr>
        <w:t xml:space="preserve"> часов </w:t>
      </w:r>
      <w:r w:rsidRPr="008F2956">
        <w:rPr>
          <w:rFonts w:ascii="Times New Roman" w:eastAsia="Times New Roman" w:hAnsi="Times New Roman" w:cs="Times New Roman"/>
          <w:lang w:eastAsia="ru-RU"/>
        </w:rPr>
        <w:t>***</w:t>
      </w:r>
      <w:r w:rsidRPr="008F2956">
        <w:rPr>
          <w:rFonts w:ascii="Times New Roman" w:hAnsi="Times New Roman" w:cs="Times New Roman"/>
        </w:rPr>
        <w:t xml:space="preserve"> минут, </w:t>
      </w:r>
      <w:r w:rsidRPr="008F2956">
        <w:rPr>
          <w:rFonts w:ascii="Times New Roman" w:hAnsi="Times New Roman" w:cs="Times New Roman"/>
        </w:rPr>
        <w:t>Каташинский</w:t>
      </w:r>
      <w:r w:rsidRPr="008F2956">
        <w:rPr>
          <w:rFonts w:ascii="Times New Roman" w:hAnsi="Times New Roman" w:cs="Times New Roman"/>
        </w:rPr>
        <w:t xml:space="preserve"> Анатолий Иосифович, будучи в состоянии опьянения, правомерно находясь в помещении коридора жилой квартиры №</w:t>
      </w:r>
      <w:r w:rsidRPr="008F2956">
        <w:rPr>
          <w:rFonts w:ascii="Times New Roman" w:eastAsia="Times New Roman" w:hAnsi="Times New Roman" w:cs="Times New Roman"/>
          <w:lang w:eastAsia="ru-RU"/>
        </w:rPr>
        <w:t>***</w:t>
      </w:r>
      <w:r w:rsidRPr="008F2956">
        <w:rPr>
          <w:rFonts w:ascii="Times New Roman" w:hAnsi="Times New Roman" w:cs="Times New Roman"/>
        </w:rPr>
        <w:t xml:space="preserve"> дома </w:t>
      </w:r>
      <w:r w:rsidRPr="008F2956">
        <w:rPr>
          <w:rFonts w:ascii="Times New Roman" w:eastAsia="Times New Roman" w:hAnsi="Times New Roman" w:cs="Times New Roman"/>
          <w:lang w:eastAsia="ru-RU"/>
        </w:rPr>
        <w:t>***</w:t>
      </w:r>
      <w:r w:rsidRPr="008F2956">
        <w:rPr>
          <w:rFonts w:ascii="Times New Roman" w:hAnsi="Times New Roman" w:cs="Times New Roman"/>
        </w:rPr>
        <w:t xml:space="preserve"> по ул. </w:t>
      </w:r>
      <w:r w:rsidRPr="008F2956">
        <w:rPr>
          <w:rFonts w:ascii="Times New Roman" w:eastAsia="Times New Roman" w:hAnsi="Times New Roman" w:cs="Times New Roman"/>
          <w:lang w:eastAsia="ru-RU"/>
        </w:rPr>
        <w:t>***</w:t>
      </w:r>
      <w:r w:rsidRPr="008F2956">
        <w:rPr>
          <w:rFonts w:ascii="Times New Roman" w:hAnsi="Times New Roman" w:cs="Times New Roman"/>
        </w:rPr>
        <w:t xml:space="preserve">, в ходе возникшего конфликта с бывшей супругой </w:t>
      </w:r>
      <w:r w:rsidRPr="008F2956">
        <w:rPr>
          <w:rFonts w:ascii="Times New Roman" w:eastAsia="Times New Roman" w:hAnsi="Times New Roman" w:cs="Times New Roman"/>
          <w:lang w:eastAsia="ru-RU"/>
        </w:rPr>
        <w:t>***</w:t>
      </w:r>
      <w:r w:rsidRPr="008F2956">
        <w:rPr>
          <w:rFonts w:ascii="Times New Roman" w:hAnsi="Times New Roman" w:cs="Times New Roman"/>
        </w:rPr>
        <w:t xml:space="preserve">, на почве личных неприязненных отношений, умышленно, осознавая преступный характер и общественную опасность своих действий, направленных на осуществление угрозы убийством, с целью напугать </w:t>
      </w:r>
      <w:r w:rsidRPr="008F2956">
        <w:rPr>
          <w:rFonts w:ascii="Times New Roman" w:eastAsia="Times New Roman" w:hAnsi="Times New Roman" w:cs="Times New Roman"/>
          <w:lang w:eastAsia="ru-RU"/>
        </w:rPr>
        <w:t>***</w:t>
      </w:r>
      <w:r w:rsidRPr="008F2956">
        <w:rPr>
          <w:rFonts w:ascii="Times New Roman" w:hAnsi="Times New Roman" w:cs="Times New Roman"/>
        </w:rPr>
        <w:t xml:space="preserve"> и вызвать у неё опасение за свою жизнь и</w:t>
      </w:r>
      <w:r w:rsidRPr="008F2956">
        <w:rPr>
          <w:rFonts w:ascii="Times New Roman" w:hAnsi="Times New Roman" w:cs="Times New Roman"/>
        </w:rPr>
        <w:t xml:space="preserve"> здоровье, </w:t>
      </w:r>
      <w:r w:rsidRPr="008F2956" w:rsidR="00663F85">
        <w:rPr>
          <w:rFonts w:ascii="Times New Roman" w:hAnsi="Times New Roman" w:cs="Times New Roman"/>
        </w:rPr>
        <w:t>но,</w:t>
      </w:r>
      <w:r w:rsidRPr="008F2956">
        <w:rPr>
          <w:rFonts w:ascii="Times New Roman" w:hAnsi="Times New Roman" w:cs="Times New Roman"/>
        </w:rPr>
        <w:t xml:space="preserve"> не имея умысла на реальное совершение убийства, левой рукой схватил потерпевшую за волосы, удерживая её, а в правую руку взял кожаный ремень черного цвета, и, </w:t>
      </w:r>
      <w:r w:rsidRPr="008F2956">
        <w:rPr>
          <w:rFonts w:ascii="Times New Roman" w:hAnsi="Times New Roman" w:cs="Times New Roman"/>
        </w:rPr>
        <w:t xml:space="preserve">обвив им шею </w:t>
      </w:r>
      <w:r w:rsidRPr="008F2956">
        <w:rPr>
          <w:rFonts w:ascii="Times New Roman" w:eastAsia="Times New Roman" w:hAnsi="Times New Roman" w:cs="Times New Roman"/>
          <w:lang w:eastAsia="ru-RU"/>
        </w:rPr>
        <w:t>***</w:t>
      </w:r>
      <w:r w:rsidRPr="008F2956">
        <w:rPr>
          <w:rFonts w:ascii="Times New Roman" w:hAnsi="Times New Roman" w:cs="Times New Roman"/>
        </w:rPr>
        <w:t>стал душить последнюю</w:t>
      </w:r>
      <w:r w:rsidRPr="008F2956">
        <w:rPr>
          <w:rFonts w:ascii="Times New Roman" w:hAnsi="Times New Roman" w:cs="Times New Roman"/>
        </w:rPr>
        <w:t xml:space="preserve">, затягивая ремень. При этом, осознавая, что для </w:t>
      </w:r>
      <w:r w:rsidRPr="008F2956">
        <w:rPr>
          <w:rFonts w:ascii="Times New Roman" w:hAnsi="Times New Roman" w:cs="Times New Roman"/>
        </w:rPr>
        <w:t>потерпевшей</w:t>
      </w:r>
      <w:r w:rsidRPr="008F2956">
        <w:rPr>
          <w:rFonts w:ascii="Times New Roman" w:hAnsi="Times New Roman" w:cs="Times New Roman"/>
        </w:rPr>
        <w:t xml:space="preserve"> очевидно, что при помощи ремня, затянутого на шее, возможно причинение смерти человеку, </w:t>
      </w:r>
      <w:r w:rsidRPr="008F2956">
        <w:rPr>
          <w:rFonts w:ascii="Times New Roman" w:hAnsi="Times New Roman" w:cs="Times New Roman"/>
        </w:rPr>
        <w:t>Каташинский</w:t>
      </w:r>
      <w:r w:rsidRPr="008F2956">
        <w:rPr>
          <w:rFonts w:ascii="Times New Roman" w:hAnsi="Times New Roman" w:cs="Times New Roman"/>
        </w:rPr>
        <w:t xml:space="preserve"> А.И. стал высказывать в адрес потерпевшей угрозы убийством, а именно: «Я тебя задушу!», желая, чтобы высказанные им слова угрозы были восприняты </w:t>
      </w:r>
      <w:r w:rsidRPr="008F2956">
        <w:rPr>
          <w:rFonts w:ascii="Times New Roman" w:eastAsia="Times New Roman" w:hAnsi="Times New Roman" w:cs="Times New Roman"/>
          <w:lang w:eastAsia="ru-RU"/>
        </w:rPr>
        <w:t>***</w:t>
      </w:r>
      <w:r w:rsidRPr="008F2956">
        <w:rPr>
          <w:rFonts w:ascii="Times New Roman" w:hAnsi="Times New Roman" w:cs="Times New Roman"/>
        </w:rPr>
        <w:t xml:space="preserve"> в сложившейся обстановке реально. В результате преступных действий </w:t>
      </w:r>
      <w:r w:rsidRPr="008F2956">
        <w:rPr>
          <w:rFonts w:ascii="Times New Roman" w:hAnsi="Times New Roman" w:cs="Times New Roman"/>
        </w:rPr>
        <w:t>Каташинского</w:t>
      </w:r>
      <w:r w:rsidRPr="008F2956">
        <w:rPr>
          <w:rFonts w:ascii="Times New Roman" w:hAnsi="Times New Roman" w:cs="Times New Roman"/>
        </w:rPr>
        <w:t xml:space="preserve"> А.И. потерпевшей причинены телесные повреждения в виде ссадин на шее, которые </w:t>
      </w:r>
      <w:r w:rsidRPr="008F2956">
        <w:rPr>
          <w:rFonts w:ascii="Times New Roman" w:hAnsi="Times New Roman" w:cs="Times New Roman"/>
        </w:rPr>
        <w:t>согласно заключения</w:t>
      </w:r>
      <w:r w:rsidRPr="008F2956">
        <w:rPr>
          <w:rFonts w:ascii="Times New Roman" w:hAnsi="Times New Roman" w:cs="Times New Roman"/>
        </w:rPr>
        <w:t xml:space="preserve"> эксперта № </w:t>
      </w:r>
      <w:r w:rsidRPr="008F2956">
        <w:rPr>
          <w:rFonts w:ascii="Times New Roman" w:eastAsia="Times New Roman" w:hAnsi="Times New Roman" w:cs="Times New Roman"/>
          <w:lang w:eastAsia="ru-RU"/>
        </w:rPr>
        <w:t>***</w:t>
      </w:r>
      <w:r w:rsidRPr="008F2956">
        <w:rPr>
          <w:rFonts w:ascii="Times New Roman" w:hAnsi="Times New Roman" w:cs="Times New Roman"/>
        </w:rPr>
        <w:t xml:space="preserve"> от </w:t>
      </w:r>
      <w:r w:rsidRPr="008F2956">
        <w:rPr>
          <w:rFonts w:ascii="Times New Roman" w:eastAsia="Times New Roman" w:hAnsi="Times New Roman" w:cs="Times New Roman"/>
          <w:lang w:eastAsia="ru-RU"/>
        </w:rPr>
        <w:t>***</w:t>
      </w:r>
      <w:r w:rsidRPr="008F2956" w:rsidR="00663F85">
        <w:rPr>
          <w:rFonts w:ascii="Times New Roman" w:hAnsi="Times New Roman" w:cs="Times New Roman"/>
        </w:rPr>
        <w:t>г.</w:t>
      </w:r>
      <w:r w:rsidRPr="008F2956">
        <w:rPr>
          <w:rFonts w:ascii="Times New Roman" w:hAnsi="Times New Roman" w:cs="Times New Roman"/>
        </w:rPr>
        <w:t xml:space="preserve"> не причинили вреда здоровью.</w:t>
      </w:r>
    </w:p>
    <w:p w:rsidR="001F0CF0" w:rsidRPr="008F2956" w:rsidP="001F3104">
      <w:pPr>
        <w:spacing w:after="0" w:line="240" w:lineRule="auto"/>
        <w:ind w:firstLine="567"/>
        <w:jc w:val="both"/>
        <w:rPr>
          <w:rFonts w:ascii="Times New Roman" w:hAnsi="Times New Roman" w:cs="Times New Roman"/>
        </w:rPr>
      </w:pPr>
      <w:r w:rsidRPr="008F2956">
        <w:rPr>
          <w:rFonts w:ascii="Times New Roman" w:hAnsi="Times New Roman" w:cs="Times New Roman"/>
        </w:rPr>
        <w:t xml:space="preserve">При сложившихся обстоятельствах у Самойленко Д.В. имелись реальные основания воспринимать указанные высказывания и действия </w:t>
      </w:r>
      <w:r w:rsidRPr="008F2956">
        <w:rPr>
          <w:rFonts w:ascii="Times New Roman" w:hAnsi="Times New Roman" w:cs="Times New Roman"/>
        </w:rPr>
        <w:t>Каташинского</w:t>
      </w:r>
      <w:r w:rsidRPr="008F2956">
        <w:rPr>
          <w:rFonts w:ascii="Times New Roman" w:hAnsi="Times New Roman" w:cs="Times New Roman"/>
        </w:rPr>
        <w:t xml:space="preserve"> А.И., как угрозу убийством и опасаться осуществления данной угрозы, поскольку </w:t>
      </w:r>
      <w:r w:rsidRPr="008F2956">
        <w:rPr>
          <w:rFonts w:ascii="Times New Roman" w:hAnsi="Times New Roman" w:cs="Times New Roman"/>
        </w:rPr>
        <w:t>последний</w:t>
      </w:r>
      <w:r w:rsidRPr="008F2956">
        <w:rPr>
          <w:rFonts w:ascii="Times New Roman" w:hAnsi="Times New Roman" w:cs="Times New Roman"/>
        </w:rPr>
        <w:t xml:space="preserve"> вел себя агрессивно, находился в непосредственной близости от потерпевшей, на расстоянии, достаточном для её убийства.</w:t>
      </w:r>
    </w:p>
    <w:p w:rsidR="001F0CF0" w:rsidRPr="008F2956" w:rsidP="001F0CF0">
      <w:pPr>
        <w:spacing w:after="0" w:line="240" w:lineRule="auto"/>
        <w:ind w:firstLine="567"/>
        <w:jc w:val="both"/>
        <w:rPr>
          <w:rFonts w:ascii="Times New Roman" w:eastAsia="Times New Roman" w:hAnsi="Times New Roman" w:cs="Times New Roman"/>
          <w:lang w:eastAsia="ru-RU"/>
        </w:rPr>
      </w:pPr>
      <w:r w:rsidRPr="008F2956">
        <w:rPr>
          <w:rFonts w:ascii="Times New Roman" w:eastAsia="Times New Roman" w:hAnsi="Times New Roman" w:cs="Times New Roman"/>
          <w:lang w:eastAsia="ru-RU"/>
        </w:rPr>
        <w:t xml:space="preserve">В судебном заседании подсудимый свою вину в совершении инкриминируемого ему деяния </w:t>
      </w:r>
      <w:r w:rsidRPr="008F2956">
        <w:rPr>
          <w:rFonts w:ascii="Times New Roman" w:eastAsia="Times New Roman" w:hAnsi="Times New Roman" w:cs="Times New Roman"/>
          <w:b/>
          <w:lang w:eastAsia="ru-RU"/>
        </w:rPr>
        <w:t>признал полностью</w:t>
      </w:r>
      <w:r w:rsidRPr="008F2956">
        <w:rPr>
          <w:rFonts w:ascii="Times New Roman" w:eastAsia="Times New Roman" w:hAnsi="Times New Roman" w:cs="Times New Roman"/>
          <w:lang w:eastAsia="ru-RU"/>
        </w:rPr>
        <w:t xml:space="preserve">, раскаялся в содеянном и пояснил, что суть обвинения понятна, </w:t>
      </w:r>
      <w:r w:rsidRPr="008F2956">
        <w:rPr>
          <w:rFonts w:ascii="Times New Roman" w:eastAsia="Times New Roman" w:hAnsi="Times New Roman" w:cs="Times New Roman"/>
          <w:b/>
          <w:lang w:eastAsia="ru-RU"/>
        </w:rPr>
        <w:t xml:space="preserve">с обвинением он согласен полностью, </w:t>
      </w:r>
      <w:r w:rsidRPr="008F2956">
        <w:rPr>
          <w:rFonts w:ascii="Times New Roman" w:eastAsia="Times New Roman" w:hAnsi="Times New Roman" w:cs="Times New Roman"/>
          <w:lang w:eastAsia="ru-RU"/>
        </w:rPr>
        <w:t xml:space="preserve">правильность изложенных в обвинительном постановлении обстоятельств он подтверждает в полном объеме. Место, время, способ, мотив и иные обстоятельства совершения преступления в обвинительном </w:t>
      </w:r>
      <w:r w:rsidRPr="008F2956" w:rsidR="001F3104">
        <w:rPr>
          <w:rFonts w:ascii="Times New Roman" w:eastAsia="Times New Roman" w:hAnsi="Times New Roman" w:cs="Times New Roman"/>
          <w:lang w:eastAsia="ru-RU"/>
        </w:rPr>
        <w:t>постановлении</w:t>
      </w:r>
      <w:r w:rsidRPr="008F2956">
        <w:rPr>
          <w:rFonts w:ascii="Times New Roman" w:eastAsia="Times New Roman" w:hAnsi="Times New Roman" w:cs="Times New Roman"/>
          <w:lang w:eastAsia="ru-RU"/>
        </w:rPr>
        <w:t xml:space="preserve"> указаны правильно; квалификация его действиям дана верная. Заявил ходатайство о постановлении  приговора </w:t>
      </w:r>
      <w:r w:rsidRPr="008F2956" w:rsidR="001F3104">
        <w:rPr>
          <w:rFonts w:ascii="Times New Roman" w:eastAsia="Times New Roman" w:hAnsi="Times New Roman" w:cs="Times New Roman"/>
          <w:lang w:eastAsia="ru-RU"/>
        </w:rPr>
        <w:t>согласно ст. 226.9 УПК РФ в порядке, установленном статьями 316 и 317 УПК РФ</w:t>
      </w:r>
      <w:r w:rsidRPr="008F2956">
        <w:rPr>
          <w:rFonts w:ascii="Times New Roman" w:eastAsia="Times New Roman" w:hAnsi="Times New Roman" w:cs="Times New Roman"/>
          <w:lang w:eastAsia="ru-RU"/>
        </w:rPr>
        <w:t>. Суду при этом он пояснил, что ходатайство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w:t>
      </w:r>
      <w:r w:rsidRPr="008F2956">
        <w:rPr>
          <w:rFonts w:ascii="Calibri" w:eastAsia="Calibri" w:hAnsi="Calibri" w:cs="Times New Roman"/>
        </w:rPr>
        <w:t xml:space="preserve"> </w:t>
      </w:r>
      <w:r w:rsidRPr="008F2956">
        <w:rPr>
          <w:rFonts w:ascii="Times New Roman" w:eastAsia="Times New Roman" w:hAnsi="Times New Roman" w:cs="Times New Roman"/>
          <w:lang w:eastAsia="ru-RU"/>
        </w:rPr>
        <w:t xml:space="preserve">и что приговор не может быть обжалован по основаниям, предусмотренным п. 1 ст. 389.15 УПК РФ. Свой поступок оценил отрицательно, раскаялся в </w:t>
      </w:r>
      <w:r w:rsidRPr="008F2956">
        <w:rPr>
          <w:rFonts w:ascii="Times New Roman" w:eastAsia="Times New Roman" w:hAnsi="Times New Roman" w:cs="Times New Roman"/>
          <w:lang w:eastAsia="ru-RU"/>
        </w:rPr>
        <w:t>содеянном</w:t>
      </w:r>
      <w:r w:rsidRPr="008F2956">
        <w:rPr>
          <w:rFonts w:ascii="Times New Roman" w:eastAsia="Times New Roman" w:hAnsi="Times New Roman" w:cs="Times New Roman"/>
          <w:lang w:eastAsia="ru-RU"/>
        </w:rPr>
        <w:t xml:space="preserve">. Просил </w:t>
      </w:r>
      <w:r w:rsidRPr="008F2956">
        <w:rPr>
          <w:rFonts w:ascii="Times New Roman" w:eastAsia="Times New Roman" w:hAnsi="Times New Roman" w:cs="Times New Roman"/>
          <w:lang w:eastAsia="ru-RU"/>
        </w:rPr>
        <w:t>строго не наказывать</w:t>
      </w:r>
      <w:r w:rsidRPr="008F2956">
        <w:rPr>
          <w:rFonts w:ascii="Times New Roman" w:eastAsia="Times New Roman" w:hAnsi="Times New Roman" w:cs="Times New Roman"/>
          <w:lang w:eastAsia="ru-RU"/>
        </w:rPr>
        <w:t>.</w:t>
      </w:r>
    </w:p>
    <w:p w:rsidR="00020640" w:rsidRPr="008F2956" w:rsidP="001F0CF0">
      <w:pPr>
        <w:spacing w:after="0" w:line="240" w:lineRule="auto"/>
        <w:ind w:firstLine="567"/>
        <w:jc w:val="both"/>
        <w:rPr>
          <w:rFonts w:ascii="Times New Roman" w:eastAsia="Times New Roman" w:hAnsi="Times New Roman" w:cs="Times New Roman"/>
          <w:lang w:eastAsia="ru-RU"/>
        </w:rPr>
      </w:pPr>
      <w:r w:rsidRPr="008F2956">
        <w:rPr>
          <w:rFonts w:ascii="Times New Roman" w:eastAsia="Times New Roman" w:hAnsi="Times New Roman" w:cs="Times New Roman"/>
          <w:lang w:eastAsia="ru-RU"/>
        </w:rPr>
        <w:t xml:space="preserve">Защитник - адвокат </w:t>
      </w:r>
      <w:r w:rsidRPr="008F2956" w:rsidR="001F3104">
        <w:rPr>
          <w:rFonts w:ascii="Times New Roman" w:eastAsia="Times New Roman" w:hAnsi="Times New Roman" w:cs="Times New Roman"/>
          <w:lang w:eastAsia="ru-RU"/>
        </w:rPr>
        <w:t>Мариева</w:t>
      </w:r>
      <w:r w:rsidRPr="008F2956" w:rsidR="001F3104">
        <w:rPr>
          <w:rFonts w:ascii="Times New Roman" w:eastAsia="Times New Roman" w:hAnsi="Times New Roman" w:cs="Times New Roman"/>
          <w:lang w:eastAsia="ru-RU"/>
        </w:rPr>
        <w:t xml:space="preserve"> А.</w:t>
      </w:r>
      <w:r w:rsidRPr="008F2956">
        <w:rPr>
          <w:rFonts w:ascii="Times New Roman" w:eastAsia="Times New Roman" w:hAnsi="Times New Roman" w:cs="Times New Roman"/>
          <w:lang w:eastAsia="ru-RU"/>
        </w:rPr>
        <w:t xml:space="preserve">А. </w:t>
      </w:r>
      <w:r w:rsidRPr="008F2956">
        <w:rPr>
          <w:rFonts w:ascii="Times New Roman" w:hAnsi="Times New Roman" w:cs="Times New Roman"/>
        </w:rPr>
        <w:t xml:space="preserve">в судебном заседании </w:t>
      </w:r>
      <w:r w:rsidRPr="008F2956">
        <w:rPr>
          <w:rFonts w:ascii="Times New Roman" w:eastAsia="Times New Roman" w:hAnsi="Times New Roman" w:cs="Times New Roman"/>
          <w:lang w:eastAsia="ru-RU"/>
        </w:rPr>
        <w:t>не возражала против заявленного ходатайства и принятия судебного решения без проведения судебного разбирательства.</w:t>
      </w:r>
    </w:p>
    <w:p w:rsidR="001F0CF0" w:rsidRPr="008F2956" w:rsidP="001F0CF0">
      <w:pPr>
        <w:spacing w:after="0" w:line="240" w:lineRule="auto"/>
        <w:ind w:firstLine="567"/>
        <w:jc w:val="both"/>
        <w:rPr>
          <w:rFonts w:ascii="Times New Roman" w:hAnsi="Times New Roman" w:cs="Times New Roman"/>
        </w:rPr>
      </w:pPr>
      <w:r w:rsidRPr="008F2956">
        <w:rPr>
          <w:rFonts w:ascii="Times New Roman" w:eastAsia="Times New Roman" w:hAnsi="Times New Roman" w:cs="Times New Roman"/>
          <w:lang w:eastAsia="ru-RU"/>
        </w:rPr>
        <w:t>Потерпевш</w:t>
      </w:r>
      <w:r w:rsidRPr="008F2956" w:rsidR="001F3104">
        <w:rPr>
          <w:rFonts w:ascii="Times New Roman" w:eastAsia="Times New Roman" w:hAnsi="Times New Roman" w:cs="Times New Roman"/>
          <w:lang w:eastAsia="ru-RU"/>
        </w:rPr>
        <w:t>ая</w:t>
      </w:r>
      <w:r w:rsidRPr="008F2956">
        <w:rPr>
          <w:rFonts w:ascii="Times New Roman" w:eastAsia="Times New Roman" w:hAnsi="Times New Roman" w:cs="Times New Roman"/>
          <w:lang w:eastAsia="ru-RU"/>
        </w:rPr>
        <w:t xml:space="preserve"> </w:t>
      </w:r>
      <w:r w:rsidRPr="008F2956" w:rsidR="008F2956">
        <w:rPr>
          <w:rFonts w:ascii="Times New Roman" w:eastAsia="Times New Roman" w:hAnsi="Times New Roman" w:cs="Times New Roman"/>
          <w:lang w:eastAsia="ru-RU"/>
        </w:rPr>
        <w:t>***</w:t>
      </w:r>
      <w:r w:rsidRPr="008F2956" w:rsidR="001F3104">
        <w:rPr>
          <w:rFonts w:ascii="Times New Roman" w:hAnsi="Times New Roman" w:cs="Times New Roman"/>
        </w:rPr>
        <w:t xml:space="preserve"> </w:t>
      </w:r>
      <w:r w:rsidRPr="008F2956">
        <w:rPr>
          <w:rFonts w:ascii="Times New Roman" w:hAnsi="Times New Roman" w:cs="Times New Roman"/>
        </w:rPr>
        <w:t>в судебном заседании не возражал</w:t>
      </w:r>
      <w:r w:rsidRPr="008F2956" w:rsidR="001F3104">
        <w:rPr>
          <w:rFonts w:ascii="Times New Roman" w:hAnsi="Times New Roman" w:cs="Times New Roman"/>
        </w:rPr>
        <w:t>а</w:t>
      </w:r>
      <w:r w:rsidRPr="008F2956">
        <w:rPr>
          <w:rFonts w:ascii="Times New Roman" w:hAnsi="Times New Roman" w:cs="Times New Roman"/>
        </w:rPr>
        <w:t xml:space="preserve"> против рассмотрения дела в особом порядке. </w:t>
      </w:r>
    </w:p>
    <w:p w:rsidR="004E7D10" w:rsidRPr="008F2956" w:rsidP="001F0CF0">
      <w:pPr>
        <w:spacing w:after="0" w:line="240" w:lineRule="auto"/>
        <w:ind w:firstLine="567"/>
        <w:jc w:val="both"/>
        <w:rPr>
          <w:rFonts w:ascii="Times New Roman" w:hAnsi="Times New Roman" w:cs="Times New Roman"/>
        </w:rPr>
      </w:pPr>
      <w:r w:rsidRPr="008F2956">
        <w:rPr>
          <w:rFonts w:ascii="Times New Roman" w:eastAsia="Times New Roman" w:hAnsi="Times New Roman" w:cs="Times New Roman"/>
          <w:lang w:eastAsia="ru-RU"/>
        </w:rPr>
        <w:t>Государственный обвинитель -</w:t>
      </w:r>
      <w:r w:rsidRPr="008F2956">
        <w:t xml:space="preserve"> </w:t>
      </w:r>
      <w:r w:rsidRPr="008F2956">
        <w:rPr>
          <w:rFonts w:ascii="Times New Roman" w:eastAsia="Times New Roman" w:hAnsi="Times New Roman" w:cs="Times New Roman"/>
          <w:lang w:eastAsia="ru-RU"/>
        </w:rPr>
        <w:t xml:space="preserve">помощник прокурора г. Евпатории – </w:t>
      </w:r>
      <w:r w:rsidRPr="008F2956">
        <w:rPr>
          <w:rFonts w:ascii="Times New Roman" w:eastAsia="Times New Roman" w:hAnsi="Times New Roman" w:cs="Times New Roman"/>
          <w:lang w:eastAsia="ru-RU"/>
        </w:rPr>
        <w:t>Михайлюк</w:t>
      </w:r>
      <w:r w:rsidRPr="008F2956">
        <w:rPr>
          <w:rFonts w:ascii="Times New Roman" w:eastAsia="Times New Roman" w:hAnsi="Times New Roman" w:cs="Times New Roman"/>
          <w:lang w:eastAsia="ru-RU"/>
        </w:rPr>
        <w:t xml:space="preserve"> М.В.</w:t>
      </w:r>
      <w:r w:rsidRPr="008F2956">
        <w:rPr>
          <w:rFonts w:ascii="Times New Roman" w:eastAsia="Times New Roman" w:hAnsi="Times New Roman" w:cs="Times New Roman"/>
          <w:lang w:eastAsia="ru-RU"/>
        </w:rPr>
        <w:t xml:space="preserve"> </w:t>
      </w:r>
      <w:r w:rsidRPr="008F2956">
        <w:rPr>
          <w:rFonts w:ascii="Times New Roman" w:hAnsi="Times New Roman" w:cs="Times New Roman"/>
        </w:rPr>
        <w:t xml:space="preserve">в судебном заседании </w:t>
      </w:r>
      <w:r w:rsidRPr="008F2956">
        <w:rPr>
          <w:rFonts w:ascii="Times New Roman" w:eastAsia="Times New Roman" w:hAnsi="Times New Roman" w:cs="Times New Roman"/>
          <w:lang w:eastAsia="ru-RU"/>
        </w:rPr>
        <w:t>не возражал</w:t>
      </w:r>
      <w:r w:rsidRPr="008F2956">
        <w:rPr>
          <w:rFonts w:ascii="Times New Roman" w:eastAsia="Times New Roman" w:hAnsi="Times New Roman" w:cs="Times New Roman"/>
          <w:lang w:eastAsia="ru-RU"/>
        </w:rPr>
        <w:t xml:space="preserve"> против заявленного ходатайства и принятия судебного решения без проведения судебного разбирательства.</w:t>
      </w:r>
    </w:p>
    <w:p w:rsidR="00020640" w:rsidRPr="008F2956" w:rsidP="00AE4ECE">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p>
    <w:p w:rsidR="00020640" w:rsidRPr="008F2956" w:rsidP="00020640">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r w:rsidRPr="008F2956">
        <w:rPr>
          <w:rFonts w:ascii="Times New Roman" w:hAnsi="Times New Roman" w:cs="Times New Roman"/>
        </w:rPr>
        <w:t xml:space="preserve">Поскольку подсудимый </w:t>
      </w:r>
      <w:r w:rsidRPr="008F2956" w:rsidR="001F3104">
        <w:rPr>
          <w:rFonts w:ascii="Times New Roman" w:hAnsi="Times New Roman" w:cs="Times New Roman"/>
        </w:rPr>
        <w:t>Каташинский</w:t>
      </w:r>
      <w:r w:rsidRPr="008F2956" w:rsidR="001F3104">
        <w:rPr>
          <w:rFonts w:ascii="Times New Roman" w:hAnsi="Times New Roman" w:cs="Times New Roman"/>
        </w:rPr>
        <w:t xml:space="preserve"> А.И.</w:t>
      </w:r>
      <w:r w:rsidRPr="008F2956">
        <w:rPr>
          <w:rFonts w:ascii="Times New Roman" w:hAnsi="Times New Roman" w:cs="Times New Roman"/>
        </w:rPr>
        <w:t xml:space="preserve"> обвиняется в совершении преступления небольшой тяжести, вину в предъявленном обвинении признал полностью и добровольно ходатайствовал о постановлении приговора </w:t>
      </w:r>
      <w:r w:rsidRPr="008F2956" w:rsidR="002F7CDD">
        <w:rPr>
          <w:rFonts w:ascii="Times New Roman" w:hAnsi="Times New Roman" w:cs="Times New Roman"/>
        </w:rPr>
        <w:t>согласно ст. 226.9 УПК РФ в порядке, установленном статьями 316 и 317 УПК РФ</w:t>
      </w:r>
      <w:r w:rsidRPr="008F2956">
        <w:rPr>
          <w:rFonts w:ascii="Times New Roman" w:hAnsi="Times New Roman" w:cs="Times New Roman"/>
        </w:rPr>
        <w:t>, после предварительной консультации с защитником, имеется согласие государственного обвинителя, защитника, потерпевше</w:t>
      </w:r>
      <w:r w:rsidRPr="008F2956" w:rsidR="001F3104">
        <w:rPr>
          <w:rFonts w:ascii="Times New Roman" w:hAnsi="Times New Roman" w:cs="Times New Roman"/>
        </w:rPr>
        <w:t>й</w:t>
      </w:r>
      <w:r w:rsidRPr="008F2956">
        <w:rPr>
          <w:rFonts w:ascii="Times New Roman" w:hAnsi="Times New Roman" w:cs="Times New Roman"/>
        </w:rPr>
        <w:t xml:space="preserve"> на принятие судебного решения без проведения судебного разбирательства в общем порядке, а</w:t>
      </w:r>
      <w:r w:rsidRPr="008F2956">
        <w:rPr>
          <w:rFonts w:ascii="Times New Roman" w:hAnsi="Times New Roman" w:cs="Times New Roman"/>
        </w:rPr>
        <w:t xml:space="preserve">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разбирательства в общем порядке. </w:t>
      </w:r>
    </w:p>
    <w:p w:rsidR="00020640" w:rsidRPr="008F2956" w:rsidP="00020640">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r w:rsidRPr="008F2956">
        <w:rPr>
          <w:rFonts w:ascii="Times New Roman" w:hAnsi="Times New Roman" w:cs="Times New Roman"/>
        </w:rPr>
        <w:t>Суд удостоверился, что подсудимый 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w:t>
      </w:r>
    </w:p>
    <w:p w:rsidR="00EB4326" w:rsidRPr="008F2956" w:rsidP="00AE4ECE">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r w:rsidRPr="008F2956">
        <w:rPr>
          <w:rFonts w:ascii="Times New Roman" w:hAnsi="Times New Roman" w:cs="Times New Roman"/>
        </w:rPr>
        <w:t>Основание и порядок производства по уголовному делу, дознание по которому проводилось в сокращенной форме, соблюден</w:t>
      </w:r>
      <w:r w:rsidRPr="008F2956" w:rsidR="00554D9F">
        <w:rPr>
          <w:rFonts w:ascii="Times New Roman" w:hAnsi="Times New Roman" w:cs="Times New Roman"/>
        </w:rPr>
        <w:t>ы</w:t>
      </w:r>
      <w:r w:rsidRPr="008F2956">
        <w:rPr>
          <w:rFonts w:ascii="Times New Roman" w:hAnsi="Times New Roman" w:cs="Times New Roman"/>
        </w:rPr>
        <w:t>, обстоятельства, исключающие производство дознания в сокращенной форме, отсутствуют.</w:t>
      </w:r>
    </w:p>
    <w:p w:rsidR="00EB4326" w:rsidRPr="008F2956" w:rsidP="00AE4ECE">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r w:rsidRPr="008F2956">
        <w:rPr>
          <w:rFonts w:ascii="Times New Roman" w:hAnsi="Times New Roman" w:cs="Times New Roman"/>
        </w:rPr>
        <w:t>При таких обстоятельствах, в соответствии с ч.</w:t>
      </w:r>
      <w:r w:rsidRPr="008F2956" w:rsidR="00020640">
        <w:rPr>
          <w:rFonts w:ascii="Times New Roman" w:hAnsi="Times New Roman" w:cs="Times New Roman"/>
        </w:rPr>
        <w:t xml:space="preserve"> </w:t>
      </w:r>
      <w:r w:rsidRPr="008F2956">
        <w:rPr>
          <w:rFonts w:ascii="Times New Roman" w:hAnsi="Times New Roman" w:cs="Times New Roman"/>
        </w:rPr>
        <w:t>1 ст. 226.9 УПК РФ, по уголовному делу, дознание по которому проводилось в сокращенной форме, судебное разбирательство осуществляется в порядке, установленном статьями 316 и 317 УПК РФ, с изъятиями, предусмотренными ст. 226.9 УПК РФ.</w:t>
      </w:r>
    </w:p>
    <w:p w:rsidR="00020640" w:rsidRPr="008F2956" w:rsidP="00B367C1">
      <w:pPr>
        <w:spacing w:after="0" w:line="240" w:lineRule="auto"/>
        <w:ind w:firstLine="567"/>
        <w:jc w:val="both"/>
        <w:rPr>
          <w:rFonts w:ascii="Times New Roman" w:hAnsi="Times New Roman" w:cs="Times New Roman"/>
        </w:rPr>
      </w:pPr>
      <w:r w:rsidRPr="008F2956">
        <w:rPr>
          <w:rFonts w:ascii="Times New Roman" w:hAnsi="Times New Roman" w:cs="Times New Roman"/>
        </w:rPr>
        <w:t>В результате рассмотрения материалов дела, суд пришел к выводу о виновности подсудимого, а также приходит к выводу, что обвинение, с которым согласился подсудимый, обоснованно, подтверждается доказательствами, собранными по уголовному делу при проведении дознания в сокращенной форме, условия для постановления приговора в особом порядке судебного разбирательства соблюдены.</w:t>
      </w:r>
    </w:p>
    <w:p w:rsidR="002F7CDD" w:rsidRPr="008F2956" w:rsidP="002F7CDD">
      <w:pPr>
        <w:spacing w:after="0" w:line="240" w:lineRule="auto"/>
        <w:ind w:firstLine="567"/>
        <w:jc w:val="both"/>
        <w:rPr>
          <w:rFonts w:ascii="Times New Roman" w:hAnsi="Times New Roman" w:cs="Times New Roman"/>
        </w:rPr>
      </w:pPr>
      <w:r w:rsidRPr="008F2956">
        <w:rPr>
          <w:rFonts w:ascii="Times New Roman" w:hAnsi="Times New Roman" w:cs="Times New Roman"/>
        </w:rPr>
        <w:t xml:space="preserve">Все указанные в обвинительном постановлении доказательства, отвечают требованиям ст. ст. 87-88 УПК РФ, и с учетом их исследования судом являются относимыми, допустимыми, достоверными и достаточными для разрешения данного уголовного дела. </w:t>
      </w:r>
    </w:p>
    <w:p w:rsidR="002F7CDD" w:rsidRPr="008F2956" w:rsidP="002F7CDD">
      <w:pPr>
        <w:spacing w:after="0" w:line="240" w:lineRule="auto"/>
        <w:ind w:firstLine="567"/>
        <w:jc w:val="both"/>
        <w:rPr>
          <w:rFonts w:ascii="Times New Roman" w:hAnsi="Times New Roman" w:cs="Times New Roman"/>
        </w:rPr>
      </w:pPr>
      <w:r w:rsidRPr="008F2956">
        <w:rPr>
          <w:rFonts w:ascii="Times New Roman" w:hAnsi="Times New Roman" w:cs="Times New Roman"/>
        </w:rPr>
        <w:t xml:space="preserve">Суд считает, что вина подсудимого </w:t>
      </w:r>
      <w:r w:rsidRPr="008F2956">
        <w:rPr>
          <w:rFonts w:ascii="Times New Roman" w:hAnsi="Times New Roman" w:cs="Times New Roman"/>
        </w:rPr>
        <w:t>Каташинского</w:t>
      </w:r>
      <w:r w:rsidRPr="008F2956">
        <w:rPr>
          <w:rFonts w:ascii="Times New Roman" w:hAnsi="Times New Roman" w:cs="Times New Roman"/>
        </w:rPr>
        <w:t xml:space="preserve"> А.И. доказана материалами дела и считает возможным принять судебное решение по делу без проведения судебного разбирательства.</w:t>
      </w:r>
    </w:p>
    <w:p w:rsidR="00B11772" w:rsidRPr="008F2956" w:rsidP="00B367C1">
      <w:pPr>
        <w:spacing w:after="0" w:line="240" w:lineRule="auto"/>
        <w:ind w:firstLine="567"/>
        <w:jc w:val="both"/>
        <w:rPr>
          <w:rFonts w:ascii="Times New Roman" w:eastAsia="Times New Roman" w:hAnsi="Times New Roman" w:cs="Times New Roman"/>
          <w:lang w:eastAsia="ru-RU"/>
        </w:rPr>
      </w:pPr>
      <w:r w:rsidRPr="008F2956">
        <w:rPr>
          <w:rFonts w:ascii="Times New Roman" w:hAnsi="Times New Roman" w:cs="Times New Roman"/>
        </w:rPr>
        <w:t>Суд</w:t>
      </w:r>
      <w:r w:rsidRPr="008F2956" w:rsidR="00020640">
        <w:rPr>
          <w:rFonts w:ascii="Times New Roman" w:hAnsi="Times New Roman" w:cs="Times New Roman"/>
        </w:rPr>
        <w:t xml:space="preserve"> </w:t>
      </w:r>
      <w:r w:rsidRPr="008F2956" w:rsidR="009E697E">
        <w:rPr>
          <w:rFonts w:ascii="Times New Roman" w:hAnsi="Times New Roman" w:cs="Times New Roman"/>
        </w:rPr>
        <w:t xml:space="preserve">квалифицирует </w:t>
      </w:r>
      <w:r w:rsidRPr="008F2956">
        <w:rPr>
          <w:rFonts w:ascii="Times New Roman" w:hAnsi="Times New Roman" w:cs="Times New Roman"/>
        </w:rPr>
        <w:t xml:space="preserve">деяния </w:t>
      </w:r>
      <w:r w:rsidRPr="008F2956" w:rsidR="002F7CDD">
        <w:rPr>
          <w:rFonts w:ascii="Times New Roman" w:hAnsi="Times New Roman" w:cs="Times New Roman"/>
        </w:rPr>
        <w:t>Каташинского</w:t>
      </w:r>
      <w:r w:rsidRPr="008F2956" w:rsidR="002F7CDD">
        <w:rPr>
          <w:rFonts w:ascii="Times New Roman" w:hAnsi="Times New Roman" w:cs="Times New Roman"/>
        </w:rPr>
        <w:t xml:space="preserve"> А.И. </w:t>
      </w:r>
      <w:r w:rsidRPr="008F2956" w:rsidR="009E697E">
        <w:rPr>
          <w:rFonts w:ascii="Times New Roman" w:hAnsi="Times New Roman" w:cs="Times New Roman"/>
        </w:rPr>
        <w:t xml:space="preserve">по ч. 1 ст. </w:t>
      </w:r>
      <w:r w:rsidRPr="008F2956" w:rsidR="002F7CDD">
        <w:rPr>
          <w:rFonts w:ascii="Times New Roman" w:hAnsi="Times New Roman" w:cs="Times New Roman"/>
        </w:rPr>
        <w:t>119</w:t>
      </w:r>
      <w:r w:rsidRPr="008F2956" w:rsidR="0064171B">
        <w:rPr>
          <w:rFonts w:ascii="Times New Roman" w:hAnsi="Times New Roman" w:cs="Times New Roman"/>
        </w:rPr>
        <w:t xml:space="preserve"> УК Российской Федерации</w:t>
      </w:r>
      <w:r w:rsidRPr="008F2956" w:rsidR="009E697E">
        <w:rPr>
          <w:rFonts w:ascii="Times New Roman" w:hAnsi="Times New Roman" w:cs="Times New Roman"/>
        </w:rPr>
        <w:t xml:space="preserve"> </w:t>
      </w:r>
      <w:r w:rsidRPr="008F2956" w:rsidR="002F7CDD">
        <w:rPr>
          <w:rFonts w:ascii="Times New Roman" w:hAnsi="Times New Roman" w:cs="Times New Roman"/>
        </w:rPr>
        <w:t>как  угроза убийством, если имелись основания опасаться осуществления этой угрозы</w:t>
      </w:r>
      <w:r w:rsidRPr="008F2956" w:rsidR="00CF4EE0">
        <w:rPr>
          <w:rFonts w:ascii="Times New Roman" w:eastAsia="Times New Roman" w:hAnsi="Times New Roman" w:cs="Times New Roman"/>
          <w:lang w:eastAsia="ru-RU"/>
        </w:rPr>
        <w:t>.</w:t>
      </w:r>
    </w:p>
    <w:p w:rsidR="00B367C1" w:rsidRPr="008F2956" w:rsidP="00B367C1">
      <w:pPr>
        <w:pStyle w:val="ConsPlusNormal"/>
        <w:ind w:firstLine="567"/>
        <w:jc w:val="both"/>
        <w:rPr>
          <w:sz w:val="22"/>
          <w:szCs w:val="22"/>
        </w:rPr>
      </w:pPr>
      <w:r w:rsidRPr="008F2956">
        <w:rPr>
          <w:sz w:val="22"/>
          <w:szCs w:val="22"/>
          <w:shd w:val="clear" w:color="auto" w:fill="FFFFFF"/>
        </w:rPr>
        <w:t xml:space="preserve">Судом установлено, что действия </w:t>
      </w:r>
      <w:r w:rsidRPr="008F2956" w:rsidR="002F7CDD">
        <w:rPr>
          <w:sz w:val="22"/>
          <w:szCs w:val="22"/>
        </w:rPr>
        <w:t>Каташинского</w:t>
      </w:r>
      <w:r w:rsidRPr="008F2956" w:rsidR="002F7CDD">
        <w:rPr>
          <w:sz w:val="22"/>
          <w:szCs w:val="22"/>
        </w:rPr>
        <w:t xml:space="preserve"> А.И. </w:t>
      </w:r>
      <w:r w:rsidRPr="008F2956">
        <w:rPr>
          <w:sz w:val="22"/>
          <w:szCs w:val="22"/>
        </w:rPr>
        <w:t>были умышленными</w:t>
      </w:r>
      <w:r w:rsidRPr="008F2956" w:rsidR="002F7CDD">
        <w:rPr>
          <w:sz w:val="22"/>
          <w:szCs w:val="22"/>
        </w:rPr>
        <w:t>.</w:t>
      </w:r>
      <w:r w:rsidRPr="008F2956">
        <w:rPr>
          <w:sz w:val="22"/>
          <w:szCs w:val="22"/>
        </w:rPr>
        <w:t xml:space="preserve"> </w:t>
      </w:r>
      <w:r w:rsidRPr="008F2956" w:rsidR="002F7CDD">
        <w:rPr>
          <w:sz w:val="22"/>
          <w:szCs w:val="22"/>
        </w:rPr>
        <w:t xml:space="preserve">Он умышленно высказывал в адрес Самойленко Д.В. угрозу убийством, обвив шею </w:t>
      </w:r>
      <w:r w:rsidRPr="008F2956" w:rsidR="008F2956">
        <w:rPr>
          <w:sz w:val="22"/>
          <w:szCs w:val="22"/>
        </w:rPr>
        <w:t>***</w:t>
      </w:r>
      <w:r w:rsidRPr="008F2956" w:rsidR="002F7CDD">
        <w:rPr>
          <w:sz w:val="22"/>
          <w:szCs w:val="22"/>
        </w:rPr>
        <w:t xml:space="preserve">кожаным ремнем стал ее душить, затягивая ремень, в силу чего </w:t>
      </w:r>
      <w:r w:rsidRPr="008F2956" w:rsidR="002F7CDD">
        <w:rPr>
          <w:sz w:val="22"/>
          <w:szCs w:val="22"/>
        </w:rPr>
        <w:t>последняя</w:t>
      </w:r>
      <w:r w:rsidRPr="008F2956" w:rsidR="002F7CDD">
        <w:rPr>
          <w:sz w:val="22"/>
          <w:szCs w:val="22"/>
        </w:rPr>
        <w:t xml:space="preserve"> имела опасения осуществления этой угрозы.</w:t>
      </w:r>
    </w:p>
    <w:p w:rsidR="002F7CDD" w:rsidRPr="008F2956" w:rsidP="00B367C1">
      <w:pPr>
        <w:spacing w:after="0" w:line="240" w:lineRule="auto"/>
        <w:ind w:right="-2" w:firstLine="567"/>
        <w:jc w:val="both"/>
        <w:rPr>
          <w:rFonts w:ascii="Times New Roman" w:eastAsia="Times New Roman" w:hAnsi="Times New Roman" w:cs="Times New Roman"/>
          <w:b/>
          <w:lang w:eastAsia="ru-RU"/>
        </w:rPr>
      </w:pPr>
    </w:p>
    <w:p w:rsidR="00B367C1" w:rsidRPr="008F2956" w:rsidP="00B367C1">
      <w:pPr>
        <w:spacing w:after="0" w:line="240" w:lineRule="auto"/>
        <w:ind w:right="-2" w:firstLine="567"/>
        <w:jc w:val="both"/>
        <w:rPr>
          <w:rFonts w:ascii="Times New Roman" w:eastAsia="Times New Roman" w:hAnsi="Times New Roman" w:cs="Times New Roman"/>
          <w:b/>
          <w:lang w:eastAsia="ru-RU"/>
        </w:rPr>
      </w:pPr>
      <w:r w:rsidRPr="008F2956">
        <w:rPr>
          <w:rFonts w:ascii="Times New Roman" w:eastAsia="Times New Roman" w:hAnsi="Times New Roman" w:cs="Times New Roman"/>
          <w:b/>
          <w:lang w:eastAsia="ru-RU"/>
        </w:rPr>
        <w:t>Смягчающими подсудимому наказание обстоятельствами являются:</w:t>
      </w:r>
    </w:p>
    <w:p w:rsidR="008017CF" w:rsidRPr="008F2956" w:rsidP="002F7CDD">
      <w:pPr>
        <w:spacing w:after="0" w:line="240" w:lineRule="auto"/>
        <w:ind w:right="-2" w:firstLine="567"/>
        <w:jc w:val="both"/>
        <w:rPr>
          <w:rFonts w:ascii="Times New Roman" w:eastAsia="Times New Roman" w:hAnsi="Times New Roman" w:cs="Times New Roman"/>
          <w:lang w:eastAsia="ru-RU"/>
        </w:rPr>
      </w:pPr>
      <w:r w:rsidRPr="008F2956">
        <w:rPr>
          <w:rFonts w:ascii="Times New Roman" w:eastAsia="Times New Roman" w:hAnsi="Times New Roman" w:cs="Times New Roman"/>
          <w:lang w:eastAsia="ru-RU"/>
        </w:rPr>
        <w:t xml:space="preserve">- </w:t>
      </w:r>
      <w:r w:rsidRPr="008F2956">
        <w:rPr>
          <w:rFonts w:ascii="Times New Roman" w:eastAsia="Times New Roman" w:hAnsi="Times New Roman" w:cs="Times New Roman"/>
          <w:lang w:eastAsia="ru-RU"/>
        </w:rPr>
        <w:t xml:space="preserve">наличие на иждивении у виновного двух </w:t>
      </w:r>
      <w:r w:rsidRPr="008F2956">
        <w:rPr>
          <w:rFonts w:ascii="Times New Roman" w:hAnsi="Times New Roman" w:cs="Times New Roman"/>
        </w:rPr>
        <w:t xml:space="preserve">малолетних  </w:t>
      </w:r>
      <w:r w:rsidRPr="008F2956">
        <w:rPr>
          <w:rFonts w:ascii="Times New Roman" w:eastAsia="Times New Roman" w:hAnsi="Times New Roman" w:cs="Times New Roman"/>
          <w:lang w:eastAsia="ru-RU"/>
        </w:rPr>
        <w:t>детей (пункт «г» ч. 1 ст. 61 УК РФ);</w:t>
      </w:r>
    </w:p>
    <w:p w:rsidR="00B367C1" w:rsidRPr="008F2956" w:rsidP="002F7CDD">
      <w:pPr>
        <w:spacing w:after="0" w:line="240" w:lineRule="auto"/>
        <w:ind w:right="-2" w:firstLine="567"/>
        <w:jc w:val="both"/>
        <w:rPr>
          <w:rFonts w:ascii="Times New Roman" w:eastAsia="Times New Roman" w:hAnsi="Times New Roman" w:cs="Times New Roman"/>
          <w:lang w:eastAsia="ru-RU"/>
        </w:rPr>
      </w:pPr>
      <w:r w:rsidRPr="008F2956">
        <w:rPr>
          <w:rFonts w:ascii="Times New Roman" w:eastAsia="Times New Roman" w:hAnsi="Times New Roman" w:cs="Times New Roman"/>
          <w:lang w:eastAsia="ru-RU"/>
        </w:rPr>
        <w:t xml:space="preserve">- </w:t>
      </w:r>
      <w:r w:rsidRPr="008F2956">
        <w:rPr>
          <w:rFonts w:ascii="Times New Roman" w:eastAsia="Times New Roman" w:hAnsi="Times New Roman" w:cs="Times New Roman"/>
          <w:lang w:eastAsia="ru-RU"/>
        </w:rPr>
        <w:t>явка с повинной (</w:t>
      </w:r>
      <w:r w:rsidRPr="008F2956">
        <w:rPr>
          <w:rFonts w:ascii="Times New Roman" w:eastAsia="Times New Roman" w:hAnsi="Times New Roman" w:cs="Times New Roman"/>
          <w:lang w:eastAsia="ru-RU"/>
        </w:rPr>
        <w:t>л.д</w:t>
      </w:r>
      <w:r w:rsidRPr="008F2956">
        <w:rPr>
          <w:rFonts w:ascii="Times New Roman" w:eastAsia="Times New Roman" w:hAnsi="Times New Roman" w:cs="Times New Roman"/>
          <w:lang w:eastAsia="ru-RU"/>
        </w:rPr>
        <w:t xml:space="preserve">. </w:t>
      </w:r>
      <w:r w:rsidRPr="008F2956" w:rsidR="008F2956">
        <w:rPr>
          <w:rFonts w:ascii="Times New Roman" w:eastAsia="Times New Roman" w:hAnsi="Times New Roman" w:cs="Times New Roman"/>
          <w:lang w:eastAsia="ru-RU"/>
        </w:rPr>
        <w:t>***</w:t>
      </w:r>
      <w:r w:rsidRPr="008F2956">
        <w:rPr>
          <w:rFonts w:ascii="Times New Roman" w:eastAsia="Times New Roman" w:hAnsi="Times New Roman" w:cs="Times New Roman"/>
          <w:lang w:eastAsia="ru-RU"/>
        </w:rPr>
        <w:t xml:space="preserve">), активное способствование раскрытию и расследованию преступления, выразившееся в даче признательных показании в ходе дознания и при рассмотрении дела в суде, в которых сообщает об обстоятельствах совершения преступления (пункт «и» ч. 1 ст. 61 УК РФ); </w:t>
      </w:r>
    </w:p>
    <w:p w:rsidR="00B367C1" w:rsidRPr="008F2956" w:rsidP="00B367C1">
      <w:pPr>
        <w:spacing w:after="0" w:line="240" w:lineRule="auto"/>
        <w:ind w:right="-2" w:firstLine="567"/>
        <w:jc w:val="both"/>
        <w:rPr>
          <w:rFonts w:ascii="Times New Roman" w:eastAsia="Times New Roman" w:hAnsi="Times New Roman" w:cs="Times New Roman"/>
          <w:lang w:eastAsia="ru-RU"/>
        </w:rPr>
      </w:pPr>
      <w:r w:rsidRPr="008F2956">
        <w:rPr>
          <w:rFonts w:ascii="Times New Roman" w:eastAsia="Times New Roman" w:hAnsi="Times New Roman" w:cs="Times New Roman"/>
          <w:lang w:eastAsia="ru-RU"/>
        </w:rPr>
        <w:t>- полное признание вины, осознание неправомерности своего по</w:t>
      </w:r>
      <w:r w:rsidRPr="008F2956" w:rsidR="008017CF">
        <w:rPr>
          <w:rFonts w:ascii="Times New Roman" w:eastAsia="Times New Roman" w:hAnsi="Times New Roman" w:cs="Times New Roman"/>
          <w:lang w:eastAsia="ru-RU"/>
        </w:rPr>
        <w:t xml:space="preserve">ведения, раскаяние в содеянном </w:t>
      </w:r>
      <w:r w:rsidRPr="008F2956">
        <w:rPr>
          <w:rFonts w:ascii="Times New Roman" w:eastAsia="Times New Roman" w:hAnsi="Times New Roman" w:cs="Times New Roman"/>
          <w:lang w:eastAsia="ru-RU"/>
        </w:rPr>
        <w:t>(ч. 2 ст. 61 УК РФ).</w:t>
      </w:r>
    </w:p>
    <w:p w:rsidR="00B367C1" w:rsidRPr="008F2956" w:rsidP="00B367C1">
      <w:pPr>
        <w:spacing w:after="0" w:line="240" w:lineRule="auto"/>
        <w:ind w:right="-2" w:firstLine="567"/>
        <w:jc w:val="both"/>
        <w:rPr>
          <w:rFonts w:ascii="Times New Roman" w:eastAsia="Times New Roman" w:hAnsi="Times New Roman" w:cs="Times New Roman"/>
          <w:lang w:eastAsia="ru-RU"/>
        </w:rPr>
      </w:pPr>
      <w:r w:rsidRPr="008F2956">
        <w:rPr>
          <w:rFonts w:ascii="Times New Roman" w:eastAsia="Times New Roman" w:hAnsi="Times New Roman" w:cs="Times New Roman"/>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w:t>
      </w:r>
      <w:r w:rsidRPr="008F2956" w:rsidR="002F7CDD">
        <w:rPr>
          <w:rFonts w:ascii="Times New Roman" w:eastAsia="Times New Roman" w:hAnsi="Times New Roman" w:cs="Times New Roman"/>
          <w:lang w:eastAsia="ru-RU"/>
        </w:rPr>
        <w:t>мотрено за данное преступление.</w:t>
      </w:r>
    </w:p>
    <w:p w:rsidR="00672D7F" w:rsidRPr="008F2956" w:rsidP="00B367C1">
      <w:pPr>
        <w:spacing w:after="0" w:line="240" w:lineRule="auto"/>
        <w:ind w:right="-2" w:firstLine="567"/>
        <w:jc w:val="both"/>
        <w:rPr>
          <w:rFonts w:ascii="Times New Roman" w:eastAsia="Times New Roman" w:hAnsi="Times New Roman" w:cs="Times New Roman"/>
          <w:b/>
          <w:lang w:eastAsia="ru-RU"/>
        </w:rPr>
      </w:pPr>
      <w:r w:rsidRPr="008F2956">
        <w:rPr>
          <w:rFonts w:ascii="Times New Roman" w:hAnsi="Times New Roman" w:cs="Times New Roman"/>
          <w:b/>
          <w:lang w:eastAsia="zh-CN"/>
        </w:rPr>
        <w:t>Обстоятельств, отягчающих наказание подсудимому, суд</w:t>
      </w:r>
      <w:r w:rsidRPr="008F2956">
        <w:rPr>
          <w:rFonts w:ascii="Times New Roman" w:eastAsia="Arial" w:hAnsi="Times New Roman" w:cs="Times New Roman"/>
          <w:b/>
          <w:bCs/>
          <w:lang w:eastAsia="ar-SA"/>
        </w:rPr>
        <w:t>ом не установлено.</w:t>
      </w:r>
      <w:r w:rsidRPr="008F2956" w:rsidR="00A15105">
        <w:rPr>
          <w:rFonts w:ascii="Times New Roman" w:eastAsia="Arial" w:hAnsi="Times New Roman" w:cs="Times New Roman"/>
          <w:b/>
          <w:bCs/>
          <w:lang w:eastAsia="ar-SA"/>
        </w:rPr>
        <w:t xml:space="preserve"> </w:t>
      </w:r>
      <w:r w:rsidRPr="008F2956" w:rsidR="00A15105">
        <w:rPr>
          <w:rFonts w:ascii="Times New Roman" w:eastAsia="Arial" w:hAnsi="Times New Roman" w:cs="Times New Roman"/>
          <w:bCs/>
          <w:lang w:eastAsia="ar-SA"/>
        </w:rPr>
        <w:t xml:space="preserve">Оснований для признания отягчающим обстоятельством - совершение преступления в состоянии </w:t>
      </w:r>
      <w:r w:rsidRPr="008F2956" w:rsidR="00A15105">
        <w:rPr>
          <w:rFonts w:ascii="Times New Roman" w:eastAsia="Arial" w:hAnsi="Times New Roman" w:cs="Times New Roman"/>
          <w:bCs/>
          <w:lang w:eastAsia="ar-SA"/>
        </w:rPr>
        <w:t>опьянения, вызванного употреблением алкоголя суд не усматривает</w:t>
      </w:r>
      <w:r w:rsidRPr="008F2956" w:rsidR="00A15105">
        <w:rPr>
          <w:rFonts w:ascii="Times New Roman" w:eastAsia="Arial" w:hAnsi="Times New Roman" w:cs="Times New Roman"/>
          <w:bCs/>
          <w:lang w:eastAsia="ar-SA"/>
        </w:rPr>
        <w:t xml:space="preserve">, поскольку </w:t>
      </w:r>
      <w:r w:rsidRPr="008F2956" w:rsidR="008017CF">
        <w:rPr>
          <w:rFonts w:ascii="Times New Roman" w:eastAsia="Arial" w:hAnsi="Times New Roman" w:cs="Times New Roman"/>
          <w:bCs/>
          <w:lang w:eastAsia="ar-SA"/>
        </w:rPr>
        <w:t xml:space="preserve">из материалов дела и пояснений </w:t>
      </w:r>
      <w:r w:rsidRPr="008F2956" w:rsidR="00A15105">
        <w:rPr>
          <w:rFonts w:ascii="Times New Roman" w:hAnsi="Times New Roman" w:cs="Times New Roman"/>
        </w:rPr>
        <w:t>Каташинск</w:t>
      </w:r>
      <w:r w:rsidRPr="008F2956" w:rsidR="008017CF">
        <w:rPr>
          <w:rFonts w:ascii="Times New Roman" w:hAnsi="Times New Roman" w:cs="Times New Roman"/>
        </w:rPr>
        <w:t>ого</w:t>
      </w:r>
      <w:r w:rsidRPr="008F2956" w:rsidR="008017CF">
        <w:rPr>
          <w:rFonts w:ascii="Times New Roman" w:hAnsi="Times New Roman" w:cs="Times New Roman"/>
        </w:rPr>
        <w:t xml:space="preserve"> </w:t>
      </w:r>
      <w:r w:rsidRPr="008F2956" w:rsidR="00A15105">
        <w:rPr>
          <w:rFonts w:ascii="Times New Roman" w:hAnsi="Times New Roman" w:cs="Times New Roman"/>
        </w:rPr>
        <w:t>А.И.</w:t>
      </w:r>
      <w:r w:rsidRPr="008F2956" w:rsidR="008017CF">
        <w:rPr>
          <w:rFonts w:ascii="Times New Roman" w:hAnsi="Times New Roman" w:cs="Times New Roman"/>
        </w:rPr>
        <w:t xml:space="preserve"> следует</w:t>
      </w:r>
      <w:r w:rsidRPr="008F2956" w:rsidR="00A15105">
        <w:rPr>
          <w:rFonts w:ascii="Times New Roman" w:eastAsia="Arial" w:hAnsi="Times New Roman" w:cs="Times New Roman"/>
          <w:bCs/>
          <w:lang w:eastAsia="ar-SA"/>
        </w:rPr>
        <w:t>, что употребление алкоголя не способствовало совершению указанного преступления.</w:t>
      </w:r>
    </w:p>
    <w:p w:rsidR="00672D7F" w:rsidRPr="008F2956" w:rsidP="00672D7F">
      <w:pPr>
        <w:pStyle w:val="ConsPlusNormal"/>
        <w:ind w:firstLine="567"/>
        <w:jc w:val="both"/>
        <w:rPr>
          <w:sz w:val="22"/>
          <w:szCs w:val="22"/>
          <w:shd w:val="clear" w:color="auto" w:fill="FFFFFF"/>
        </w:rPr>
      </w:pPr>
      <w:r w:rsidRPr="008F2956">
        <w:rPr>
          <w:sz w:val="22"/>
          <w:szCs w:val="22"/>
          <w:shd w:val="clear" w:color="auto" w:fill="FFFFFF"/>
        </w:rPr>
        <w:t xml:space="preserve">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учитывает также:    </w:t>
      </w:r>
    </w:p>
    <w:p w:rsidR="00672D7F" w:rsidRPr="008F2956" w:rsidP="00672D7F">
      <w:pPr>
        <w:pStyle w:val="ConsPlusNormal"/>
        <w:ind w:firstLine="567"/>
        <w:jc w:val="both"/>
        <w:rPr>
          <w:sz w:val="22"/>
          <w:szCs w:val="22"/>
          <w:shd w:val="clear" w:color="auto" w:fill="FFFFFF"/>
        </w:rPr>
      </w:pPr>
      <w:r w:rsidRPr="008F2956">
        <w:rPr>
          <w:sz w:val="22"/>
          <w:szCs w:val="22"/>
          <w:shd w:val="clear" w:color="auto" w:fill="FFFFFF"/>
        </w:rPr>
        <w:t>- характер и степень общественной опасности совершенного им преступления, относящегося к категории преступлений небольшой тяжести;</w:t>
      </w:r>
    </w:p>
    <w:p w:rsidR="00672D7F" w:rsidRPr="008F2956" w:rsidP="00672D7F">
      <w:pPr>
        <w:pStyle w:val="ConsPlusNormal"/>
        <w:ind w:firstLine="567"/>
        <w:jc w:val="both"/>
        <w:rPr>
          <w:sz w:val="22"/>
          <w:szCs w:val="22"/>
          <w:shd w:val="clear" w:color="auto" w:fill="FFFFFF"/>
        </w:rPr>
      </w:pPr>
      <w:r w:rsidRPr="008F2956">
        <w:rPr>
          <w:sz w:val="22"/>
          <w:szCs w:val="22"/>
          <w:shd w:val="clear" w:color="auto" w:fill="FFFFFF"/>
        </w:rPr>
        <w:t xml:space="preserve">- данные о личности подсудимого, который по месту жительства характеризуется с </w:t>
      </w:r>
      <w:r w:rsidRPr="008F2956">
        <w:rPr>
          <w:sz w:val="22"/>
          <w:szCs w:val="22"/>
          <w:shd w:val="clear" w:color="auto" w:fill="FFFFFF"/>
        </w:rPr>
        <w:t>посредственной</w:t>
      </w:r>
      <w:r w:rsidRPr="008F2956">
        <w:rPr>
          <w:sz w:val="22"/>
          <w:szCs w:val="22"/>
          <w:shd w:val="clear" w:color="auto" w:fill="FFFFFF"/>
        </w:rPr>
        <w:t xml:space="preserve"> стороны, ранее не судим;</w:t>
      </w:r>
    </w:p>
    <w:p w:rsidR="00672D7F" w:rsidRPr="008F2956" w:rsidP="00672D7F">
      <w:pPr>
        <w:pStyle w:val="ConsPlusNormal"/>
        <w:ind w:firstLine="567"/>
        <w:jc w:val="both"/>
        <w:rPr>
          <w:sz w:val="22"/>
          <w:szCs w:val="22"/>
          <w:shd w:val="clear" w:color="auto" w:fill="FFFFFF"/>
        </w:rPr>
      </w:pPr>
      <w:r w:rsidRPr="008F2956">
        <w:rPr>
          <w:sz w:val="22"/>
          <w:szCs w:val="22"/>
          <w:shd w:val="clear" w:color="auto" w:fill="FFFFFF"/>
        </w:rPr>
        <w:t>- не состоит на учете у врача психиатра и врача-нарколога.</w:t>
      </w:r>
    </w:p>
    <w:p w:rsidR="00672D7F" w:rsidRPr="008F2956" w:rsidP="00672D7F">
      <w:pPr>
        <w:pStyle w:val="ConsPlusNormal"/>
        <w:ind w:firstLine="567"/>
        <w:jc w:val="both"/>
        <w:rPr>
          <w:sz w:val="22"/>
          <w:szCs w:val="22"/>
          <w:shd w:val="clear" w:color="auto" w:fill="FFFFFF"/>
        </w:rPr>
      </w:pPr>
      <w:r w:rsidRPr="008F2956">
        <w:rPr>
          <w:sz w:val="22"/>
          <w:szCs w:val="22"/>
          <w:shd w:val="clear" w:color="auto" w:fill="FFFFFF"/>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B367C1" w:rsidRPr="008F2956" w:rsidP="00672D7F">
      <w:pPr>
        <w:pStyle w:val="ConsPlusNormal"/>
        <w:ind w:firstLine="567"/>
        <w:jc w:val="both"/>
        <w:rPr>
          <w:sz w:val="22"/>
          <w:szCs w:val="22"/>
          <w:shd w:val="clear" w:color="auto" w:fill="FFFFFF"/>
        </w:rPr>
      </w:pPr>
      <w:r w:rsidRPr="008F2956">
        <w:rPr>
          <w:sz w:val="22"/>
          <w:szCs w:val="22"/>
          <w:shd w:val="clear" w:color="auto" w:fill="FFFFFF"/>
        </w:rPr>
        <w:t xml:space="preserve">Определяя вид и размер наказания подсудимого, </w:t>
      </w:r>
      <w:r w:rsidRPr="008F2956">
        <w:rPr>
          <w:sz w:val="22"/>
          <w:szCs w:val="22"/>
          <w:shd w:val="clear" w:color="auto" w:fill="FFFFFF"/>
        </w:rPr>
        <w:t>помимо</w:t>
      </w:r>
      <w:r w:rsidRPr="008F2956">
        <w:rPr>
          <w:sz w:val="22"/>
          <w:szCs w:val="22"/>
          <w:shd w:val="clear" w:color="auto" w:fill="FFFFFF"/>
        </w:rPr>
        <w:t xml:space="preserve"> изложенного выше, суд исходит из следующего.</w:t>
      </w:r>
    </w:p>
    <w:p w:rsidR="00672D7F" w:rsidRPr="008F2956" w:rsidP="00672D7F">
      <w:pPr>
        <w:pStyle w:val="ConsPlusNormal"/>
        <w:ind w:firstLine="567"/>
        <w:jc w:val="both"/>
        <w:rPr>
          <w:sz w:val="22"/>
          <w:szCs w:val="22"/>
          <w:shd w:val="clear" w:color="auto" w:fill="FFFFFF"/>
        </w:rPr>
      </w:pPr>
      <w:r w:rsidRPr="008F2956">
        <w:rPr>
          <w:sz w:val="22"/>
          <w:szCs w:val="22"/>
          <w:shd w:val="clear" w:color="auto" w:fill="FFFFFF"/>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672D7F" w:rsidRPr="008F2956" w:rsidP="00672D7F">
      <w:pPr>
        <w:pStyle w:val="ConsPlusNormal"/>
        <w:ind w:firstLine="567"/>
        <w:jc w:val="both"/>
        <w:rPr>
          <w:sz w:val="22"/>
          <w:szCs w:val="22"/>
          <w:shd w:val="clear" w:color="auto" w:fill="FFFFFF"/>
        </w:rPr>
      </w:pPr>
      <w:r w:rsidRPr="008F2956">
        <w:rPr>
          <w:sz w:val="22"/>
          <w:szCs w:val="22"/>
          <w:shd w:val="clear" w:color="auto" w:fill="FFFFFF"/>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72D7F" w:rsidRPr="008F2956" w:rsidP="00672D7F">
      <w:pPr>
        <w:pStyle w:val="ConsPlusNormal"/>
        <w:ind w:firstLine="567"/>
        <w:jc w:val="both"/>
        <w:rPr>
          <w:sz w:val="22"/>
          <w:szCs w:val="22"/>
          <w:shd w:val="clear" w:color="auto" w:fill="FFFFFF"/>
        </w:rPr>
      </w:pPr>
      <w:r w:rsidRPr="008F2956">
        <w:rPr>
          <w:sz w:val="22"/>
          <w:szCs w:val="22"/>
          <w:shd w:val="clear" w:color="auto" w:fill="FFFFFF"/>
        </w:rPr>
        <w:t xml:space="preserve">С учетом установленных обстоятельств, принимая во внимание характер и степень общественной опасности совершенного преступления, в целях восстановления социальной справедливости, суд считает </w:t>
      </w:r>
      <w:r w:rsidRPr="008F2956">
        <w:rPr>
          <w:sz w:val="22"/>
          <w:szCs w:val="22"/>
          <w:shd w:val="clear" w:color="auto" w:fill="FFFFFF"/>
        </w:rPr>
        <w:t xml:space="preserve">необходимым назначить наказание в пределах санкции статьи, предусматривающей ответственность за совершенное, а именно наказание в виде </w:t>
      </w:r>
      <w:r w:rsidRPr="008F2956" w:rsidR="00CE17A6">
        <w:rPr>
          <w:sz w:val="22"/>
          <w:szCs w:val="22"/>
          <w:shd w:val="clear" w:color="auto" w:fill="FFFFFF"/>
        </w:rPr>
        <w:t>обязательных работ</w:t>
      </w:r>
      <w:r w:rsidRPr="008F2956">
        <w:rPr>
          <w:sz w:val="22"/>
          <w:szCs w:val="22"/>
          <w:shd w:val="clear" w:color="auto" w:fill="FFFFFF"/>
        </w:rPr>
        <w:t>.</w:t>
      </w:r>
    </w:p>
    <w:p w:rsidR="00672D7F" w:rsidRPr="008F2956" w:rsidP="00672D7F">
      <w:pPr>
        <w:pStyle w:val="ConsPlusNormal"/>
        <w:ind w:firstLine="567"/>
        <w:jc w:val="both"/>
        <w:rPr>
          <w:sz w:val="22"/>
          <w:szCs w:val="22"/>
          <w:shd w:val="clear" w:color="auto" w:fill="FFFFFF"/>
        </w:rPr>
      </w:pPr>
      <w:r w:rsidRPr="008F2956">
        <w:rPr>
          <w:sz w:val="22"/>
          <w:szCs w:val="22"/>
          <w:shd w:val="clear" w:color="auto" w:fill="FFFFFF"/>
        </w:rPr>
        <w:t xml:space="preserve">При определении размера наказания суд учитывает положения ч. </w:t>
      </w:r>
      <w:r w:rsidRPr="008F2956" w:rsidR="00603C75">
        <w:rPr>
          <w:sz w:val="22"/>
          <w:szCs w:val="22"/>
          <w:shd w:val="clear" w:color="auto" w:fill="FFFFFF"/>
        </w:rPr>
        <w:t xml:space="preserve">ч. 1, </w:t>
      </w:r>
      <w:r w:rsidRPr="008F2956">
        <w:rPr>
          <w:sz w:val="22"/>
          <w:szCs w:val="22"/>
          <w:shd w:val="clear" w:color="auto" w:fill="FFFFFF"/>
        </w:rPr>
        <w:t>5 ст. 62 УК РФ.</w:t>
      </w:r>
    </w:p>
    <w:p w:rsidR="00BF23EB" w:rsidRPr="008F2956" w:rsidP="00BF23EB">
      <w:pPr>
        <w:pStyle w:val="ConsPlusNormal"/>
        <w:ind w:firstLine="567"/>
        <w:jc w:val="both"/>
        <w:rPr>
          <w:sz w:val="22"/>
          <w:szCs w:val="22"/>
          <w:shd w:val="clear" w:color="auto" w:fill="FFFFFF"/>
        </w:rPr>
      </w:pPr>
      <w:r w:rsidRPr="008F2956">
        <w:rPr>
          <w:sz w:val="22"/>
          <w:szCs w:val="22"/>
          <w:shd w:val="clear" w:color="auto" w:fill="FFFFFF"/>
        </w:rPr>
        <w:t xml:space="preserve">На основании изложенного, принимая во внимание конкретные обстоятельства совершения преступления, с учетом смягчающих и отсутствии отягчающих обстоятельств, </w:t>
      </w:r>
      <w:r w:rsidRPr="008F2956" w:rsidR="00B303E0">
        <w:rPr>
          <w:sz w:val="22"/>
          <w:szCs w:val="22"/>
          <w:shd w:val="clear" w:color="auto" w:fill="FFFFFF"/>
        </w:rPr>
        <w:t xml:space="preserve">в целях восстановления социальной справедливости, исправления подсудимого и предупреждения совершения им новых преступлений, </w:t>
      </w:r>
      <w:r w:rsidRPr="008F2956">
        <w:rPr>
          <w:sz w:val="22"/>
          <w:szCs w:val="22"/>
          <w:shd w:val="clear" w:color="auto" w:fill="FFFFFF"/>
        </w:rPr>
        <w:t xml:space="preserve">суд считает необходимым назначить </w:t>
      </w:r>
      <w:r w:rsidRPr="008F2956">
        <w:rPr>
          <w:sz w:val="22"/>
          <w:szCs w:val="22"/>
        </w:rPr>
        <w:t>Каташинскому</w:t>
      </w:r>
      <w:r w:rsidRPr="008F2956">
        <w:rPr>
          <w:sz w:val="22"/>
          <w:szCs w:val="22"/>
        </w:rPr>
        <w:t xml:space="preserve"> А.И. </w:t>
      </w:r>
      <w:r w:rsidRPr="008F2956">
        <w:rPr>
          <w:sz w:val="22"/>
          <w:szCs w:val="22"/>
          <w:shd w:val="clear" w:color="auto" w:fill="FFFFFF"/>
        </w:rPr>
        <w:t xml:space="preserve">наказание в виде </w:t>
      </w:r>
      <w:r w:rsidRPr="008F2956" w:rsidR="00CE17A6">
        <w:rPr>
          <w:sz w:val="22"/>
          <w:szCs w:val="22"/>
          <w:shd w:val="clear" w:color="auto" w:fill="FFFFFF"/>
        </w:rPr>
        <w:t>обязательных работ</w:t>
      </w:r>
      <w:r w:rsidRPr="008F2956">
        <w:rPr>
          <w:sz w:val="22"/>
          <w:szCs w:val="22"/>
          <w:shd w:val="clear" w:color="auto" w:fill="FFFFFF"/>
        </w:rPr>
        <w:t>.</w:t>
      </w:r>
    </w:p>
    <w:p w:rsidR="00CE17A6" w:rsidRPr="008F2956" w:rsidP="00BF23EB">
      <w:pPr>
        <w:pStyle w:val="ConsPlusNormal"/>
        <w:ind w:firstLine="567"/>
        <w:jc w:val="both"/>
        <w:rPr>
          <w:sz w:val="22"/>
          <w:szCs w:val="22"/>
        </w:rPr>
      </w:pPr>
      <w:r w:rsidRPr="008F2956">
        <w:rPr>
          <w:sz w:val="22"/>
          <w:szCs w:val="22"/>
        </w:rPr>
        <w:t>Ограничений, установленных ч. 4 ст. 49 УК Российской Федерации, для назначения данного вида наказания по делу не установлено.</w:t>
      </w:r>
    </w:p>
    <w:p w:rsidR="00BF23EB" w:rsidRPr="008F2956" w:rsidP="00BF23EB">
      <w:pPr>
        <w:pStyle w:val="ConsPlusNormal"/>
        <w:ind w:firstLine="567"/>
        <w:jc w:val="both"/>
        <w:rPr>
          <w:sz w:val="22"/>
          <w:szCs w:val="22"/>
          <w:shd w:val="clear" w:color="auto" w:fill="FFFFFF"/>
        </w:rPr>
      </w:pPr>
      <w:r w:rsidRPr="008F2956">
        <w:rPr>
          <w:sz w:val="22"/>
          <w:szCs w:val="22"/>
          <w:shd w:val="clear" w:color="auto" w:fill="FFFFFF"/>
        </w:rPr>
        <w:t xml:space="preserve">Наказание в виде </w:t>
      </w:r>
      <w:r w:rsidRPr="008F2956" w:rsidR="00CE17A6">
        <w:rPr>
          <w:sz w:val="22"/>
          <w:szCs w:val="22"/>
          <w:shd w:val="clear" w:color="auto" w:fill="FFFFFF"/>
        </w:rPr>
        <w:t>обязательных работ</w:t>
      </w:r>
      <w:r w:rsidRPr="008F2956">
        <w:rPr>
          <w:sz w:val="22"/>
          <w:szCs w:val="22"/>
          <w:shd w:val="clear" w:color="auto" w:fill="FFFFFF"/>
        </w:rPr>
        <w:t xml:space="preserve">, по мнению суда,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w:t>
      </w:r>
      <w:r w:rsidRPr="008F2956">
        <w:rPr>
          <w:sz w:val="22"/>
          <w:szCs w:val="22"/>
          <w:shd w:val="clear" w:color="auto" w:fill="FFFFFF"/>
        </w:rPr>
        <w:t>правопослушного</w:t>
      </w:r>
      <w:r w:rsidRPr="008F2956">
        <w:rPr>
          <w:sz w:val="22"/>
          <w:szCs w:val="22"/>
          <w:shd w:val="clear" w:color="auto" w:fill="FFFFFF"/>
        </w:rPr>
        <w:t xml:space="preserve"> поведения, не озлобляя против общества.</w:t>
      </w:r>
    </w:p>
    <w:p w:rsidR="00672D7F" w:rsidRPr="008F2956" w:rsidP="00B303E0">
      <w:pPr>
        <w:pStyle w:val="ConsPlusNormal"/>
        <w:ind w:firstLine="567"/>
        <w:jc w:val="both"/>
        <w:rPr>
          <w:sz w:val="22"/>
          <w:szCs w:val="22"/>
          <w:shd w:val="clear" w:color="auto" w:fill="FFFFFF"/>
        </w:rPr>
      </w:pPr>
      <w:r w:rsidRPr="008F2956">
        <w:rPr>
          <w:sz w:val="22"/>
          <w:szCs w:val="22"/>
          <w:shd w:val="clear" w:color="auto" w:fill="FFFFFF"/>
        </w:rPr>
        <w:t xml:space="preserve">Назначение иного вида наказания, предусмотренного санкцией указанной нормы, при установленных обстоятельствах, не будет отвечать положениям ст. 6, 43 УК РФ, не будет справедливым и соразмерным содеянному, </w:t>
      </w:r>
      <w:r w:rsidRPr="008F2956">
        <w:rPr>
          <w:sz w:val="22"/>
          <w:szCs w:val="22"/>
          <w:shd w:val="clear" w:color="auto" w:fill="FFFFFF"/>
        </w:rPr>
        <w:t>а</w:t>
      </w:r>
      <w:r w:rsidRPr="008F2956">
        <w:rPr>
          <w:sz w:val="22"/>
          <w:szCs w:val="22"/>
          <w:shd w:val="clear" w:color="auto" w:fill="FFFFFF"/>
        </w:rPr>
        <w:t xml:space="preserve"> следовательно не достигнет цели наказания.</w:t>
      </w:r>
    </w:p>
    <w:p w:rsidR="00B303E0" w:rsidRPr="008F2956" w:rsidP="00B303E0">
      <w:pPr>
        <w:pStyle w:val="ConsPlusNormal"/>
        <w:ind w:firstLine="567"/>
        <w:jc w:val="both"/>
        <w:rPr>
          <w:sz w:val="22"/>
          <w:szCs w:val="22"/>
          <w:shd w:val="clear" w:color="auto" w:fill="FFFFFF"/>
        </w:rPr>
      </w:pPr>
      <w:r w:rsidRPr="008F2956">
        <w:rPr>
          <w:sz w:val="22"/>
          <w:szCs w:val="22"/>
          <w:shd w:val="clear" w:color="auto" w:fill="FFFFFF"/>
        </w:rPr>
        <w:t>Основания для освобождения от наказания, постановления приговора без назначения наказания или прекращения уголовного дела отсутствуют.</w:t>
      </w:r>
    </w:p>
    <w:p w:rsidR="00B303E0" w:rsidRPr="008F2956" w:rsidP="00B303E0">
      <w:pPr>
        <w:spacing w:after="0" w:line="240" w:lineRule="auto"/>
        <w:ind w:firstLine="567"/>
        <w:jc w:val="both"/>
        <w:rPr>
          <w:rFonts w:ascii="Times New Roman" w:hAnsi="Times New Roman" w:cs="Times New Roman"/>
        </w:rPr>
      </w:pPr>
      <w:r w:rsidRPr="008F2956">
        <w:rPr>
          <w:rFonts w:ascii="Times New Roman" w:hAnsi="Times New Roman" w:cs="Times New Roman"/>
        </w:rPr>
        <w:t>Вещественными доказательствами по делу следует распорядиться в соответствии со ст. 81 УПК РФ.</w:t>
      </w:r>
    </w:p>
    <w:p w:rsidR="00B303E0" w:rsidRPr="008F2956" w:rsidP="00B303E0">
      <w:pPr>
        <w:pStyle w:val="ConsPlusNormal"/>
        <w:ind w:firstLine="567"/>
        <w:jc w:val="both"/>
        <w:rPr>
          <w:sz w:val="22"/>
          <w:szCs w:val="22"/>
          <w:shd w:val="clear" w:color="auto" w:fill="FFFFFF"/>
        </w:rPr>
      </w:pPr>
      <w:r w:rsidRPr="008F2956">
        <w:rPr>
          <w:sz w:val="22"/>
          <w:szCs w:val="22"/>
          <w:shd w:val="clear" w:color="auto" w:fill="FFFFFF"/>
        </w:rPr>
        <w:t>Гражданский иск по делу не заявлен.</w:t>
      </w:r>
    </w:p>
    <w:p w:rsidR="00E34CA5" w:rsidRPr="008F2956" w:rsidP="00C10412">
      <w:pPr>
        <w:spacing w:after="0" w:line="240" w:lineRule="auto"/>
        <w:ind w:firstLine="567"/>
        <w:jc w:val="both"/>
        <w:rPr>
          <w:rFonts w:ascii="Times New Roman" w:hAnsi="Times New Roman" w:cs="Times New Roman"/>
          <w:b/>
        </w:rPr>
      </w:pPr>
      <w:r w:rsidRPr="008F2956">
        <w:rPr>
          <w:rFonts w:ascii="Times New Roman" w:eastAsia="Times New Roman" w:hAnsi="Times New Roman" w:cs="Times New Roman"/>
          <w:lang w:eastAsia="ru-RU"/>
        </w:rPr>
        <w:t>На основании изложенного, руководствуясь ст.</w:t>
      </w:r>
      <w:r w:rsidRPr="008F2956" w:rsidR="00E55FC8">
        <w:rPr>
          <w:rFonts w:ascii="Times New Roman" w:eastAsia="Times New Roman" w:hAnsi="Times New Roman" w:cs="Times New Roman"/>
          <w:lang w:eastAsia="ru-RU"/>
        </w:rPr>
        <w:t xml:space="preserve"> </w:t>
      </w:r>
      <w:r w:rsidRPr="008F2956">
        <w:rPr>
          <w:rFonts w:ascii="Times New Roman" w:eastAsia="Times New Roman" w:hAnsi="Times New Roman" w:cs="Times New Roman"/>
          <w:lang w:eastAsia="ru-RU"/>
        </w:rPr>
        <w:t xml:space="preserve">ст. 303-304, 307- 310, </w:t>
      </w:r>
      <w:r w:rsidRPr="008F2956" w:rsidR="00D67056">
        <w:rPr>
          <w:rFonts w:ascii="Times New Roman" w:eastAsia="Times New Roman" w:hAnsi="Times New Roman" w:cs="Times New Roman"/>
          <w:lang w:eastAsia="ru-RU"/>
        </w:rPr>
        <w:t xml:space="preserve">226.9,  316 </w:t>
      </w:r>
      <w:r w:rsidRPr="008F2956">
        <w:rPr>
          <w:rFonts w:ascii="Times New Roman" w:eastAsia="Times New Roman" w:hAnsi="Times New Roman" w:cs="Times New Roman"/>
          <w:lang w:eastAsia="ru-RU"/>
        </w:rPr>
        <w:t>УПК РФ, суд</w:t>
      </w:r>
    </w:p>
    <w:p w:rsidR="00E34CA5" w:rsidRPr="008F2956" w:rsidP="00AE4ECE">
      <w:pPr>
        <w:pStyle w:val="Style6"/>
        <w:widowControl/>
        <w:tabs>
          <w:tab w:val="left" w:pos="1418"/>
        </w:tabs>
        <w:spacing w:line="240" w:lineRule="auto"/>
        <w:ind w:firstLine="567"/>
        <w:jc w:val="center"/>
        <w:rPr>
          <w:b/>
          <w:sz w:val="22"/>
          <w:szCs w:val="22"/>
          <w:lang w:val="uk-UA"/>
        </w:rPr>
      </w:pPr>
      <w:r w:rsidRPr="008F2956">
        <w:rPr>
          <w:b/>
          <w:sz w:val="22"/>
          <w:szCs w:val="22"/>
          <w:lang w:val="uk-UA"/>
        </w:rPr>
        <w:t>ПРИГОВОРИЛ:</w:t>
      </w:r>
    </w:p>
    <w:p w:rsidR="00603C75" w:rsidRPr="008F2956" w:rsidP="00E55FC8">
      <w:pPr>
        <w:pStyle w:val="HTMLPreformatted"/>
        <w:ind w:firstLine="567"/>
        <w:jc w:val="both"/>
        <w:rPr>
          <w:rFonts w:ascii="Times New Roman" w:hAnsi="Times New Roman" w:cs="Times New Roman"/>
          <w:b/>
          <w:color w:val="auto"/>
          <w:sz w:val="22"/>
          <w:szCs w:val="22"/>
        </w:rPr>
      </w:pPr>
      <w:r w:rsidRPr="008F2956">
        <w:rPr>
          <w:rFonts w:ascii="Times New Roman" w:hAnsi="Times New Roman" w:cs="Times New Roman"/>
          <w:b/>
          <w:sz w:val="22"/>
          <w:szCs w:val="22"/>
          <w:lang w:eastAsia="ru-RU"/>
        </w:rPr>
        <w:t>Каташинского</w:t>
      </w:r>
      <w:r w:rsidRPr="008F2956">
        <w:rPr>
          <w:rFonts w:ascii="Times New Roman" w:hAnsi="Times New Roman" w:cs="Times New Roman"/>
          <w:b/>
          <w:sz w:val="22"/>
          <w:szCs w:val="22"/>
          <w:lang w:eastAsia="ru-RU"/>
        </w:rPr>
        <w:t xml:space="preserve"> Анатолия Иосифовича</w:t>
      </w:r>
      <w:r w:rsidRPr="008F2956">
        <w:rPr>
          <w:rFonts w:ascii="Times New Roman" w:hAnsi="Times New Roman" w:cs="Times New Roman"/>
          <w:color w:val="auto"/>
          <w:sz w:val="22"/>
          <w:szCs w:val="22"/>
        </w:rPr>
        <w:t xml:space="preserve"> </w:t>
      </w:r>
      <w:r w:rsidRPr="008F2956" w:rsidR="00E55FC8">
        <w:rPr>
          <w:rFonts w:ascii="Times New Roman" w:hAnsi="Times New Roman" w:cs="Times New Roman"/>
          <w:color w:val="auto"/>
          <w:sz w:val="22"/>
          <w:szCs w:val="22"/>
        </w:rPr>
        <w:t xml:space="preserve">признать виновным в совершении преступления, предусмотренного ч. 1 ст. </w:t>
      </w:r>
      <w:r w:rsidRPr="008F2956">
        <w:rPr>
          <w:rFonts w:ascii="Times New Roman" w:hAnsi="Times New Roman" w:cs="Times New Roman"/>
          <w:color w:val="auto"/>
          <w:sz w:val="22"/>
          <w:szCs w:val="22"/>
        </w:rPr>
        <w:t>119</w:t>
      </w:r>
      <w:r w:rsidRPr="008F2956" w:rsidR="00E55FC8">
        <w:rPr>
          <w:rFonts w:ascii="Times New Roman" w:hAnsi="Times New Roman" w:cs="Times New Roman"/>
          <w:color w:val="auto"/>
          <w:sz w:val="22"/>
          <w:szCs w:val="22"/>
        </w:rPr>
        <w:t xml:space="preserve"> Уголовного кодекса Российской Федерации, и назначить ему наказание в виде </w:t>
      </w:r>
      <w:r w:rsidRPr="008F2956" w:rsidR="00CE17A6">
        <w:rPr>
          <w:rFonts w:ascii="Times New Roman" w:hAnsi="Times New Roman" w:cs="Times New Roman"/>
          <w:b/>
          <w:color w:val="auto"/>
          <w:sz w:val="22"/>
          <w:szCs w:val="22"/>
        </w:rPr>
        <w:t>обязательных работ на срок 160 (сто шестьдесят) часов</w:t>
      </w:r>
      <w:r w:rsidRPr="008F2956" w:rsidR="00CE17A6">
        <w:rPr>
          <w:rFonts w:ascii="Times New Roman" w:hAnsi="Times New Roman" w:cs="Times New Roman"/>
          <w:color w:val="auto"/>
          <w:sz w:val="22"/>
          <w:szCs w:val="22"/>
        </w:rPr>
        <w:t xml:space="preserve"> с отбыванием наказания в местах, определяемых органом местного самоуправления по согласованию с уголовно-исполнительной инспекцией</w:t>
      </w:r>
      <w:r w:rsidRPr="008F2956">
        <w:rPr>
          <w:rFonts w:ascii="Times New Roman" w:hAnsi="Times New Roman" w:cs="Times New Roman"/>
          <w:b/>
          <w:color w:val="auto"/>
          <w:sz w:val="22"/>
          <w:szCs w:val="22"/>
        </w:rPr>
        <w:t>.</w:t>
      </w:r>
    </w:p>
    <w:p w:rsidR="00CE17A6" w:rsidRPr="008F2956" w:rsidP="00CE1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lang w:eastAsia="zh-CN"/>
        </w:rPr>
      </w:pPr>
      <w:r w:rsidRPr="008F2956">
        <w:rPr>
          <w:rFonts w:ascii="Times New Roman" w:eastAsia="Times New Roman" w:hAnsi="Times New Roman" w:cs="Times New Roman"/>
          <w:lang w:eastAsia="zh-CN"/>
        </w:rPr>
        <w:t xml:space="preserve">Разъяснить </w:t>
      </w:r>
      <w:r w:rsidRPr="008F2956">
        <w:rPr>
          <w:rFonts w:ascii="Times New Roman" w:hAnsi="Times New Roman" w:cs="Times New Roman"/>
        </w:rPr>
        <w:t>Каташинскому</w:t>
      </w:r>
      <w:r w:rsidRPr="008F2956">
        <w:rPr>
          <w:rFonts w:ascii="Times New Roman" w:hAnsi="Times New Roman" w:cs="Times New Roman"/>
        </w:rPr>
        <w:t xml:space="preserve"> </w:t>
      </w:r>
      <w:r w:rsidRPr="008F2956">
        <w:rPr>
          <w:rFonts w:ascii="Times New Roman" w:eastAsia="Times New Roman" w:hAnsi="Times New Roman" w:cs="Times New Roman"/>
          <w:lang w:eastAsia="zh-CN"/>
        </w:rPr>
        <w:t>А.И. предусмотренные ч. 3 ст. 49 УК РФ последствия уклонения от отбывания обязательных работ, а именно, что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CE17A6" w:rsidRPr="008F2956" w:rsidP="00CE1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lang w:eastAsia="zh-CN"/>
        </w:rPr>
      </w:pPr>
      <w:r w:rsidRPr="008F2956">
        <w:rPr>
          <w:rFonts w:ascii="Times New Roman" w:eastAsia="Times New Roman" w:hAnsi="Times New Roman" w:cs="Times New Roman"/>
          <w:lang w:eastAsia="zh-CN"/>
        </w:rPr>
        <w:t>Контроль за</w:t>
      </w:r>
      <w:r w:rsidRPr="008F2956">
        <w:rPr>
          <w:rFonts w:ascii="Times New Roman" w:eastAsia="Times New Roman" w:hAnsi="Times New Roman" w:cs="Times New Roman"/>
          <w:lang w:eastAsia="zh-CN"/>
        </w:rPr>
        <w:t xml:space="preserve"> исполнением приговора возложить на уголовно-исполнительную инспекцию по месту его жительства и регистрации.</w:t>
      </w:r>
    </w:p>
    <w:p w:rsidR="00603C75" w:rsidRPr="008F2956" w:rsidP="00603C75">
      <w:pPr>
        <w:pStyle w:val="HTMLPreformatted"/>
        <w:ind w:firstLine="567"/>
        <w:jc w:val="both"/>
        <w:rPr>
          <w:rFonts w:ascii="Times New Roman" w:hAnsi="Times New Roman" w:cs="Times New Roman"/>
          <w:color w:val="auto"/>
          <w:sz w:val="22"/>
          <w:szCs w:val="22"/>
        </w:rPr>
      </w:pPr>
      <w:r w:rsidRPr="008F2956">
        <w:rPr>
          <w:rFonts w:ascii="Times New Roman" w:hAnsi="Times New Roman" w:cs="Times New Roman"/>
          <w:color w:val="auto"/>
          <w:sz w:val="22"/>
          <w:szCs w:val="22"/>
        </w:rPr>
        <w:t>Вещественные  доказательства: ремень черного цвета, находящийся в камере хранения вещественных доказательств ОМВД России по г. Евпатории</w:t>
      </w:r>
      <w:r w:rsidRPr="008F2956" w:rsidR="00AA0690">
        <w:rPr>
          <w:rFonts w:ascii="Times New Roman" w:hAnsi="Times New Roman" w:cs="Times New Roman"/>
          <w:color w:val="auto"/>
          <w:sz w:val="22"/>
          <w:szCs w:val="22"/>
        </w:rPr>
        <w:t xml:space="preserve"> </w:t>
      </w:r>
      <w:r w:rsidRPr="008F2956">
        <w:rPr>
          <w:rFonts w:ascii="Times New Roman" w:hAnsi="Times New Roman" w:cs="Times New Roman"/>
          <w:color w:val="auto"/>
          <w:sz w:val="22"/>
          <w:szCs w:val="22"/>
        </w:rPr>
        <w:t xml:space="preserve">– уничтожить. </w:t>
      </w:r>
    </w:p>
    <w:p w:rsidR="00603C75" w:rsidRPr="008F2956" w:rsidP="00AA0690">
      <w:pPr>
        <w:pStyle w:val="HTMLPreformatted"/>
        <w:ind w:firstLine="567"/>
        <w:jc w:val="both"/>
        <w:rPr>
          <w:rFonts w:ascii="Times New Roman" w:hAnsi="Times New Roman" w:cs="Times New Roman"/>
          <w:color w:val="auto"/>
          <w:sz w:val="22"/>
          <w:szCs w:val="22"/>
        </w:rPr>
      </w:pPr>
      <w:r w:rsidRPr="008F2956">
        <w:rPr>
          <w:rFonts w:ascii="Times New Roman" w:hAnsi="Times New Roman" w:cs="Times New Roman"/>
          <w:color w:val="auto"/>
          <w:sz w:val="22"/>
          <w:szCs w:val="22"/>
        </w:rPr>
        <w:t xml:space="preserve">Меру процессуального принуждения </w:t>
      </w:r>
      <w:r w:rsidRPr="008F2956" w:rsidR="00AA0690">
        <w:rPr>
          <w:rFonts w:ascii="Times New Roman" w:hAnsi="Times New Roman" w:cs="Times New Roman"/>
          <w:color w:val="auto"/>
          <w:sz w:val="22"/>
          <w:szCs w:val="22"/>
        </w:rPr>
        <w:t>Каташинскому</w:t>
      </w:r>
      <w:r w:rsidRPr="008F2956" w:rsidR="00AA0690">
        <w:rPr>
          <w:rFonts w:ascii="Times New Roman" w:hAnsi="Times New Roman" w:cs="Times New Roman"/>
          <w:color w:val="auto"/>
          <w:sz w:val="22"/>
          <w:szCs w:val="22"/>
        </w:rPr>
        <w:t xml:space="preserve"> Анатолию Иосифовичу </w:t>
      </w:r>
      <w:r w:rsidRPr="008F2956">
        <w:rPr>
          <w:rFonts w:ascii="Times New Roman" w:hAnsi="Times New Roman" w:cs="Times New Roman"/>
          <w:color w:val="auto"/>
          <w:sz w:val="22"/>
          <w:szCs w:val="22"/>
        </w:rPr>
        <w:t>в виде обязательства о явке  по вступлению приговора в законную силу -  отменить.</w:t>
      </w:r>
    </w:p>
    <w:p w:rsidR="00E55FC8" w:rsidRPr="008F2956" w:rsidP="00E55FC8">
      <w:pPr>
        <w:pStyle w:val="HTMLPreformatted"/>
        <w:ind w:firstLine="567"/>
        <w:jc w:val="both"/>
        <w:rPr>
          <w:rFonts w:ascii="Times New Roman" w:hAnsi="Times New Roman" w:cs="Times New Roman"/>
          <w:color w:val="auto"/>
          <w:sz w:val="22"/>
          <w:szCs w:val="22"/>
        </w:rPr>
      </w:pPr>
      <w:r w:rsidRPr="008F2956">
        <w:rPr>
          <w:rFonts w:ascii="Times New Roman" w:hAnsi="Times New Roman" w:cs="Times New Roman"/>
          <w:color w:val="auto"/>
          <w:sz w:val="22"/>
          <w:szCs w:val="22"/>
        </w:rPr>
        <w:t>Процессуальные издержки, предусмотренные ст. 131 УПК  РФ, в соответствии с ч. 10 ст. 316 УПК РФ, взысканию с осужденного не подлежат.</w:t>
      </w:r>
    </w:p>
    <w:p w:rsidR="00E55FC8" w:rsidRPr="008F2956" w:rsidP="00E55FC8">
      <w:pPr>
        <w:spacing w:after="0" w:line="240" w:lineRule="auto"/>
        <w:ind w:right="-2" w:firstLine="567"/>
        <w:jc w:val="both"/>
        <w:rPr>
          <w:rFonts w:ascii="Times New Roman" w:eastAsia="Times New Roman" w:hAnsi="Times New Roman" w:cs="Times New Roman"/>
          <w:lang w:eastAsia="ru-RU"/>
        </w:rPr>
      </w:pPr>
      <w:r w:rsidRPr="008F2956">
        <w:rPr>
          <w:rFonts w:ascii="Times New Roman" w:eastAsia="Times New Roman" w:hAnsi="Times New Roman" w:cs="Times New Roman"/>
          <w:lang w:eastAsia="ru-RU"/>
        </w:rPr>
        <w:t>Приговор может быть обжалован в Евпаторийский городской суд Республики Крым с подачей жалобы через мирового судью судебного участка № 38 Евпаторийского судебного района  (городской округ Евпатория) Республики Крым, с соблюдением требований, предусмотренных  ст. 317 УПК РФ в течение десяти суток со дня его провозглашения, а осужденным в тот же срок со дня вручения ему копии приговора.</w:t>
      </w:r>
    </w:p>
    <w:p w:rsidR="00E55FC8" w:rsidRPr="008F2956" w:rsidP="00E55FC8">
      <w:pPr>
        <w:spacing w:after="0" w:line="240" w:lineRule="auto"/>
        <w:ind w:right="-2" w:firstLine="567"/>
        <w:jc w:val="both"/>
        <w:rPr>
          <w:rFonts w:ascii="Times New Roman" w:eastAsia="Times New Roman" w:hAnsi="Times New Roman" w:cs="Times New Roman"/>
          <w:lang w:eastAsia="ru-RU"/>
        </w:rPr>
      </w:pPr>
      <w:r w:rsidRPr="008F2956">
        <w:rPr>
          <w:rFonts w:ascii="Times New Roman" w:eastAsia="Times New Roman" w:hAnsi="Times New Roman" w:cs="Times New Roman"/>
          <w:lang w:eastAsia="ru-RU"/>
        </w:rPr>
        <w:t xml:space="preserve">Приговор, постановленный в соответствии со ст. 316 УПК  РФ, не может быть обжалован в апелляционном порядке по основанию, предусмотренному п. 1 ст. 389.15 УПК РФ. </w:t>
      </w:r>
    </w:p>
    <w:p w:rsidR="00E55FC8" w:rsidRPr="008F2956" w:rsidP="00E55FC8">
      <w:pPr>
        <w:spacing w:after="0" w:line="240" w:lineRule="auto"/>
        <w:ind w:right="-2" w:firstLine="567"/>
        <w:jc w:val="both"/>
        <w:rPr>
          <w:rFonts w:ascii="Times New Roman" w:eastAsia="Calibri" w:hAnsi="Times New Roman" w:cs="Times New Roman"/>
        </w:rPr>
      </w:pPr>
      <w:r w:rsidRPr="008F2956">
        <w:rPr>
          <w:rFonts w:ascii="Times New Roman" w:eastAsia="Times New Roman" w:hAnsi="Times New Roman" w:cs="Times New Roman"/>
          <w:lang w:eastAsia="ru-RU"/>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r w:rsidRPr="008F2956" w:rsidR="00AA0690">
        <w:t xml:space="preserve"> </w:t>
      </w:r>
      <w:r w:rsidRPr="008F2956" w:rsidR="00AA0690">
        <w:rPr>
          <w:rFonts w:ascii="Times New Roman" w:eastAsia="Times New Roman" w:hAnsi="Times New Roman" w:cs="Times New Roman"/>
          <w:lang w:eastAsia="ru-RU"/>
        </w:rPr>
        <w:t xml:space="preserve">а также о назначении ему защитника, </w:t>
      </w:r>
      <w:r w:rsidRPr="008F2956">
        <w:rPr>
          <w:rFonts w:ascii="Times New Roman" w:eastAsia="Times New Roman" w:hAnsi="Times New Roman" w:cs="Times New Roman"/>
          <w:lang w:eastAsia="ru-RU"/>
        </w:rPr>
        <w:t>о чем должно быть указано в апелляционной жалобе, поданной в десятидневный срок апелляционного обжалования.</w:t>
      </w:r>
    </w:p>
    <w:p w:rsidR="00E55FC8" w:rsidRPr="008F2956" w:rsidP="00E55FC8">
      <w:pPr>
        <w:spacing w:after="0" w:line="240" w:lineRule="auto"/>
        <w:ind w:right="-2" w:firstLine="567"/>
        <w:jc w:val="both"/>
        <w:rPr>
          <w:rFonts w:ascii="Times New Roman" w:eastAsia="Calibri" w:hAnsi="Times New Roman" w:cs="Times New Roman"/>
        </w:rPr>
      </w:pPr>
    </w:p>
    <w:p w:rsidR="00E55FC8" w:rsidRPr="008F2956" w:rsidP="00E55FC8">
      <w:pPr>
        <w:spacing w:after="0" w:line="240" w:lineRule="auto"/>
        <w:ind w:right="-2"/>
        <w:jc w:val="both"/>
        <w:rPr>
          <w:rFonts w:ascii="Times New Roman" w:eastAsia="Calibri" w:hAnsi="Times New Roman" w:cs="Times New Roman"/>
          <w:b/>
        </w:rPr>
      </w:pPr>
      <w:r>
        <w:rPr>
          <w:rFonts w:ascii="Times New Roman" w:eastAsia="Calibri" w:hAnsi="Times New Roman" w:cs="Times New Roman"/>
          <w:b/>
        </w:rPr>
        <w:t xml:space="preserve">                    </w:t>
      </w:r>
      <w:r w:rsidRPr="008F2956">
        <w:rPr>
          <w:rFonts w:ascii="Times New Roman" w:eastAsia="Calibri" w:hAnsi="Times New Roman" w:cs="Times New Roman"/>
          <w:b/>
        </w:rPr>
        <w:t xml:space="preserve">Мировой судья                           </w:t>
      </w:r>
      <w:r w:rsidRPr="008F2956">
        <w:rPr>
          <w:rFonts w:ascii="Times New Roman" w:eastAsia="Calibri" w:hAnsi="Times New Roman" w:cs="Times New Roman"/>
          <w:b/>
        </w:rPr>
        <w:t>/подпись/</w:t>
      </w:r>
      <w:r w:rsidRPr="008F2956">
        <w:rPr>
          <w:rFonts w:ascii="Times New Roman" w:eastAsia="Calibri" w:hAnsi="Times New Roman" w:cs="Times New Roman"/>
          <w:b/>
        </w:rPr>
        <w:t xml:space="preserve">                                    М.М. </w:t>
      </w:r>
      <w:r w:rsidRPr="008F2956">
        <w:rPr>
          <w:rFonts w:ascii="Times New Roman" w:eastAsia="Calibri" w:hAnsi="Times New Roman" w:cs="Times New Roman"/>
          <w:b/>
        </w:rPr>
        <w:t>Апразов</w:t>
      </w:r>
      <w:r w:rsidRPr="008F2956">
        <w:rPr>
          <w:rFonts w:ascii="Times New Roman" w:eastAsia="Calibri" w:hAnsi="Times New Roman" w:cs="Times New Roman"/>
          <w:b/>
        </w:rPr>
        <w:t xml:space="preserve"> </w:t>
      </w:r>
    </w:p>
    <w:p w:rsidR="005E5BB3" w:rsidRPr="008F2956" w:rsidP="00E55FC8">
      <w:pPr>
        <w:spacing w:after="0" w:line="240" w:lineRule="auto"/>
        <w:ind w:firstLine="567"/>
        <w:jc w:val="both"/>
        <w:rPr>
          <w:rFonts w:ascii="Times New Roman" w:hAnsi="Times New Roman" w:cs="Times New Roman"/>
          <w:lang w:val="uk-UA"/>
        </w:rPr>
      </w:pPr>
    </w:p>
    <w:sectPr w:rsidSect="008F2956">
      <w:pgSz w:w="11906" w:h="16838"/>
      <w:pgMar w:top="568" w:right="424" w:bottom="28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780450"/>
    <w:multiLevelType w:val="hybridMultilevel"/>
    <w:tmpl w:val="5A5AB1DC"/>
    <w:lvl w:ilvl="0">
      <w:start w:val="1"/>
      <w:numFmt w:val="decimal"/>
      <w:lvlText w:val="%1)"/>
      <w:lvlJc w:val="left"/>
      <w:pPr>
        <w:ind w:left="2487" w:hanging="360"/>
      </w:pPr>
      <w:rPr>
        <w:rFonts w:hint="default"/>
      </w:rPr>
    </w:lvl>
    <w:lvl w:ilvl="1" w:tentative="1">
      <w:start w:val="1"/>
      <w:numFmt w:val="lowerLetter"/>
      <w:lvlText w:val="%2."/>
      <w:lvlJc w:val="left"/>
      <w:pPr>
        <w:ind w:left="3207" w:hanging="360"/>
      </w:pPr>
    </w:lvl>
    <w:lvl w:ilvl="2" w:tentative="1">
      <w:start w:val="1"/>
      <w:numFmt w:val="lowerRoman"/>
      <w:lvlText w:val="%3."/>
      <w:lvlJc w:val="right"/>
      <w:pPr>
        <w:ind w:left="3927" w:hanging="180"/>
      </w:pPr>
    </w:lvl>
    <w:lvl w:ilvl="3" w:tentative="1">
      <w:start w:val="1"/>
      <w:numFmt w:val="decimal"/>
      <w:lvlText w:val="%4."/>
      <w:lvlJc w:val="left"/>
      <w:pPr>
        <w:ind w:left="4647" w:hanging="360"/>
      </w:pPr>
    </w:lvl>
    <w:lvl w:ilvl="4" w:tentative="1">
      <w:start w:val="1"/>
      <w:numFmt w:val="lowerLetter"/>
      <w:lvlText w:val="%5."/>
      <w:lvlJc w:val="left"/>
      <w:pPr>
        <w:ind w:left="5367" w:hanging="360"/>
      </w:pPr>
    </w:lvl>
    <w:lvl w:ilvl="5" w:tentative="1">
      <w:start w:val="1"/>
      <w:numFmt w:val="lowerRoman"/>
      <w:lvlText w:val="%6."/>
      <w:lvlJc w:val="right"/>
      <w:pPr>
        <w:ind w:left="6087" w:hanging="180"/>
      </w:pPr>
    </w:lvl>
    <w:lvl w:ilvl="6" w:tentative="1">
      <w:start w:val="1"/>
      <w:numFmt w:val="decimal"/>
      <w:lvlText w:val="%7."/>
      <w:lvlJc w:val="left"/>
      <w:pPr>
        <w:ind w:left="6807" w:hanging="360"/>
      </w:pPr>
    </w:lvl>
    <w:lvl w:ilvl="7" w:tentative="1">
      <w:start w:val="1"/>
      <w:numFmt w:val="lowerLetter"/>
      <w:lvlText w:val="%8."/>
      <w:lvlJc w:val="left"/>
      <w:pPr>
        <w:ind w:left="7527" w:hanging="360"/>
      </w:pPr>
    </w:lvl>
    <w:lvl w:ilvl="8" w:tentative="1">
      <w:start w:val="1"/>
      <w:numFmt w:val="lowerRoman"/>
      <w:lvlText w:val="%9."/>
      <w:lvlJc w:val="right"/>
      <w:pPr>
        <w:ind w:left="82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17"/>
    <w:rsid w:val="000033E1"/>
    <w:rsid w:val="000133DF"/>
    <w:rsid w:val="00020640"/>
    <w:rsid w:val="00020970"/>
    <w:rsid w:val="000637F2"/>
    <w:rsid w:val="00064436"/>
    <w:rsid w:val="00070C95"/>
    <w:rsid w:val="000729BE"/>
    <w:rsid w:val="00076745"/>
    <w:rsid w:val="00076EE2"/>
    <w:rsid w:val="00090BA2"/>
    <w:rsid w:val="00090CBC"/>
    <w:rsid w:val="00097C24"/>
    <w:rsid w:val="000A48CD"/>
    <w:rsid w:val="000D5625"/>
    <w:rsid w:val="000E5FF0"/>
    <w:rsid w:val="000E60A1"/>
    <w:rsid w:val="00113655"/>
    <w:rsid w:val="0011456C"/>
    <w:rsid w:val="001174FB"/>
    <w:rsid w:val="00124FB9"/>
    <w:rsid w:val="001375C0"/>
    <w:rsid w:val="001416DE"/>
    <w:rsid w:val="0014241B"/>
    <w:rsid w:val="00146558"/>
    <w:rsid w:val="00154BD2"/>
    <w:rsid w:val="00175234"/>
    <w:rsid w:val="0018079A"/>
    <w:rsid w:val="001A7D83"/>
    <w:rsid w:val="001B1CA6"/>
    <w:rsid w:val="001B6072"/>
    <w:rsid w:val="001E120F"/>
    <w:rsid w:val="001F029C"/>
    <w:rsid w:val="001F0CF0"/>
    <w:rsid w:val="001F3104"/>
    <w:rsid w:val="00200AC3"/>
    <w:rsid w:val="002141E1"/>
    <w:rsid w:val="00221537"/>
    <w:rsid w:val="00222473"/>
    <w:rsid w:val="00226C61"/>
    <w:rsid w:val="0023103F"/>
    <w:rsid w:val="00237EB5"/>
    <w:rsid w:val="00271067"/>
    <w:rsid w:val="0027443B"/>
    <w:rsid w:val="00281367"/>
    <w:rsid w:val="002866F8"/>
    <w:rsid w:val="00292D18"/>
    <w:rsid w:val="00292D6A"/>
    <w:rsid w:val="002C5976"/>
    <w:rsid w:val="002D6827"/>
    <w:rsid w:val="002F7CDD"/>
    <w:rsid w:val="003016DE"/>
    <w:rsid w:val="003027E6"/>
    <w:rsid w:val="003130AB"/>
    <w:rsid w:val="00327537"/>
    <w:rsid w:val="00364675"/>
    <w:rsid w:val="00375EE8"/>
    <w:rsid w:val="00386E9A"/>
    <w:rsid w:val="003C2839"/>
    <w:rsid w:val="003C7615"/>
    <w:rsid w:val="003D0FC7"/>
    <w:rsid w:val="003E4C47"/>
    <w:rsid w:val="004539B2"/>
    <w:rsid w:val="00453CD2"/>
    <w:rsid w:val="00454453"/>
    <w:rsid w:val="004665F2"/>
    <w:rsid w:val="00470557"/>
    <w:rsid w:val="00471013"/>
    <w:rsid w:val="0047254A"/>
    <w:rsid w:val="004A11EE"/>
    <w:rsid w:val="004B4F5B"/>
    <w:rsid w:val="004B51B5"/>
    <w:rsid w:val="004D3DA6"/>
    <w:rsid w:val="004D6AC7"/>
    <w:rsid w:val="004D6F6A"/>
    <w:rsid w:val="004E07F7"/>
    <w:rsid w:val="004E7D10"/>
    <w:rsid w:val="004F4A61"/>
    <w:rsid w:val="0050754D"/>
    <w:rsid w:val="00507C01"/>
    <w:rsid w:val="00530E61"/>
    <w:rsid w:val="0053437D"/>
    <w:rsid w:val="00536FBD"/>
    <w:rsid w:val="00554D9F"/>
    <w:rsid w:val="00556380"/>
    <w:rsid w:val="0055713C"/>
    <w:rsid w:val="00563FCA"/>
    <w:rsid w:val="00564A47"/>
    <w:rsid w:val="00564DBC"/>
    <w:rsid w:val="00581327"/>
    <w:rsid w:val="00591D3F"/>
    <w:rsid w:val="00595661"/>
    <w:rsid w:val="00596AA8"/>
    <w:rsid w:val="005977D8"/>
    <w:rsid w:val="005A14A6"/>
    <w:rsid w:val="005B74A4"/>
    <w:rsid w:val="005D4F08"/>
    <w:rsid w:val="005E5BB3"/>
    <w:rsid w:val="005F527C"/>
    <w:rsid w:val="00603A04"/>
    <w:rsid w:val="00603C75"/>
    <w:rsid w:val="006070BF"/>
    <w:rsid w:val="00622F3F"/>
    <w:rsid w:val="00624976"/>
    <w:rsid w:val="006378E1"/>
    <w:rsid w:val="006412F2"/>
    <w:rsid w:val="0064171B"/>
    <w:rsid w:val="00650400"/>
    <w:rsid w:val="006517EB"/>
    <w:rsid w:val="00663F85"/>
    <w:rsid w:val="00667C17"/>
    <w:rsid w:val="00672D60"/>
    <w:rsid w:val="00672D7F"/>
    <w:rsid w:val="006774BB"/>
    <w:rsid w:val="006B6DF6"/>
    <w:rsid w:val="006D7727"/>
    <w:rsid w:val="006F5FB1"/>
    <w:rsid w:val="00704347"/>
    <w:rsid w:val="00747D8D"/>
    <w:rsid w:val="007611CB"/>
    <w:rsid w:val="00766FC7"/>
    <w:rsid w:val="00767992"/>
    <w:rsid w:val="007708EA"/>
    <w:rsid w:val="007765C0"/>
    <w:rsid w:val="007922B0"/>
    <w:rsid w:val="00794020"/>
    <w:rsid w:val="007A34D3"/>
    <w:rsid w:val="007A3D50"/>
    <w:rsid w:val="007A672D"/>
    <w:rsid w:val="007C07B3"/>
    <w:rsid w:val="007D3929"/>
    <w:rsid w:val="007E4449"/>
    <w:rsid w:val="007F4505"/>
    <w:rsid w:val="008017CF"/>
    <w:rsid w:val="008061D9"/>
    <w:rsid w:val="00821A95"/>
    <w:rsid w:val="00822D0C"/>
    <w:rsid w:val="00840540"/>
    <w:rsid w:val="00844619"/>
    <w:rsid w:val="008451B3"/>
    <w:rsid w:val="00860AD7"/>
    <w:rsid w:val="00861C53"/>
    <w:rsid w:val="00880290"/>
    <w:rsid w:val="0088436D"/>
    <w:rsid w:val="008853DD"/>
    <w:rsid w:val="008C263D"/>
    <w:rsid w:val="008C4D6B"/>
    <w:rsid w:val="008D204A"/>
    <w:rsid w:val="008D4FD0"/>
    <w:rsid w:val="008E6723"/>
    <w:rsid w:val="008E7A5C"/>
    <w:rsid w:val="008F0603"/>
    <w:rsid w:val="008F270B"/>
    <w:rsid w:val="008F2956"/>
    <w:rsid w:val="00906714"/>
    <w:rsid w:val="0091135D"/>
    <w:rsid w:val="009114AF"/>
    <w:rsid w:val="0093069E"/>
    <w:rsid w:val="00963EBA"/>
    <w:rsid w:val="00971D83"/>
    <w:rsid w:val="009832D0"/>
    <w:rsid w:val="00987552"/>
    <w:rsid w:val="009878F0"/>
    <w:rsid w:val="009A264D"/>
    <w:rsid w:val="009A754C"/>
    <w:rsid w:val="009C7544"/>
    <w:rsid w:val="009D6F58"/>
    <w:rsid w:val="009E697E"/>
    <w:rsid w:val="009E6D18"/>
    <w:rsid w:val="00A04F4A"/>
    <w:rsid w:val="00A113E3"/>
    <w:rsid w:val="00A12430"/>
    <w:rsid w:val="00A15105"/>
    <w:rsid w:val="00A15D44"/>
    <w:rsid w:val="00A249F7"/>
    <w:rsid w:val="00A25B0C"/>
    <w:rsid w:val="00A42592"/>
    <w:rsid w:val="00A463E0"/>
    <w:rsid w:val="00A50133"/>
    <w:rsid w:val="00A5762A"/>
    <w:rsid w:val="00A630B4"/>
    <w:rsid w:val="00A70218"/>
    <w:rsid w:val="00A75051"/>
    <w:rsid w:val="00A75362"/>
    <w:rsid w:val="00A76C0B"/>
    <w:rsid w:val="00A8406E"/>
    <w:rsid w:val="00A9439A"/>
    <w:rsid w:val="00A96615"/>
    <w:rsid w:val="00A96BDC"/>
    <w:rsid w:val="00AA0690"/>
    <w:rsid w:val="00AA2A92"/>
    <w:rsid w:val="00AB48B2"/>
    <w:rsid w:val="00AB72EB"/>
    <w:rsid w:val="00AB7E32"/>
    <w:rsid w:val="00AC127A"/>
    <w:rsid w:val="00AC4064"/>
    <w:rsid w:val="00AD1099"/>
    <w:rsid w:val="00AE0158"/>
    <w:rsid w:val="00AE4448"/>
    <w:rsid w:val="00AE4ECE"/>
    <w:rsid w:val="00AE7DCA"/>
    <w:rsid w:val="00AF085E"/>
    <w:rsid w:val="00AF6874"/>
    <w:rsid w:val="00B11772"/>
    <w:rsid w:val="00B22D27"/>
    <w:rsid w:val="00B22FBB"/>
    <w:rsid w:val="00B303E0"/>
    <w:rsid w:val="00B367C1"/>
    <w:rsid w:val="00B47EC2"/>
    <w:rsid w:val="00B534A5"/>
    <w:rsid w:val="00B72D20"/>
    <w:rsid w:val="00B80B7F"/>
    <w:rsid w:val="00B941E1"/>
    <w:rsid w:val="00B961C9"/>
    <w:rsid w:val="00BB7ABA"/>
    <w:rsid w:val="00BC13FD"/>
    <w:rsid w:val="00BC2EE5"/>
    <w:rsid w:val="00BC3487"/>
    <w:rsid w:val="00BC63D3"/>
    <w:rsid w:val="00BF23EB"/>
    <w:rsid w:val="00BF5577"/>
    <w:rsid w:val="00BF7EC7"/>
    <w:rsid w:val="00C06E98"/>
    <w:rsid w:val="00C10412"/>
    <w:rsid w:val="00C119D9"/>
    <w:rsid w:val="00C14FFE"/>
    <w:rsid w:val="00C3072A"/>
    <w:rsid w:val="00C33873"/>
    <w:rsid w:val="00C407A1"/>
    <w:rsid w:val="00C44EC6"/>
    <w:rsid w:val="00C818A0"/>
    <w:rsid w:val="00C82B11"/>
    <w:rsid w:val="00C85FF4"/>
    <w:rsid w:val="00C96EB5"/>
    <w:rsid w:val="00CA0CA2"/>
    <w:rsid w:val="00CA0D4B"/>
    <w:rsid w:val="00CA23AE"/>
    <w:rsid w:val="00CB3272"/>
    <w:rsid w:val="00CC7345"/>
    <w:rsid w:val="00CC7611"/>
    <w:rsid w:val="00CE17A6"/>
    <w:rsid w:val="00CE5C65"/>
    <w:rsid w:val="00CF4EE0"/>
    <w:rsid w:val="00CF6270"/>
    <w:rsid w:val="00D052AE"/>
    <w:rsid w:val="00D316E3"/>
    <w:rsid w:val="00D371C7"/>
    <w:rsid w:val="00D43949"/>
    <w:rsid w:val="00D44758"/>
    <w:rsid w:val="00D54A31"/>
    <w:rsid w:val="00D60B12"/>
    <w:rsid w:val="00D67056"/>
    <w:rsid w:val="00D81269"/>
    <w:rsid w:val="00D8608C"/>
    <w:rsid w:val="00D91010"/>
    <w:rsid w:val="00D96733"/>
    <w:rsid w:val="00DD3E46"/>
    <w:rsid w:val="00DE0168"/>
    <w:rsid w:val="00DF2412"/>
    <w:rsid w:val="00E11A13"/>
    <w:rsid w:val="00E1711F"/>
    <w:rsid w:val="00E27AFB"/>
    <w:rsid w:val="00E33B31"/>
    <w:rsid w:val="00E34CA5"/>
    <w:rsid w:val="00E44E7C"/>
    <w:rsid w:val="00E5229F"/>
    <w:rsid w:val="00E55FC8"/>
    <w:rsid w:val="00E849F2"/>
    <w:rsid w:val="00E90D00"/>
    <w:rsid w:val="00EB02FF"/>
    <w:rsid w:val="00EB4326"/>
    <w:rsid w:val="00EC4AFC"/>
    <w:rsid w:val="00EC71E2"/>
    <w:rsid w:val="00ED17CF"/>
    <w:rsid w:val="00ED56E8"/>
    <w:rsid w:val="00EE2050"/>
    <w:rsid w:val="00EF3B07"/>
    <w:rsid w:val="00EF4E21"/>
    <w:rsid w:val="00F03B8D"/>
    <w:rsid w:val="00F04EA9"/>
    <w:rsid w:val="00F06F42"/>
    <w:rsid w:val="00F203CD"/>
    <w:rsid w:val="00F47A5E"/>
    <w:rsid w:val="00F52256"/>
    <w:rsid w:val="00F549FF"/>
    <w:rsid w:val="00F62895"/>
    <w:rsid w:val="00F64A39"/>
    <w:rsid w:val="00F7083D"/>
    <w:rsid w:val="00F81CB0"/>
    <w:rsid w:val="00F82210"/>
    <w:rsid w:val="00F97F06"/>
    <w:rsid w:val="00FA1AFB"/>
    <w:rsid w:val="00FA1BBF"/>
    <w:rsid w:val="00FA6DCD"/>
    <w:rsid w:val="00FE0B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67C17"/>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HTMLPreformatted">
    <w:name w:val="HTML Preformatted"/>
    <w:basedOn w:val="Normal"/>
    <w:link w:val="HTML"/>
    <w:rsid w:val="003C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eastAsia="zh-CN"/>
    </w:rPr>
  </w:style>
  <w:style w:type="character" w:customStyle="1" w:styleId="HTML">
    <w:name w:val="Стандартный HTML Знак"/>
    <w:basedOn w:val="DefaultParagraphFont"/>
    <w:link w:val="HTMLPreformatted"/>
    <w:rsid w:val="003C7615"/>
    <w:rPr>
      <w:rFonts w:ascii="Courier New" w:eastAsia="Times New Roman" w:hAnsi="Courier New" w:cs="Courier New"/>
      <w:color w:val="000000"/>
      <w:sz w:val="21"/>
      <w:szCs w:val="21"/>
      <w:lang w:eastAsia="zh-CN"/>
    </w:rPr>
  </w:style>
  <w:style w:type="paragraph" w:styleId="BalloonText">
    <w:name w:val="Balloon Text"/>
    <w:basedOn w:val="Normal"/>
    <w:link w:val="a"/>
    <w:uiPriority w:val="99"/>
    <w:semiHidden/>
    <w:unhideWhenUsed/>
    <w:rsid w:val="003C7615"/>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C7615"/>
    <w:rPr>
      <w:rFonts w:ascii="Segoe UI" w:hAnsi="Segoe UI" w:cs="Segoe UI"/>
      <w:sz w:val="18"/>
      <w:szCs w:val="18"/>
    </w:rPr>
  </w:style>
  <w:style w:type="character" w:customStyle="1" w:styleId="4">
    <w:name w:val="Основной текст (4)"/>
    <w:link w:val="41"/>
    <w:locked/>
    <w:rsid w:val="00FE0B86"/>
    <w:rPr>
      <w:shd w:val="clear" w:color="auto" w:fill="FFFFFF"/>
    </w:rPr>
  </w:style>
  <w:style w:type="paragraph" w:customStyle="1" w:styleId="41">
    <w:name w:val="Основной текст (4)1"/>
    <w:basedOn w:val="Normal"/>
    <w:link w:val="4"/>
    <w:rsid w:val="00FE0B86"/>
    <w:pPr>
      <w:shd w:val="clear" w:color="auto" w:fill="FFFFFF"/>
      <w:spacing w:after="0" w:line="250" w:lineRule="exact"/>
      <w:ind w:firstLine="720"/>
      <w:jc w:val="both"/>
    </w:pPr>
  </w:style>
  <w:style w:type="character" w:customStyle="1" w:styleId="FontStyle11">
    <w:name w:val="Font Style11"/>
    <w:uiPriority w:val="99"/>
    <w:rsid w:val="00FE0B86"/>
    <w:rPr>
      <w:rFonts w:ascii="Times New Roman" w:hAnsi="Times New Roman" w:cs="Times New Roman" w:hint="default"/>
      <w:sz w:val="26"/>
      <w:szCs w:val="26"/>
    </w:rPr>
  </w:style>
  <w:style w:type="paragraph" w:styleId="BodyText">
    <w:name w:val="Body Text"/>
    <w:basedOn w:val="Normal"/>
    <w:link w:val="a0"/>
    <w:uiPriority w:val="99"/>
    <w:unhideWhenUsed/>
    <w:rsid w:val="00F06F42"/>
    <w:pPr>
      <w:spacing w:after="120" w:line="240" w:lineRule="auto"/>
    </w:pPr>
    <w:rPr>
      <w:rFonts w:ascii="Times New Roman" w:eastAsia="Times New Roman" w:hAnsi="Times New Roman" w:cs="Times New Roman"/>
      <w:sz w:val="24"/>
      <w:szCs w:val="24"/>
      <w:lang w:eastAsia="ru-RU"/>
    </w:rPr>
  </w:style>
  <w:style w:type="character" w:customStyle="1" w:styleId="a0">
    <w:name w:val="Основной текст Знак"/>
    <w:basedOn w:val="DefaultParagraphFont"/>
    <w:link w:val="BodyText"/>
    <w:uiPriority w:val="99"/>
    <w:rsid w:val="00F06F42"/>
    <w:rPr>
      <w:rFonts w:ascii="Times New Roman" w:eastAsia="Times New Roman" w:hAnsi="Times New Roman" w:cs="Times New Roman"/>
      <w:sz w:val="24"/>
      <w:szCs w:val="24"/>
      <w:lang w:eastAsia="ru-RU"/>
    </w:rPr>
  </w:style>
  <w:style w:type="character" w:customStyle="1" w:styleId="apple-converted-space">
    <w:name w:val="apple-converted-space"/>
    <w:rsid w:val="00F06F42"/>
    <w:rPr>
      <w:rFonts w:cs="Times New Roman"/>
    </w:rPr>
  </w:style>
  <w:style w:type="paragraph" w:customStyle="1" w:styleId="31">
    <w:name w:val="Основной текст 31"/>
    <w:basedOn w:val="Normal"/>
    <w:uiPriority w:val="99"/>
    <w:rsid w:val="00F06F42"/>
    <w:pPr>
      <w:suppressAutoHyphens/>
      <w:spacing w:after="0" w:line="240" w:lineRule="auto"/>
      <w:ind w:right="-5"/>
      <w:jc w:val="both"/>
    </w:pPr>
    <w:rPr>
      <w:rFonts w:ascii="Times New Roman" w:eastAsia="Times New Roman" w:hAnsi="Times New Roman" w:cs="Times New Roman"/>
      <w:sz w:val="24"/>
      <w:szCs w:val="24"/>
      <w:lang w:eastAsia="zh-CN"/>
    </w:rPr>
  </w:style>
  <w:style w:type="character" w:customStyle="1" w:styleId="snippetequal">
    <w:name w:val="snippet_equal"/>
    <w:basedOn w:val="DefaultParagraphFont"/>
    <w:rsid w:val="00A15D44"/>
  </w:style>
  <w:style w:type="paragraph" w:styleId="BodyText2">
    <w:name w:val="Body Text 2"/>
    <w:basedOn w:val="Normal"/>
    <w:link w:val="2"/>
    <w:uiPriority w:val="99"/>
    <w:semiHidden/>
    <w:unhideWhenUsed/>
    <w:rsid w:val="00A15D44"/>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uiPriority w:val="99"/>
    <w:semiHidden/>
    <w:rsid w:val="00A15D44"/>
    <w:rPr>
      <w:rFonts w:ascii="Times New Roman" w:eastAsia="Times New Roman" w:hAnsi="Times New Roman" w:cs="Times New Roman"/>
      <w:sz w:val="24"/>
      <w:szCs w:val="24"/>
      <w:lang w:eastAsia="ru-RU"/>
    </w:rPr>
  </w:style>
  <w:style w:type="character" w:customStyle="1" w:styleId="a1">
    <w:name w:val="Основной текст_"/>
    <w:link w:val="1"/>
    <w:rsid w:val="00E11A13"/>
    <w:rPr>
      <w:sz w:val="26"/>
      <w:szCs w:val="26"/>
      <w:shd w:val="clear" w:color="auto" w:fill="FFFFFF"/>
    </w:rPr>
  </w:style>
  <w:style w:type="paragraph" w:customStyle="1" w:styleId="1">
    <w:name w:val="Основной текст1"/>
    <w:basedOn w:val="Normal"/>
    <w:link w:val="a1"/>
    <w:rsid w:val="00E11A13"/>
    <w:pPr>
      <w:widowControl w:val="0"/>
      <w:shd w:val="clear" w:color="auto" w:fill="FFFFFF"/>
      <w:spacing w:after="0" w:line="322" w:lineRule="exact"/>
      <w:jc w:val="both"/>
    </w:pPr>
    <w:rPr>
      <w:sz w:val="26"/>
      <w:szCs w:val="26"/>
    </w:rPr>
  </w:style>
  <w:style w:type="character" w:customStyle="1" w:styleId="hps">
    <w:name w:val="hps"/>
    <w:rsid w:val="008F270B"/>
  </w:style>
  <w:style w:type="paragraph" w:customStyle="1" w:styleId="Style6">
    <w:name w:val="Style6"/>
    <w:basedOn w:val="Normal"/>
    <w:uiPriority w:val="99"/>
    <w:rsid w:val="009E697E"/>
    <w:pPr>
      <w:widowControl w:val="0"/>
      <w:autoSpaceDE w:val="0"/>
      <w:autoSpaceDN w:val="0"/>
      <w:adjustRightInd w:val="0"/>
      <w:spacing w:after="0" w:line="324" w:lineRule="exact"/>
      <w:ind w:firstLine="701"/>
      <w:jc w:val="both"/>
    </w:pPr>
    <w:rPr>
      <w:rFonts w:ascii="Times New Roman" w:eastAsia="Times New Roman" w:hAnsi="Times New Roman" w:cs="Times New Roman"/>
      <w:sz w:val="24"/>
      <w:szCs w:val="24"/>
      <w:lang w:eastAsia="ru-RU"/>
    </w:rPr>
  </w:style>
  <w:style w:type="character" w:customStyle="1" w:styleId="ConsNonformat">
    <w:name w:val="ConsNonformat Знак"/>
    <w:link w:val="ConsNonformat0"/>
    <w:locked/>
    <w:rsid w:val="009E697E"/>
    <w:rPr>
      <w:rFonts w:ascii="Courier New" w:hAnsi="Courier New"/>
    </w:rPr>
  </w:style>
  <w:style w:type="paragraph" w:customStyle="1" w:styleId="ConsNonformat0">
    <w:name w:val="ConsNonformat"/>
    <w:link w:val="ConsNonformat"/>
    <w:rsid w:val="009E697E"/>
    <w:pPr>
      <w:widowControl w:val="0"/>
      <w:autoSpaceDE w:val="0"/>
      <w:autoSpaceDN w:val="0"/>
      <w:spacing w:after="0" w:line="240" w:lineRule="auto"/>
    </w:pPr>
    <w:rPr>
      <w:rFonts w:ascii="Courier New" w:hAnsi="Courier New"/>
    </w:rPr>
  </w:style>
  <w:style w:type="character" w:styleId="Hyperlink">
    <w:name w:val="Hyperlink"/>
    <w:uiPriority w:val="99"/>
    <w:unhideWhenUsed/>
    <w:rsid w:val="000D5625"/>
    <w:rPr>
      <w:color w:val="0000FF"/>
      <w:u w:val="single"/>
    </w:rPr>
  </w:style>
  <w:style w:type="paragraph" w:styleId="NormalWeb">
    <w:name w:val="Normal (Web)"/>
    <w:basedOn w:val="Normal"/>
    <w:unhideWhenUsed/>
    <w:rsid w:val="00117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DefaultParagraphFont"/>
    <w:rsid w:val="001174FB"/>
  </w:style>
  <w:style w:type="paragraph" w:styleId="ListParagraph">
    <w:name w:val="List Paragraph"/>
    <w:basedOn w:val="Normal"/>
    <w:uiPriority w:val="34"/>
    <w:qFormat/>
    <w:rsid w:val="00BF5577"/>
    <w:pPr>
      <w:ind w:left="720"/>
      <w:contextualSpacing/>
    </w:pPr>
  </w:style>
  <w:style w:type="character" w:customStyle="1" w:styleId="10">
    <w:name w:val="Основной текст Знак1"/>
    <w:uiPriority w:val="99"/>
    <w:rsid w:val="00FA1BBF"/>
    <w:rPr>
      <w:rFonts w:ascii="Times New Roman" w:hAnsi="Times New Roman"/>
      <w:spacing w:val="-2"/>
      <w:shd w:val="clear" w:color="auto" w:fill="FFFFFF"/>
    </w:rPr>
  </w:style>
  <w:style w:type="paragraph" w:styleId="BodyTextIndent">
    <w:name w:val="Body Text Indent"/>
    <w:basedOn w:val="Normal"/>
    <w:link w:val="a2"/>
    <w:rsid w:val="00E34CA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2">
    <w:name w:val="Основной текст с отступом Знак"/>
    <w:basedOn w:val="DefaultParagraphFont"/>
    <w:link w:val="BodyTextIndent"/>
    <w:rsid w:val="00E34CA5"/>
    <w:rPr>
      <w:rFonts w:ascii="Times New Roman" w:eastAsia="Times New Roman" w:hAnsi="Times New Roman" w:cs="Times New Roman"/>
      <w:sz w:val="24"/>
      <w:szCs w:val="24"/>
      <w:lang w:val="x-none" w:eastAsia="x-none"/>
    </w:rPr>
  </w:style>
  <w:style w:type="paragraph" w:styleId="NoSpacing">
    <w:name w:val="No Spacing"/>
    <w:uiPriority w:val="1"/>
    <w:qFormat/>
    <w:rsid w:val="00EB4326"/>
    <w:pPr>
      <w:spacing w:after="0" w:line="240" w:lineRule="auto"/>
    </w:pPr>
    <w:rPr>
      <w:rFonts w:eastAsiaTheme="minorEastAsia"/>
      <w:lang w:eastAsia="ru-RU"/>
    </w:rPr>
  </w:style>
  <w:style w:type="paragraph" w:styleId="PlainText">
    <w:name w:val="Plain Text"/>
    <w:basedOn w:val="Normal"/>
    <w:link w:val="a3"/>
    <w:rsid w:val="00B80B7F"/>
    <w:pPr>
      <w:spacing w:after="0" w:line="240" w:lineRule="auto"/>
    </w:pPr>
    <w:rPr>
      <w:rFonts w:ascii="Courier New" w:eastAsia="Times New Roman" w:hAnsi="Courier New" w:cs="Times New Roman"/>
      <w:sz w:val="20"/>
      <w:szCs w:val="20"/>
      <w:lang w:val="x-none" w:eastAsia="x-none"/>
    </w:rPr>
  </w:style>
  <w:style w:type="character" w:customStyle="1" w:styleId="a3">
    <w:name w:val="Текст Знак"/>
    <w:basedOn w:val="DefaultParagraphFont"/>
    <w:link w:val="PlainText"/>
    <w:rsid w:val="00B80B7F"/>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flag.kremlin.ru/i/gerb-big.pn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