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3B9" w:rsidRPr="00F02BD1" w:rsidP="005E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 №1-38-</w:t>
      </w:r>
      <w:r w:rsidRPr="00F02BD1" w:rsidR="0015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F02BD1" w:rsidR="009B2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/2022</w:t>
      </w:r>
    </w:p>
    <w:p w:rsidR="00D31E9D" w:rsidRPr="00F02BD1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31E9D" w:rsidRPr="00F02BD1" w:rsidP="002D0B6F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F02BD1" w:rsidR="00885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BD1" w:rsidR="0015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02BD1" w:rsidR="002D0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02BD1" w:rsidR="00042A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</w:t>
      </w:r>
      <w:r w:rsidRPr="00F02BD1" w:rsidR="0085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02BD1" w:rsidR="0012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02BD1" w:rsidR="005E3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Евпатория</w:t>
      </w:r>
    </w:p>
    <w:p w:rsidR="00507FB8" w:rsidRPr="00F02BD1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9D" w:rsidRPr="00F02BD1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№38 Евпаторийского судебного района (городской округ Евпатория) Республики Крым Апразов М.М.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65D" w:rsidRPr="00F02BD1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Копцеве А.А.,</w:t>
      </w:r>
    </w:p>
    <w:p w:rsidR="00D31E9D" w:rsidRPr="00F02BD1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помощника прокурора г. Евпатория 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Бушуева А.А.,</w:t>
      </w:r>
    </w:p>
    <w:p w:rsidR="00095D1F" w:rsidRPr="00F02BD1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– адвоката </w:t>
      </w:r>
      <w:r w:rsidRPr="00F02BD1" w:rsidR="0015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Зибровой В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.В.,</w:t>
      </w:r>
    </w:p>
    <w:p w:rsidR="00D31E9D" w:rsidRPr="00F02BD1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</w:t>
      </w:r>
      <w:r w:rsidRPr="00F02BD1" w:rsidR="00707B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150A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5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Pr="00F02BD1" w:rsidR="008829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31E9D" w:rsidRPr="00F02BD1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D31E9D" w:rsidRPr="00F02BD1" w:rsidP="009B26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Сергея Вячеславовича</w:t>
      </w:r>
      <w:r w:rsidRPr="00F02BD1" w:rsidR="009B26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31E9D" w:rsidRPr="00F02BD1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преступлени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BD1" w:rsid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322.</w:t>
      </w:r>
      <w:r w:rsidRPr="00F02BD1" w:rsidR="00150A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322.</w:t>
      </w:r>
      <w:r w:rsidRPr="00F02BD1" w:rsidR="00150A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9B2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02BD1" w:rsidR="0012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кодекса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</w:p>
    <w:p w:rsidR="00D31E9D" w:rsidRPr="00F02BD1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</w:t>
      </w:r>
      <w:r w:rsidRPr="00F02B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Л:</w:t>
      </w:r>
    </w:p>
    <w:p w:rsidR="00D31E9D" w:rsidRPr="00F02BD1" w:rsidP="003A2D30">
      <w:pPr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обвиняется </w:t>
      </w:r>
      <w:r w:rsidRPr="00F02BD1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фиктивной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гражданина Российской Федерации по месту жительства в жилом помещении в Российской Федерации </w:t>
      </w:r>
      <w:r w:rsidRPr="00F02BD1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обстоятельствах</w:t>
      </w:r>
      <w:r w:rsidRPr="00F02BD1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E47" w:rsidRPr="00F02BD1" w:rsidP="00150ABF">
      <w:pPr>
        <w:spacing w:after="0" w:line="240" w:lineRule="atLeast"/>
        <w:ind w:right="-56" w:firstLine="540"/>
        <w:jc w:val="both"/>
        <w:rPr>
          <w:rFonts w:ascii="Times New Roman" w:hAnsi="Times New Roman"/>
          <w:sz w:val="24"/>
          <w:szCs w:val="24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Вячеславович, зарегистрирован по адресу: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 во владении объект недвижимости по адресу: </w:t>
      </w:r>
      <w:r w:rsidRPr="00F02BD1">
        <w:rPr>
          <w:rFonts w:ascii="Times New Roman" w:hAnsi="Times New Roman"/>
          <w:sz w:val="24"/>
          <w:szCs w:val="24"/>
        </w:rPr>
        <w:t>***</w:t>
      </w:r>
    </w:p>
    <w:p w:rsidR="00150ABF" w:rsidRPr="00F02BD1" w:rsidP="00150ABF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к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обратился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ждения, являющийся гражданином Российской Федерации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просьбой зарегистрировать его в жилом помещении по вышеуказанному адресу, при этом </w:t>
      </w:r>
      <w:r w:rsidR="00F02BD1">
        <w:rPr>
          <w:rFonts w:ascii="Times New Roman" w:hAnsi="Times New Roman"/>
          <w:sz w:val="26"/>
          <w:szCs w:val="26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пояснил, что он фактически будет проживать по другому адресу.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согласил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просьбой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между ними была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достигнута устная договоренность о том, что обязательным условием регистрации является то обстоятельство, что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не будет предоставлять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фактического проживания жилое помещение, в котором он будет зарегистрирован.</w:t>
      </w:r>
    </w:p>
    <w:p w:rsidR="00150ABF" w:rsidRPr="00F02BD1" w:rsidP="00150ABF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у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являющегося собственником жилого помещения, расположенного по адресу: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 преступный умысел, направленный на фиктивную регистрацию гражданина Российской Федерации -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по месту жительства в жилом помещении в Российской Федерации, по вышеуказанному адресу. </w:t>
      </w:r>
    </w:p>
    <w:p w:rsidR="00150ABF" w:rsidRPr="00F02BD1" w:rsidP="00150ABF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преступного умысла, направленного на фиктивную регистрацию гражданина Российской Федерации по месту жительства в жилом помещении в Российской Федерации, не имея намерения предоставить вышеуказанному гражданину жилое помещение для проживания,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являющийся гражданином Российской Федерации, и обладающий правом собственности на жилое помещение по адресу: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примерно в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прибыл в ОВМ ОМВД России по г. Евпатории,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расположенный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ул. </w:t>
      </w:r>
      <w:r w:rsidRPr="00F02BD1" w:rsidR="00997E47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 служебном ка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собственноручно подписал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регистрацию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месту находящегося в его собственности жилого помещения по адресу: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передал специалисту ОВМ ОМВД России по г. Евпатории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0ABF" w:rsidRPr="00F02BD1" w:rsidP="00150ABF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вышеуказанного сог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ласия 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специалист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находясь в служебном кабинете ОВМ ОМВД России по г.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Евпатории временно зарегистрировала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B265D" w:rsidRPr="00F02BD1" w:rsidP="00150ABF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нарушил требования Федерального Закона от 21.12.2013 №376-ФЗ «О внесении изменений в отдельные законодательные акты Российской Федерации»: согласно ст.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2 на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Федерального закона –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«фиктивная регистрация иностранного гражданина по месту жительства в жилом помещении в Российской Федерации</w:t>
      </w:r>
      <w:r w:rsidRPr="00F02BD1" w:rsidR="00DF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регистрации, либо его регистрация 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без намерения нанимателя (собственника) жилого помещения предоставить это жилое помещение для пребывания (проживания) указанного лица».</w:t>
      </w:r>
    </w:p>
    <w:p w:rsidR="009B265D" w:rsidRPr="00F02BD1" w:rsidP="00381C4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5D" w:rsidRPr="00F02BD1" w:rsidP="00E06E6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Pr="00F02BD1" w:rsidR="00E06E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E06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обвиняется в совершении фиктивной </w:t>
      </w:r>
      <w:r w:rsidRPr="00F02BD1" w:rsidR="00E06E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гражданина Российской Федерации по месту жительства в жилом помещении в Российской Федерации при следующих обстоятельствах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BD1" w:rsidRPr="00F02BD1" w:rsidP="00E06E6C">
      <w:pPr>
        <w:spacing w:after="0" w:line="240" w:lineRule="atLeast"/>
        <w:ind w:right="-56" w:firstLine="540"/>
        <w:jc w:val="both"/>
        <w:rPr>
          <w:rFonts w:ascii="Times New Roman" w:hAnsi="Times New Roman"/>
          <w:sz w:val="24"/>
          <w:szCs w:val="24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Вячеславович, зарегистрирован по адресу: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имеет во владении объект недвижимости по адресу: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hAnsi="Times New Roman"/>
          <w:sz w:val="24"/>
          <w:szCs w:val="24"/>
        </w:rPr>
        <w:t>.</w:t>
      </w:r>
    </w:p>
    <w:p w:rsidR="00E06E6C" w:rsidRPr="00F02BD1" w:rsidP="00E06E6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к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обратился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F02BD1">
        <w:rPr>
          <w:rFonts w:ascii="Times New Roman" w:hAnsi="Times New Roman"/>
          <w:sz w:val="24"/>
          <w:szCs w:val="24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просьбой зарегистрировать его бывшую супругу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F02BD1">
        <w:rPr>
          <w:rFonts w:ascii="Times New Roman" w:hAnsi="Times New Roman"/>
          <w:sz w:val="24"/>
          <w:szCs w:val="24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г.р., являющуюся гражданкой Российской Федерации, в жилом помещении по вышеуказанному адресу, при этом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пояснил, что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будет проживать по другому адресу.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согласилась с просьбой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F02BD1">
        <w:rPr>
          <w:rFonts w:ascii="Times New Roman" w:hAnsi="Times New Roman"/>
          <w:sz w:val="24"/>
          <w:szCs w:val="24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между ними была достигнута устная договоренность о том, что обязательным условием регистрации является то обстоятельство, что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не будет предоставлять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фактического проживания жилое помещение, в котором она будет зарегистрирована.</w:t>
      </w:r>
    </w:p>
    <w:p w:rsidR="00E06E6C" w:rsidRPr="00F02BD1" w:rsidP="00E06E6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у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являющегося собственником жилого помещения, расположенного по адресу: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 преступный умысел, направленный на фиктивную регистрацию гражданки Российской Федерации -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по месту жительства в жилом помещении в Российской Федерации, по вышеуказанному адресу. </w:t>
      </w:r>
    </w:p>
    <w:p w:rsidR="00E06E6C" w:rsidRPr="00F02BD1" w:rsidP="00E06E6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преступного умысла, направленного на фиктивную регистрацию гражданина Российской Федерации по месту жительства в жилом помещении в Российской Федерации, не имея намерения предоставить вышеуказанной гражданке жилое помещение для проживания,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гражданином Российской Федерации, и обладающий правом собственности на жилое помещение по адресу: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Крым,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 дневное время, примерно в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прибыл в ГБУ РК «Многофункционального центра предоставления государственных и муниципальных услуг», расположенный по адресу: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Евпатории, где собственноручно подписал согласие на регистрацию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находящегося в его собственности жилого помещения по адресу: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передал сотруднику ГБУ РК «Многофункционального центра предоставления государственных и муниципальных услуг»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</w:p>
    <w:p w:rsidR="00994F6F" w:rsidRPr="00F02BD1" w:rsidP="00E06E6C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нарушил требования Федерального Закона от 21.12.2013 №376-ФЗ «О внесении изменений в отдельные законодательные акты Российской Федерации»: согласно ст.2 настоящего Федерального закона –  «фиктивная регистрация иностранного гражданина по месту жительства в жилом помещении в Российской Федерации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гражданина Российской Федерации по месту пребывания или по месту жительства на основании представления заведомо недосто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 сведений или документов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1C4D" w:rsidRPr="00F02BD1" w:rsidP="00637320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7A0" w:rsidRPr="00F02BD1" w:rsidP="000005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В судебном заседании по данному уголовному делу от </w:t>
      </w:r>
      <w:r w:rsidRPr="00F02BD1" w:rsidR="0055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– адвоката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Зибровой В.В. и подсудимого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Pr="00F02BD1" w:rsidR="00734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>поступило ходатайство о прекращении уголовного дела, поскольку согласно примечанию к ст. 322.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 УК РФ, 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 Ходатайство мотивировано тем, что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 xml:space="preserve">способствовал раскрытию совершенного преступления </w:t>
      </w:r>
      <w:r w:rsidRPr="00F02BD1" w:rsidR="00551BC9">
        <w:rPr>
          <w:rFonts w:ascii="Times New Roman" w:hAnsi="Times New Roman" w:cs="Times New Roman"/>
          <w:sz w:val="24"/>
          <w:szCs w:val="24"/>
        </w:rPr>
        <w:t xml:space="preserve">деятельным раскаянием, </w:t>
      </w:r>
      <w:r w:rsidRPr="00F02BD1">
        <w:rPr>
          <w:rFonts w:ascii="Times New Roman" w:hAnsi="Times New Roman" w:cs="Times New Roman"/>
          <w:sz w:val="24"/>
          <w:szCs w:val="24"/>
        </w:rPr>
        <w:t>давал правдивые показания с момента первого допроса обо всех обстоятельствах совершенного, в том числе,</w:t>
      </w:r>
      <w:r w:rsidRPr="00F02BD1" w:rsidR="00551BC9">
        <w:rPr>
          <w:rFonts w:ascii="Times New Roman" w:hAnsi="Times New Roman" w:cs="Times New Roman"/>
          <w:sz w:val="24"/>
          <w:szCs w:val="24"/>
        </w:rPr>
        <w:t xml:space="preserve"> была написана явка с повинной</w:t>
      </w:r>
      <w:r w:rsidRPr="00F02BD1">
        <w:rPr>
          <w:rFonts w:ascii="Times New Roman" w:hAnsi="Times New Roman" w:cs="Times New Roman"/>
          <w:sz w:val="24"/>
          <w:szCs w:val="24"/>
        </w:rPr>
        <w:t>, обратился за снятием с регистрационного учета ранее зарегистрированных граждан.</w:t>
      </w:r>
      <w:r w:rsidRPr="00F02BD1" w:rsidR="0000055D">
        <w:rPr>
          <w:rFonts w:ascii="Times New Roman" w:hAnsi="Times New Roman" w:cs="Times New Roman"/>
          <w:sz w:val="24"/>
          <w:szCs w:val="24"/>
        </w:rPr>
        <w:t xml:space="preserve"> В действиях</w:t>
      </w:r>
      <w:r w:rsidRPr="00F02BD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 w:rsidR="00000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содержится состава иного преступления.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прекращения в отношении 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уголовного дела по эпизоду с Орловым С.А. в связи с истечением срока давности возражала. </w:t>
      </w:r>
    </w:p>
    <w:p w:rsidR="006D5E71" w:rsidRPr="00F02BD1" w:rsidP="0000055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D1">
        <w:rPr>
          <w:rFonts w:ascii="Times New Roman" w:hAnsi="Times New Roman" w:cs="Times New Roman"/>
          <w:sz w:val="24"/>
          <w:szCs w:val="24"/>
        </w:rPr>
        <w:t>Также</w:t>
      </w:r>
      <w:r w:rsidRPr="00F02BD1" w:rsidR="00AD08CC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 w:rsidR="00B70874">
        <w:rPr>
          <w:rFonts w:ascii="Times New Roman" w:hAnsi="Times New Roman" w:cs="Times New Roman"/>
          <w:sz w:val="24"/>
          <w:szCs w:val="24"/>
        </w:rPr>
        <w:t>пояснил</w:t>
      </w:r>
      <w:r w:rsidRPr="00F02BD1">
        <w:rPr>
          <w:rFonts w:ascii="Times New Roman" w:hAnsi="Times New Roman" w:cs="Times New Roman"/>
          <w:sz w:val="24"/>
          <w:szCs w:val="24"/>
        </w:rPr>
        <w:t xml:space="preserve">, что правовые последствия прекращения уголовного дела, в том числе, что данное основание не относится к числу </w:t>
      </w:r>
      <w:r w:rsidRPr="00F02BD1">
        <w:rPr>
          <w:rFonts w:ascii="Times New Roman" w:hAnsi="Times New Roman" w:cs="Times New Roman"/>
          <w:sz w:val="24"/>
          <w:szCs w:val="24"/>
        </w:rPr>
        <w:t>реабилитирующих</w:t>
      </w:r>
      <w:r w:rsidRPr="00F02BD1">
        <w:rPr>
          <w:rFonts w:ascii="Times New Roman" w:hAnsi="Times New Roman" w:cs="Times New Roman"/>
          <w:sz w:val="24"/>
          <w:szCs w:val="24"/>
        </w:rPr>
        <w:t xml:space="preserve">, </w:t>
      </w:r>
      <w:r w:rsidRPr="00F02BD1" w:rsidR="00F44B2D">
        <w:rPr>
          <w:rFonts w:ascii="Times New Roman" w:hAnsi="Times New Roman" w:cs="Times New Roman"/>
          <w:sz w:val="24"/>
          <w:szCs w:val="24"/>
        </w:rPr>
        <w:t>ему</w:t>
      </w:r>
      <w:r w:rsidRPr="00F02BD1" w:rsidR="00A63B66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 xml:space="preserve">известны. </w:t>
      </w:r>
      <w:r w:rsidRPr="00F02BD1" w:rsidR="00551BC9">
        <w:rPr>
          <w:rFonts w:ascii="Times New Roman" w:hAnsi="Times New Roman" w:cs="Times New Roman"/>
          <w:sz w:val="24"/>
          <w:szCs w:val="24"/>
        </w:rPr>
        <w:t xml:space="preserve">В </w:t>
      </w:r>
      <w:r w:rsidRPr="00F02BD1">
        <w:rPr>
          <w:rFonts w:ascii="Times New Roman" w:hAnsi="Times New Roman" w:cs="Times New Roman"/>
          <w:sz w:val="24"/>
          <w:szCs w:val="24"/>
        </w:rPr>
        <w:t xml:space="preserve">случае намерения добиться признания себя </w:t>
      </w:r>
      <w:r w:rsidRPr="00F02BD1">
        <w:rPr>
          <w:rFonts w:ascii="Times New Roman" w:hAnsi="Times New Roman" w:cs="Times New Roman"/>
          <w:sz w:val="24"/>
          <w:szCs w:val="24"/>
        </w:rPr>
        <w:t>невиновн</w:t>
      </w:r>
      <w:r w:rsidRPr="00F02BD1" w:rsidR="00F44B2D">
        <w:rPr>
          <w:rFonts w:ascii="Times New Roman" w:hAnsi="Times New Roman" w:cs="Times New Roman"/>
          <w:sz w:val="24"/>
          <w:szCs w:val="24"/>
        </w:rPr>
        <w:t>ым</w:t>
      </w:r>
      <w:r w:rsidRPr="00F02BD1">
        <w:rPr>
          <w:rFonts w:ascii="Times New Roman" w:hAnsi="Times New Roman" w:cs="Times New Roman"/>
          <w:sz w:val="24"/>
          <w:szCs w:val="24"/>
        </w:rPr>
        <w:t xml:space="preserve">, </w:t>
      </w:r>
      <w:r w:rsidRPr="00F02BD1" w:rsidR="00551BC9">
        <w:rPr>
          <w:rFonts w:ascii="Times New Roman" w:hAnsi="Times New Roman" w:cs="Times New Roman"/>
          <w:sz w:val="24"/>
          <w:szCs w:val="24"/>
        </w:rPr>
        <w:t>подсудим</w:t>
      </w:r>
      <w:r w:rsidRPr="00F02BD1" w:rsidR="00F44B2D">
        <w:rPr>
          <w:rFonts w:ascii="Times New Roman" w:hAnsi="Times New Roman" w:cs="Times New Roman"/>
          <w:sz w:val="24"/>
          <w:szCs w:val="24"/>
        </w:rPr>
        <w:t>ый</w:t>
      </w:r>
      <w:r w:rsidRPr="00F02BD1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F02BD1" w:rsidR="00551BC9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настаивать на рассмотрении дела по существу. Указав на осведомленность относительно изложенного, подсудим</w:t>
      </w:r>
      <w:r w:rsidRPr="00F02BD1" w:rsidR="00F44B2D">
        <w:rPr>
          <w:rFonts w:ascii="Times New Roman" w:hAnsi="Times New Roman" w:cs="Times New Roman"/>
          <w:sz w:val="24"/>
          <w:szCs w:val="24"/>
        </w:rPr>
        <w:t>ый</w:t>
      </w:r>
      <w:r w:rsidRPr="00F02BD1">
        <w:rPr>
          <w:rFonts w:ascii="Times New Roman" w:hAnsi="Times New Roman" w:cs="Times New Roman"/>
          <w:sz w:val="24"/>
          <w:szCs w:val="24"/>
        </w:rPr>
        <w:t xml:space="preserve"> настаивал на удовлетворении ходатайства и прекращении уголовного дела в  отношении не</w:t>
      </w:r>
      <w:r w:rsidRPr="00F02BD1" w:rsidR="00F44B2D">
        <w:rPr>
          <w:rFonts w:ascii="Times New Roman" w:hAnsi="Times New Roman" w:cs="Times New Roman"/>
          <w:sz w:val="24"/>
          <w:szCs w:val="24"/>
        </w:rPr>
        <w:t>го</w:t>
      </w:r>
      <w:r w:rsidRPr="00F02BD1" w:rsidR="000567A0">
        <w:rPr>
          <w:rFonts w:ascii="Times New Roman" w:hAnsi="Times New Roman" w:cs="Times New Roman"/>
          <w:sz w:val="24"/>
          <w:szCs w:val="24"/>
        </w:rPr>
        <w:t xml:space="preserve"> по обоим эпизодам</w:t>
      </w:r>
      <w:r w:rsidRPr="00F02BD1">
        <w:rPr>
          <w:rFonts w:ascii="Times New Roman" w:hAnsi="Times New Roman" w:cs="Times New Roman"/>
          <w:sz w:val="24"/>
          <w:szCs w:val="24"/>
        </w:rPr>
        <w:t xml:space="preserve">, пояснив, что свою вину в инкриминируемом деянии он признает полностью, </w:t>
      </w:r>
      <w:r w:rsidRPr="00F02BD1" w:rsidR="000567A0">
        <w:rPr>
          <w:rFonts w:ascii="Times New Roman" w:hAnsi="Times New Roman" w:cs="Times New Roman"/>
          <w:sz w:val="24"/>
          <w:szCs w:val="24"/>
        </w:rPr>
        <w:t xml:space="preserve">раскаивается в содеянном, осознает неправомерность своего поведения, </w:t>
      </w:r>
      <w:r w:rsidRPr="00F02BD1">
        <w:rPr>
          <w:rFonts w:ascii="Times New Roman" w:hAnsi="Times New Roman" w:cs="Times New Roman"/>
          <w:sz w:val="24"/>
          <w:szCs w:val="24"/>
        </w:rPr>
        <w:t xml:space="preserve">все обстоятельства в обвинительном </w:t>
      </w:r>
      <w:r w:rsidRPr="00F02BD1" w:rsidR="000567A0">
        <w:rPr>
          <w:rFonts w:ascii="Times New Roman" w:hAnsi="Times New Roman" w:cs="Times New Roman"/>
          <w:sz w:val="24"/>
          <w:szCs w:val="24"/>
        </w:rPr>
        <w:t>акте</w:t>
      </w:r>
      <w:r w:rsidRPr="00F02BD1" w:rsidR="00011BC3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указаны</w:t>
      </w:r>
      <w:r w:rsidRPr="00F02BD1">
        <w:rPr>
          <w:rFonts w:ascii="Times New Roman" w:hAnsi="Times New Roman" w:cs="Times New Roman"/>
          <w:sz w:val="24"/>
          <w:szCs w:val="24"/>
        </w:rPr>
        <w:t xml:space="preserve"> верно.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прекращения в отношении него уголовного дела по эпизоду с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истечением срока давности возражал.</w:t>
      </w:r>
    </w:p>
    <w:p w:rsidR="002D7640" w:rsidRPr="00F02BD1" w:rsidP="000567A0">
      <w:pPr>
        <w:spacing w:after="0" w:line="240" w:lineRule="atLeast"/>
        <w:ind w:right="-56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F02BD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Государственный обвинитель - </w:t>
      </w:r>
      <w:r w:rsidRPr="00F02BD1" w:rsidR="0093737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помощник</w:t>
      </w:r>
      <w:r w:rsidRPr="00F02BD1" w:rsidR="00D8715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прокурора г. Евпатория </w:t>
      </w:r>
      <w:r w:rsidRPr="00F02BD1" w:rsidR="007340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Бушуев А.А.</w:t>
      </w:r>
      <w:r w:rsidRPr="00F02BD1" w:rsidR="00D8715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F02BD1" w:rsidR="00826AB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02BD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указал на обоснованность заявленного ходатайства</w:t>
      </w:r>
      <w:r w:rsidRPr="00F02BD1" w:rsidR="00682D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отсутствие в действиях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 w:rsidR="00682D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иного состава преступления и</w:t>
      </w:r>
      <w:r w:rsidRPr="00F02BD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наличие оснований для прекращения уголовного дела </w:t>
      </w:r>
      <w:r w:rsidRPr="00F02BD1" w:rsidR="000567A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по обоим эпизодам </w:t>
      </w:r>
      <w:r w:rsidRPr="00F02BD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 основании примечания к ст. 322.</w:t>
      </w:r>
      <w:r w:rsidRPr="00F02BD1" w:rsidR="000567A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F02BD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УК РФ.</w:t>
      </w:r>
      <w:r w:rsidRPr="00F02BD1" w:rsidR="000567A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прекращения в отношении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уголовного дела по эпизоду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BD1" w:rsidR="00056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истечением срока давности возражал.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Изучив ходатайство </w:t>
      </w:r>
      <w:r w:rsidRPr="00F02BD1" w:rsidR="00F70757">
        <w:rPr>
          <w:rFonts w:ascii="Times New Roman" w:hAnsi="Times New Roman" w:cs="Times New Roman"/>
          <w:sz w:val="24"/>
          <w:szCs w:val="24"/>
        </w:rPr>
        <w:t>подсудимо</w:t>
      </w:r>
      <w:r w:rsidRPr="00F02BD1" w:rsidR="00B70874">
        <w:rPr>
          <w:rFonts w:ascii="Times New Roman" w:hAnsi="Times New Roman" w:cs="Times New Roman"/>
          <w:sz w:val="24"/>
          <w:szCs w:val="24"/>
        </w:rPr>
        <w:t>го</w:t>
      </w:r>
      <w:r w:rsidRPr="00F02BD1" w:rsidR="001B4E54">
        <w:rPr>
          <w:rFonts w:ascii="Times New Roman" w:hAnsi="Times New Roman" w:cs="Times New Roman"/>
          <w:sz w:val="24"/>
          <w:szCs w:val="24"/>
        </w:rPr>
        <w:t xml:space="preserve"> и защитника</w:t>
      </w:r>
      <w:r w:rsidRPr="00F02BD1">
        <w:rPr>
          <w:rFonts w:ascii="Times New Roman" w:hAnsi="Times New Roman" w:cs="Times New Roman"/>
          <w:sz w:val="24"/>
          <w:szCs w:val="24"/>
        </w:rPr>
        <w:t>,</w:t>
      </w:r>
      <w:r w:rsidRPr="00F02BD1" w:rsidR="00F70757">
        <w:rPr>
          <w:rFonts w:ascii="Times New Roman" w:hAnsi="Times New Roman" w:cs="Times New Roman"/>
          <w:sz w:val="24"/>
          <w:szCs w:val="24"/>
        </w:rPr>
        <w:t xml:space="preserve"> выслушав мнение сторон, </w:t>
      </w:r>
      <w:r w:rsidRPr="00F02BD1">
        <w:rPr>
          <w:rFonts w:ascii="Times New Roman" w:hAnsi="Times New Roman" w:cs="Times New Roman"/>
          <w:sz w:val="24"/>
          <w:szCs w:val="24"/>
        </w:rPr>
        <w:t>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104D29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Согласно примечани</w:t>
      </w:r>
      <w:r w:rsidRPr="00F02BD1">
        <w:rPr>
          <w:rFonts w:ascii="Times New Roman" w:hAnsi="Times New Roman" w:cs="Times New Roman"/>
          <w:sz w:val="24"/>
          <w:szCs w:val="24"/>
        </w:rPr>
        <w:t>я</w:t>
      </w:r>
      <w:r w:rsidRPr="00F02BD1">
        <w:rPr>
          <w:rFonts w:ascii="Times New Roman" w:hAnsi="Times New Roman" w:cs="Times New Roman"/>
          <w:sz w:val="24"/>
          <w:szCs w:val="24"/>
        </w:rPr>
        <w:t xml:space="preserve"> к статье 322.</w:t>
      </w:r>
      <w:r w:rsidRPr="00F02BD1" w:rsidR="000567A0">
        <w:rPr>
          <w:rFonts w:ascii="Times New Roman" w:hAnsi="Times New Roman" w:cs="Times New Roman"/>
          <w:sz w:val="24"/>
          <w:szCs w:val="24"/>
        </w:rPr>
        <w:t>2</w:t>
      </w:r>
      <w:r w:rsidRPr="00F02BD1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F02BD1">
        <w:rPr>
          <w:rFonts w:ascii="Times New Roman" w:hAnsi="Times New Roman" w:cs="Times New Roman"/>
          <w:sz w:val="24"/>
          <w:szCs w:val="24"/>
        </w:rPr>
        <w:t xml:space="preserve"> -</w:t>
      </w:r>
      <w:r w:rsidRPr="00F02BD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</w:t>
      </w:r>
      <w:r w:rsidRPr="00F02BD1" w:rsidR="001B4E54">
        <w:rPr>
          <w:rFonts w:ascii="Times New Roman" w:hAnsi="Times New Roman" w:cs="Times New Roman"/>
          <w:sz w:val="24"/>
          <w:szCs w:val="24"/>
        </w:rPr>
        <w:t xml:space="preserve"> РФ</w:t>
      </w:r>
      <w:r w:rsidRPr="00F02BD1">
        <w:rPr>
          <w:rFonts w:ascii="Times New Roman" w:hAnsi="Times New Roman" w:cs="Times New Roman"/>
          <w:sz w:val="24"/>
          <w:szCs w:val="24"/>
        </w:rPr>
        <w:t>, дело прекращается на основании примечания к той или иной статье уголовного закона</w:t>
      </w:r>
      <w:r w:rsidRPr="00F02BD1" w:rsidR="002661AC">
        <w:rPr>
          <w:rFonts w:ascii="Times New Roman" w:hAnsi="Times New Roman" w:cs="Times New Roman"/>
          <w:sz w:val="24"/>
          <w:szCs w:val="24"/>
        </w:rPr>
        <w:t>.</w:t>
      </w:r>
    </w:p>
    <w:p w:rsidR="00682D6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Как следует из содержания пункта 17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примечании к статье 322.2 УК РФ следует понимать действия лица, совершенные как до возбуждения уголовного дела, так и</w:t>
      </w:r>
      <w:r w:rsidRPr="00F02BD1">
        <w:rPr>
          <w:rFonts w:ascii="Times New Roman" w:hAnsi="Times New Roman" w:cs="Times New Roman"/>
          <w:sz w:val="24"/>
          <w:szCs w:val="24"/>
        </w:rPr>
        <w:t xml:space="preserve">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по каждому уголовному делу решается судом в зависимости от характера, содержания и </w:t>
      </w:r>
      <w:r w:rsidRPr="00F02BD1">
        <w:rPr>
          <w:rFonts w:ascii="Times New Roman" w:hAnsi="Times New Roman" w:cs="Times New Roman"/>
          <w:sz w:val="24"/>
          <w:szCs w:val="24"/>
        </w:rPr>
        <w:t>объема</w:t>
      </w:r>
      <w:r w:rsidRPr="00F02BD1">
        <w:rPr>
          <w:rFonts w:ascii="Times New Roman" w:hAnsi="Times New Roman" w:cs="Times New Roman"/>
          <w:sz w:val="24"/>
          <w:szCs w:val="24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7640" w:rsidRPr="00F02BD1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>подсудим</w:t>
      </w:r>
      <w:r w:rsidRPr="00F02BD1" w:rsidR="00682D60">
        <w:rPr>
          <w:rFonts w:ascii="Times New Roman" w:hAnsi="Times New Roman" w:cs="Times New Roman"/>
          <w:snapToGrid w:val="0"/>
          <w:sz w:val="24"/>
          <w:szCs w:val="24"/>
        </w:rPr>
        <w:t>ый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обвиняется в совершении 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преступлений, предусмотренных ст. 322.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322.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 РФ, т.е. </w:t>
      </w:r>
      <w:r w:rsidRPr="00F02BD1" w:rsidR="00266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F02B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фиктивной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гражданина Российской Федерации по месту жительства в жилом помещении в Российской Федерации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Квалификацию деяни</w:t>
      </w:r>
      <w:r w:rsidRPr="00F02BD1" w:rsidR="00F70757">
        <w:rPr>
          <w:rFonts w:ascii="Times New Roman" w:hAnsi="Times New Roman" w:cs="Times New Roman"/>
          <w:sz w:val="24"/>
          <w:szCs w:val="24"/>
        </w:rPr>
        <w:t>й</w:t>
      </w:r>
      <w:r w:rsidRPr="00F02BD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 xml:space="preserve">по 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322.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322.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2BD1" w:rsidR="002A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УК РФ суд считает правильной.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 xml:space="preserve">полностью осознал </w:t>
      </w:r>
      <w:r w:rsidRPr="00F02BD1">
        <w:rPr>
          <w:rFonts w:ascii="Times New Roman" w:hAnsi="Times New Roman" w:cs="Times New Roman"/>
          <w:sz w:val="24"/>
          <w:szCs w:val="24"/>
        </w:rPr>
        <w:t>содеянное</w:t>
      </w:r>
      <w:r w:rsidRPr="00F02BD1">
        <w:rPr>
          <w:rFonts w:ascii="Times New Roman" w:hAnsi="Times New Roman" w:cs="Times New Roman"/>
          <w:sz w:val="24"/>
          <w:szCs w:val="24"/>
        </w:rPr>
        <w:t>, активно сотрудничал</w:t>
      </w:r>
      <w:r w:rsidRPr="00F02BD1" w:rsidR="00D77236">
        <w:rPr>
          <w:rFonts w:ascii="Times New Roman" w:hAnsi="Times New Roman" w:cs="Times New Roman"/>
          <w:sz w:val="24"/>
          <w:szCs w:val="24"/>
        </w:rPr>
        <w:t xml:space="preserve"> с дознанием</w:t>
      </w:r>
      <w:r w:rsidRPr="00F02BD1" w:rsidR="00682D60">
        <w:rPr>
          <w:rFonts w:ascii="Times New Roman" w:hAnsi="Times New Roman" w:cs="Times New Roman"/>
          <w:sz w:val="24"/>
          <w:szCs w:val="24"/>
        </w:rPr>
        <w:t>, написал явку с повинной, в которой подробно описал обстоятельства совершения преступления, чем способствовал установлению истины по делу.</w:t>
      </w:r>
      <w:r w:rsidRPr="00F02BD1">
        <w:rPr>
          <w:rFonts w:ascii="Times New Roman" w:hAnsi="Times New Roman" w:cs="Times New Roman"/>
          <w:sz w:val="24"/>
          <w:szCs w:val="24"/>
        </w:rPr>
        <w:t xml:space="preserve"> Вмененн</w:t>
      </w:r>
      <w:r w:rsidRPr="00F02BD1" w:rsidR="002A6385">
        <w:rPr>
          <w:rFonts w:ascii="Times New Roman" w:hAnsi="Times New Roman" w:cs="Times New Roman"/>
          <w:sz w:val="24"/>
          <w:szCs w:val="24"/>
        </w:rPr>
        <w:t>ы</w:t>
      </w:r>
      <w:r w:rsidRPr="00F02BD1">
        <w:rPr>
          <w:rFonts w:ascii="Times New Roman" w:hAnsi="Times New Roman" w:cs="Times New Roman"/>
          <w:sz w:val="24"/>
          <w:szCs w:val="24"/>
        </w:rPr>
        <w:t xml:space="preserve">е </w:t>
      </w:r>
      <w:r w:rsidRPr="00F02BD1" w:rsidR="00D524FB">
        <w:rPr>
          <w:rFonts w:ascii="Times New Roman" w:hAnsi="Times New Roman" w:cs="Times New Roman"/>
          <w:sz w:val="24"/>
          <w:szCs w:val="24"/>
        </w:rPr>
        <w:t>е</w:t>
      </w:r>
      <w:r w:rsidRPr="00F02BD1" w:rsidR="00682D60">
        <w:rPr>
          <w:rFonts w:ascii="Times New Roman" w:hAnsi="Times New Roman" w:cs="Times New Roman"/>
          <w:sz w:val="24"/>
          <w:szCs w:val="24"/>
        </w:rPr>
        <w:t>му</w:t>
      </w:r>
      <w:r w:rsidRPr="00F02BD1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F02BD1" w:rsidR="002A6385">
        <w:rPr>
          <w:rFonts w:ascii="Times New Roman" w:hAnsi="Times New Roman" w:cs="Times New Roman"/>
          <w:sz w:val="24"/>
          <w:szCs w:val="24"/>
        </w:rPr>
        <w:t>я</w:t>
      </w:r>
      <w:r w:rsidRPr="00F02BD1" w:rsidR="0072361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относ</w:t>
      </w:r>
      <w:r w:rsidRPr="00F02BD1" w:rsidR="002A6385">
        <w:rPr>
          <w:rFonts w:ascii="Times New Roman" w:hAnsi="Times New Roman" w:cs="Times New Roman"/>
          <w:sz w:val="24"/>
          <w:szCs w:val="24"/>
        </w:rPr>
        <w:t>я</w:t>
      </w:r>
      <w:r w:rsidRPr="00F02BD1">
        <w:rPr>
          <w:rFonts w:ascii="Times New Roman" w:hAnsi="Times New Roman" w:cs="Times New Roman"/>
          <w:sz w:val="24"/>
          <w:szCs w:val="24"/>
        </w:rPr>
        <w:t>тся к категории небольшой тяжести и не представля</w:t>
      </w:r>
      <w:r w:rsidRPr="00F02BD1" w:rsidR="002A6385">
        <w:rPr>
          <w:rFonts w:ascii="Times New Roman" w:hAnsi="Times New Roman" w:cs="Times New Roman"/>
          <w:sz w:val="24"/>
          <w:szCs w:val="24"/>
        </w:rPr>
        <w:t>ю</w:t>
      </w:r>
      <w:r w:rsidRPr="00F02BD1">
        <w:rPr>
          <w:rFonts w:ascii="Times New Roman" w:hAnsi="Times New Roman" w:cs="Times New Roman"/>
          <w:sz w:val="24"/>
          <w:szCs w:val="24"/>
        </w:rPr>
        <w:t>т большой общественной опасности.</w:t>
      </w:r>
    </w:p>
    <w:p w:rsidR="00104D29" w:rsidRPr="00F02BD1" w:rsidP="00104D29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Кроме того, согласно п. 13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- по смыслу статьи 322.2 УК РФ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</w:t>
      </w:r>
      <w:r w:rsidRPr="00F02BD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лица без гражданства по месту жительства является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</w:t>
      </w:r>
      <w:r w:rsidRPr="00F02BD1">
        <w:rPr>
          <w:rFonts w:ascii="Times New Roman" w:hAnsi="Times New Roman" w:cs="Times New Roman"/>
          <w:sz w:val="24"/>
          <w:szCs w:val="24"/>
        </w:rPr>
        <w:t xml:space="preserve">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104D29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F02BD1">
        <w:rPr>
          <w:rFonts w:ascii="Times New Roman" w:hAnsi="Times New Roman" w:cs="Times New Roman"/>
          <w:sz w:val="24"/>
          <w:szCs w:val="24"/>
        </w:rPr>
        <w:t>абз</w:t>
      </w:r>
      <w:r w:rsidRPr="00F02BD1">
        <w:rPr>
          <w:rFonts w:ascii="Times New Roman" w:hAnsi="Times New Roman" w:cs="Times New Roman"/>
          <w:sz w:val="24"/>
          <w:szCs w:val="24"/>
        </w:rPr>
        <w:t>. 9 ст. 2 Закона РФ от 25.06.1993 N 5242-1 «О праве граждан Российской Федерации на свободу передвижения, выбор места пребывания и жительства в пределах Российской Федерации» - фиктивная регистрация гражданина Российской Федерации по месту пребывания или по месту жительства 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</w:t>
      </w:r>
      <w:r w:rsidRPr="00F02BD1">
        <w:rPr>
          <w:rFonts w:ascii="Times New Roman" w:hAnsi="Times New Roman" w:cs="Times New Roman"/>
          <w:sz w:val="24"/>
          <w:szCs w:val="24"/>
        </w:rPr>
        <w:t xml:space="preserve">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 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Выяснить указанные намерения возможно только у самих этих лиц либо у лиц, которым они об этом сообщали. Как указано в примечании к статье 322.2 УК РФ, основанием для освобождения от уголовной ответственности по статье 322.2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F02BD1">
        <w:rPr>
          <w:rFonts w:ascii="Times New Roman" w:hAnsi="Times New Roman" w:cs="Times New Roman"/>
          <w:sz w:val="24"/>
          <w:szCs w:val="24"/>
        </w:rPr>
        <w:t>кроме</w:t>
      </w:r>
      <w:r w:rsidRPr="00F02BD1">
        <w:rPr>
          <w:rFonts w:ascii="Times New Roman" w:hAnsi="Times New Roman" w:cs="Times New Roman"/>
          <w:sz w:val="24"/>
          <w:szCs w:val="24"/>
        </w:rPr>
        <w:t xml:space="preserve"> прямо в нем предусмотренных</w:t>
      </w:r>
      <w:r w:rsidRPr="00F02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Составов иных преступлений в действиях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>не содержится.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В ходе судебного разбирательства, подсудим</w:t>
      </w:r>
      <w:r w:rsidRPr="00F02BD1" w:rsidR="00A82E4B">
        <w:rPr>
          <w:rFonts w:ascii="Times New Roman" w:hAnsi="Times New Roman" w:cs="Times New Roman"/>
          <w:sz w:val="24"/>
          <w:szCs w:val="24"/>
        </w:rPr>
        <w:t>ый</w:t>
      </w:r>
      <w:r w:rsidRPr="00F02BD1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>свою вину в предъявленном обвинении признал полностью, раскаял</w:t>
      </w:r>
      <w:r w:rsidRPr="00F02BD1" w:rsidR="00A82E4B">
        <w:rPr>
          <w:rFonts w:ascii="Times New Roman" w:hAnsi="Times New Roman" w:cs="Times New Roman"/>
          <w:sz w:val="24"/>
          <w:szCs w:val="24"/>
        </w:rPr>
        <w:t>ся</w:t>
      </w:r>
      <w:r w:rsidRPr="00F02BD1"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Pr="00F02BD1">
        <w:rPr>
          <w:rFonts w:ascii="Times New Roman" w:hAnsi="Times New Roman" w:cs="Times New Roman"/>
          <w:sz w:val="24"/>
          <w:szCs w:val="24"/>
        </w:rPr>
        <w:t>в содеянном</w:t>
      </w:r>
      <w:r w:rsidRPr="00F02BD1" w:rsidR="009B1C14">
        <w:rPr>
          <w:rFonts w:ascii="Times New Roman" w:hAnsi="Times New Roman" w:cs="Times New Roman"/>
          <w:sz w:val="24"/>
          <w:szCs w:val="24"/>
        </w:rPr>
        <w:t>, осознал неправомерность своего поведения</w:t>
      </w:r>
      <w:r w:rsidRPr="00F02BD1" w:rsidR="00A82E4B">
        <w:rPr>
          <w:rFonts w:ascii="Times New Roman" w:hAnsi="Times New Roman" w:cs="Times New Roman"/>
          <w:sz w:val="24"/>
          <w:szCs w:val="24"/>
        </w:rPr>
        <w:t>, указал, что ему разъяснены правовые последствия прекращения уголовного дела, в том числе, что данное основание не относится к числу реабилитирующих.</w:t>
      </w:r>
      <w:r w:rsidRPr="00F02BD1" w:rsidR="00A82E4B">
        <w:rPr>
          <w:rFonts w:ascii="Times New Roman" w:hAnsi="Times New Roman" w:cs="Times New Roman"/>
          <w:sz w:val="24"/>
          <w:szCs w:val="24"/>
        </w:rPr>
        <w:t xml:space="preserve"> Ему разъяснено право доказать свою невиновность в ходе судебного разбирательства. Однако он настаивал на прекращении уголовного </w:t>
      </w:r>
      <w:r w:rsidRPr="00F02BD1" w:rsidR="00A82E4B">
        <w:rPr>
          <w:rFonts w:ascii="Times New Roman" w:hAnsi="Times New Roman" w:cs="Times New Roman"/>
          <w:sz w:val="24"/>
          <w:szCs w:val="24"/>
        </w:rPr>
        <w:t>дела</w:t>
      </w:r>
      <w:r w:rsidRPr="00F02BD1" w:rsidR="00A82E4B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104D29">
        <w:rPr>
          <w:rFonts w:ascii="Times New Roman" w:hAnsi="Times New Roman" w:cs="Times New Roman"/>
          <w:sz w:val="24"/>
          <w:szCs w:val="24"/>
        </w:rPr>
        <w:t>на основании примечания к ст. 322.2 УК РФ</w:t>
      </w:r>
      <w:r w:rsidRPr="00F02BD1" w:rsidR="00A82E4B">
        <w:rPr>
          <w:rFonts w:ascii="Times New Roman" w:hAnsi="Times New Roman" w:cs="Times New Roman"/>
          <w:sz w:val="24"/>
          <w:szCs w:val="24"/>
        </w:rPr>
        <w:t>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По смыслу пункта 7 постановления Пленума Верховного Суда РФ от 27.06.2013</w:t>
      </w:r>
      <w:r w:rsidRPr="00F02BD1" w:rsidR="001B4E54">
        <w:rPr>
          <w:rFonts w:ascii="Times New Roman" w:hAnsi="Times New Roman" w:cs="Times New Roman"/>
          <w:sz w:val="24"/>
          <w:szCs w:val="24"/>
        </w:rPr>
        <w:t xml:space="preserve"> г.</w:t>
      </w:r>
      <w:r w:rsidRPr="00F02BD1">
        <w:rPr>
          <w:rFonts w:ascii="Times New Roman" w:hAnsi="Times New Roman" w:cs="Times New Roman"/>
          <w:sz w:val="24"/>
          <w:szCs w:val="24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</w:t>
      </w:r>
      <w:r w:rsidRPr="00F02BD1">
        <w:rPr>
          <w:rFonts w:ascii="Times New Roman" w:hAnsi="Times New Roman" w:cs="Times New Roman"/>
          <w:sz w:val="24"/>
          <w:szCs w:val="24"/>
        </w:rPr>
        <w:t>примечаниями.</w:t>
      </w:r>
      <w:r w:rsidRPr="00F02BD1">
        <w:rPr>
          <w:rFonts w:ascii="Times New Roman" w:hAnsi="Times New Roman" w:cs="Times New Roman"/>
          <w:sz w:val="24"/>
          <w:szCs w:val="24"/>
        </w:rPr>
        <w:t xml:space="preserve"> При этом выполнения общих условий, предусмотренных ч. 1 ст. 75 УК РФ, не требуется. 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Таким образом, основанием для прекращения уголо</w:t>
      </w:r>
      <w:r w:rsidRPr="00F02BD1" w:rsidR="00104D29">
        <w:rPr>
          <w:rFonts w:ascii="Times New Roman" w:hAnsi="Times New Roman" w:cs="Times New Roman"/>
          <w:sz w:val="24"/>
          <w:szCs w:val="24"/>
        </w:rPr>
        <w:t>вного преследования по ст. 322.2</w:t>
      </w:r>
      <w:r w:rsidRPr="00F02BD1">
        <w:rPr>
          <w:rFonts w:ascii="Times New Roman" w:hAnsi="Times New Roman" w:cs="Times New Roman"/>
          <w:sz w:val="24"/>
          <w:szCs w:val="24"/>
        </w:rPr>
        <w:t xml:space="preserve"> УК РФ в отношении лица, способствовавшего раскрытию преступления, является ч. </w:t>
      </w:r>
      <w:r w:rsidRPr="00F02BD1" w:rsidR="00A82E4B">
        <w:rPr>
          <w:rFonts w:ascii="Times New Roman" w:hAnsi="Times New Roman" w:cs="Times New Roman"/>
          <w:sz w:val="24"/>
          <w:szCs w:val="24"/>
        </w:rPr>
        <w:t>1</w:t>
      </w:r>
      <w:r w:rsidRPr="00F02BD1">
        <w:rPr>
          <w:rFonts w:ascii="Times New Roman" w:hAnsi="Times New Roman" w:cs="Times New Roman"/>
          <w:sz w:val="24"/>
          <w:szCs w:val="24"/>
        </w:rPr>
        <w:t xml:space="preserve"> ст. 28 УПК РФ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При изложенных выше обстоятельствах суд считает необходимым</w:t>
      </w:r>
      <w:r w:rsidRPr="00F02BD1" w:rsidR="00ED3B1F">
        <w:rPr>
          <w:rFonts w:ascii="Times New Roman" w:hAnsi="Times New Roman" w:cs="Times New Roman"/>
          <w:sz w:val="24"/>
          <w:szCs w:val="24"/>
        </w:rPr>
        <w:t xml:space="preserve"> освободить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 w:rsidR="00ED3B1F">
        <w:rPr>
          <w:rFonts w:ascii="Times New Roman" w:hAnsi="Times New Roman" w:cs="Times New Roman"/>
          <w:sz w:val="24"/>
          <w:szCs w:val="24"/>
        </w:rPr>
        <w:t xml:space="preserve">от уголовной ответственности и прекратить в отношении него уголовное дело </w:t>
      </w:r>
      <w:r w:rsidRPr="00F02BD1" w:rsidR="009B1C14">
        <w:rPr>
          <w:rFonts w:ascii="Times New Roman" w:hAnsi="Times New Roman" w:cs="Times New Roman"/>
          <w:sz w:val="24"/>
          <w:szCs w:val="24"/>
        </w:rPr>
        <w:t>по ст. 322.</w:t>
      </w:r>
      <w:r w:rsidRPr="00F02BD1" w:rsidR="00104D29">
        <w:rPr>
          <w:rFonts w:ascii="Times New Roman" w:hAnsi="Times New Roman" w:cs="Times New Roman"/>
          <w:sz w:val="24"/>
          <w:szCs w:val="24"/>
        </w:rPr>
        <w:t>2</w:t>
      </w:r>
      <w:r w:rsidRPr="00F02BD1" w:rsidR="002A6385">
        <w:rPr>
          <w:rFonts w:ascii="Times New Roman" w:hAnsi="Times New Roman" w:cs="Times New Roman"/>
          <w:sz w:val="24"/>
          <w:szCs w:val="24"/>
        </w:rPr>
        <w:t>, ст. 322.</w:t>
      </w:r>
      <w:r w:rsidRPr="00F02BD1" w:rsidR="00104D29">
        <w:rPr>
          <w:rFonts w:ascii="Times New Roman" w:hAnsi="Times New Roman" w:cs="Times New Roman"/>
          <w:sz w:val="24"/>
          <w:szCs w:val="24"/>
        </w:rPr>
        <w:t>2</w:t>
      </w:r>
      <w:r w:rsidRPr="00F02BD1" w:rsidR="002A6385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9B1C14">
        <w:rPr>
          <w:rFonts w:ascii="Times New Roman" w:hAnsi="Times New Roman" w:cs="Times New Roman"/>
          <w:sz w:val="24"/>
          <w:szCs w:val="24"/>
        </w:rPr>
        <w:t>УК РФ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 на основании примечания</w:t>
      </w:r>
      <w:r w:rsidRPr="00F02BD1">
        <w:rPr>
          <w:rFonts w:ascii="Times New Roman" w:hAnsi="Times New Roman" w:cs="Times New Roman"/>
          <w:sz w:val="24"/>
          <w:szCs w:val="24"/>
        </w:rPr>
        <w:t xml:space="preserve"> к статье 322.</w:t>
      </w:r>
      <w:r w:rsidRPr="00F02BD1" w:rsidR="00104D29">
        <w:rPr>
          <w:rFonts w:ascii="Times New Roman" w:hAnsi="Times New Roman" w:cs="Times New Roman"/>
          <w:sz w:val="24"/>
          <w:szCs w:val="24"/>
        </w:rPr>
        <w:t>2</w:t>
      </w:r>
      <w:r w:rsidRPr="00F02BD1">
        <w:rPr>
          <w:rFonts w:ascii="Times New Roman" w:hAnsi="Times New Roman" w:cs="Times New Roman"/>
          <w:sz w:val="24"/>
          <w:szCs w:val="24"/>
        </w:rPr>
        <w:t xml:space="preserve"> УК РФ, ввиду способствования раскрытию указанн</w:t>
      </w:r>
      <w:r w:rsidRPr="00F02BD1" w:rsidR="002A6385">
        <w:rPr>
          <w:rFonts w:ascii="Times New Roman" w:hAnsi="Times New Roman" w:cs="Times New Roman"/>
          <w:sz w:val="24"/>
          <w:szCs w:val="24"/>
        </w:rPr>
        <w:t>ых</w:t>
      </w:r>
      <w:r w:rsidRPr="00F02BD1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F02BD1" w:rsidR="002A6385">
        <w:rPr>
          <w:rFonts w:ascii="Times New Roman" w:hAnsi="Times New Roman" w:cs="Times New Roman"/>
          <w:sz w:val="24"/>
          <w:szCs w:val="24"/>
        </w:rPr>
        <w:t>й</w:t>
      </w:r>
      <w:r w:rsidRPr="00F02BD1">
        <w:rPr>
          <w:rFonts w:ascii="Times New Roman" w:hAnsi="Times New Roman" w:cs="Times New Roman"/>
          <w:sz w:val="24"/>
          <w:szCs w:val="24"/>
        </w:rPr>
        <w:t>.</w:t>
      </w:r>
    </w:p>
    <w:p w:rsidR="002D7640" w:rsidRPr="00F02BD1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процессуального принуждения </w:t>
      </w:r>
      <w:r w:rsidRPr="00F02BD1">
        <w:rPr>
          <w:rFonts w:ascii="Times New Roman" w:hAnsi="Times New Roman" w:cs="Times New Roman"/>
          <w:sz w:val="24"/>
          <w:szCs w:val="24"/>
        </w:rPr>
        <w:t xml:space="preserve">по данному уголовному делу в отношении 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Стратевич</w:t>
      </w:r>
      <w:r w:rsidRPr="00F02BD1" w:rsidR="0010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>следует отменить после вступления постановления в законную силу.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Вещественн</w:t>
      </w:r>
      <w:r w:rsidRPr="00F02BD1" w:rsidR="00FF2208">
        <w:rPr>
          <w:rFonts w:ascii="Times New Roman" w:hAnsi="Times New Roman" w:cs="Times New Roman"/>
          <w:sz w:val="24"/>
          <w:szCs w:val="24"/>
        </w:rPr>
        <w:t>ы</w:t>
      </w:r>
      <w:r w:rsidRPr="00F02BD1">
        <w:rPr>
          <w:rFonts w:ascii="Times New Roman" w:hAnsi="Times New Roman" w:cs="Times New Roman"/>
          <w:sz w:val="24"/>
          <w:szCs w:val="24"/>
        </w:rPr>
        <w:t>е доказательств</w:t>
      </w:r>
      <w:r w:rsidRPr="00F02BD1" w:rsidR="00FF2208">
        <w:rPr>
          <w:rFonts w:ascii="Times New Roman" w:hAnsi="Times New Roman" w:cs="Times New Roman"/>
          <w:sz w:val="24"/>
          <w:szCs w:val="24"/>
        </w:rPr>
        <w:t xml:space="preserve">а </w:t>
      </w:r>
      <w:r w:rsidRPr="00F02BD1">
        <w:rPr>
          <w:rFonts w:ascii="Times New Roman" w:hAnsi="Times New Roman" w:cs="Times New Roman"/>
          <w:sz w:val="24"/>
          <w:szCs w:val="24"/>
        </w:rPr>
        <w:t xml:space="preserve">по уголовному делу: 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заявления о регистрации по месту пребывания граждан РФ №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, №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, согласие от </w:t>
      </w:r>
      <w:r w:rsidRPr="00F02BD1" w:rsidR="00104D29">
        <w:rPr>
          <w:rFonts w:ascii="Times New Roman" w:hAnsi="Times New Roman" w:cs="Times New Roman"/>
          <w:sz w:val="24"/>
          <w:szCs w:val="24"/>
        </w:rPr>
        <w:t>Стратевич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 С.В. от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года; согласие от </w:t>
      </w:r>
      <w:r w:rsidRPr="00F02BD1" w:rsidR="00104D29">
        <w:rPr>
          <w:rFonts w:ascii="Times New Roman" w:hAnsi="Times New Roman" w:cs="Times New Roman"/>
          <w:sz w:val="24"/>
          <w:szCs w:val="24"/>
        </w:rPr>
        <w:t>Стратевич</w:t>
      </w:r>
      <w:r w:rsidRPr="00F02BD1" w:rsidR="00104D29">
        <w:rPr>
          <w:rFonts w:ascii="Times New Roman" w:hAnsi="Times New Roman" w:cs="Times New Roman"/>
          <w:sz w:val="24"/>
          <w:szCs w:val="24"/>
        </w:rPr>
        <w:t xml:space="preserve"> С.В. от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104D29">
        <w:rPr>
          <w:rFonts w:ascii="Times New Roman" w:hAnsi="Times New Roman" w:cs="Times New Roman"/>
          <w:sz w:val="24"/>
          <w:szCs w:val="24"/>
        </w:rPr>
        <w:t>г.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 (</w:t>
      </w:r>
      <w:r w:rsidRPr="00F02BD1" w:rsidR="00D90DBF">
        <w:rPr>
          <w:rFonts w:ascii="Times New Roman" w:hAnsi="Times New Roman" w:cs="Times New Roman"/>
          <w:sz w:val="24"/>
          <w:szCs w:val="24"/>
        </w:rPr>
        <w:t>л.д</w:t>
      </w:r>
      <w:r w:rsidRPr="00F02BD1" w:rsidR="00D90DBF">
        <w:rPr>
          <w:rFonts w:ascii="Times New Roman" w:hAnsi="Times New Roman" w:cs="Times New Roman"/>
          <w:sz w:val="24"/>
          <w:szCs w:val="24"/>
        </w:rPr>
        <w:t xml:space="preserve">.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ED3B1F">
        <w:rPr>
          <w:rFonts w:ascii="Times New Roman" w:hAnsi="Times New Roman" w:cs="Times New Roman"/>
          <w:sz w:val="24"/>
          <w:szCs w:val="24"/>
        </w:rPr>
        <w:t>)</w:t>
      </w:r>
      <w:r w:rsidRPr="00F02BD1">
        <w:rPr>
          <w:rFonts w:ascii="Times New Roman" w:hAnsi="Times New Roman" w:cs="Times New Roman"/>
          <w:sz w:val="24"/>
          <w:szCs w:val="24"/>
        </w:rPr>
        <w:t xml:space="preserve"> - следует хранить при материалах уголовного дела.</w:t>
      </w:r>
    </w:p>
    <w:p w:rsidR="00FF73B6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 10 ст. 316 УПК РФ, подлежат возмещению за счет средств федерального бюджета.  </w:t>
      </w:r>
    </w:p>
    <w:p w:rsidR="002D7640" w:rsidRPr="00F02BD1" w:rsidP="00851A5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На основании примечания</w:t>
      </w:r>
      <w:r w:rsidRPr="00F02BD1">
        <w:rPr>
          <w:rFonts w:ascii="Times New Roman" w:hAnsi="Times New Roman" w:cs="Times New Roman"/>
          <w:sz w:val="24"/>
          <w:szCs w:val="24"/>
          <w:lang w:eastAsia="zh-CN"/>
        </w:rPr>
        <w:t xml:space="preserve"> к статье 322.</w:t>
      </w:r>
      <w:r w:rsidRPr="00F02BD1" w:rsidR="00657732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F02BD1">
        <w:rPr>
          <w:rFonts w:ascii="Times New Roman" w:hAnsi="Times New Roman" w:cs="Times New Roman"/>
          <w:sz w:val="24"/>
          <w:szCs w:val="24"/>
          <w:lang w:eastAsia="zh-CN"/>
        </w:rPr>
        <w:t xml:space="preserve"> Уголовного кодекса Российской Федерации, руководствуясь ст. ст. 254, 256 Уголовно-процессуального ко</w:t>
      </w:r>
      <w:r w:rsidRPr="00F02BD1" w:rsidR="00ED3B1F">
        <w:rPr>
          <w:rFonts w:ascii="Times New Roman" w:hAnsi="Times New Roman" w:cs="Times New Roman"/>
          <w:sz w:val="24"/>
          <w:szCs w:val="24"/>
          <w:lang w:eastAsia="zh-CN"/>
        </w:rPr>
        <w:t>декса Российской Федерации, суд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BD1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Стратевич</w:t>
      </w:r>
      <w:r w:rsidRPr="00F02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Сергея Вячеславовича</w:t>
      </w:r>
      <w:r w:rsidRPr="00F02BD1" w:rsidR="00ED3B1F">
        <w:rPr>
          <w:rFonts w:ascii="Times New Roman" w:hAnsi="Times New Roman" w:cs="Times New Roman"/>
          <w:sz w:val="24"/>
          <w:szCs w:val="24"/>
        </w:rPr>
        <w:t>,</w:t>
      </w:r>
      <w:r w:rsidRPr="00F02BD1" w:rsidR="00ED3B1F">
        <w:rPr>
          <w:sz w:val="24"/>
          <w:szCs w:val="24"/>
        </w:rPr>
        <w:t xml:space="preserve"> </w:t>
      </w:r>
      <w:r w:rsidRPr="00F02BD1" w:rsidR="00ED3B1F">
        <w:rPr>
          <w:rFonts w:ascii="Times New Roman" w:hAnsi="Times New Roman" w:cs="Times New Roman"/>
          <w:sz w:val="24"/>
          <w:szCs w:val="24"/>
        </w:rPr>
        <w:t xml:space="preserve">обвиняемого в совершении </w:t>
      </w:r>
      <w:r w:rsidRPr="00F02BD1" w:rsidR="00D90D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преступлений, предусмотренных ст. 322.</w:t>
      </w:r>
      <w:r w:rsidRPr="00F02BD1">
        <w:rPr>
          <w:rFonts w:ascii="Times New Roman" w:eastAsia="Times New Roman" w:hAnsi="Times New Roman" w:cs="Times New Roman"/>
          <w:sz w:val="24"/>
          <w:szCs w:val="24"/>
          <w:lang w:eastAsia="ru-RU"/>
        </w:rPr>
        <w:t>2, ст. 322.2</w:t>
      </w:r>
      <w:r w:rsidRPr="00F02BD1" w:rsidR="00D9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D1" w:rsidR="00ED3B1F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Федерации, от уголовной ответственности</w:t>
      </w:r>
      <w:r w:rsidRPr="00F02BD1" w:rsidR="00C779B1">
        <w:rPr>
          <w:rFonts w:ascii="Times New Roman" w:hAnsi="Times New Roman" w:cs="Times New Roman"/>
          <w:sz w:val="24"/>
          <w:szCs w:val="24"/>
        </w:rPr>
        <w:t xml:space="preserve"> -</w:t>
      </w:r>
      <w:r w:rsidRPr="00F02BD1" w:rsidR="00ED3B1F">
        <w:rPr>
          <w:rFonts w:ascii="Times New Roman" w:hAnsi="Times New Roman" w:cs="Times New Roman"/>
          <w:sz w:val="24"/>
          <w:szCs w:val="24"/>
        </w:rPr>
        <w:t xml:space="preserve"> освободить</w:t>
      </w:r>
      <w:r w:rsidRPr="00F02BD1" w:rsidR="00C779B1">
        <w:rPr>
          <w:rFonts w:ascii="Times New Roman" w:hAnsi="Times New Roman" w:cs="Times New Roman"/>
          <w:sz w:val="24"/>
          <w:szCs w:val="24"/>
        </w:rPr>
        <w:t xml:space="preserve">, производство по уголовному </w:t>
      </w:r>
      <w:r w:rsidRPr="00F02BD1">
        <w:rPr>
          <w:rFonts w:ascii="Times New Roman" w:hAnsi="Times New Roman" w:cs="Times New Roman"/>
          <w:sz w:val="24"/>
          <w:szCs w:val="24"/>
        </w:rPr>
        <w:t>дел</w:t>
      </w:r>
      <w:r w:rsidRPr="00F02BD1" w:rsidR="00C779B1">
        <w:rPr>
          <w:rFonts w:ascii="Times New Roman" w:hAnsi="Times New Roman" w:cs="Times New Roman"/>
          <w:sz w:val="24"/>
          <w:szCs w:val="24"/>
        </w:rPr>
        <w:t>у</w:t>
      </w:r>
      <w:r w:rsidRPr="00F02BD1">
        <w:rPr>
          <w:rFonts w:ascii="Times New Roman" w:hAnsi="Times New Roman" w:cs="Times New Roman"/>
          <w:sz w:val="24"/>
          <w:szCs w:val="24"/>
        </w:rPr>
        <w:t xml:space="preserve"> - прекратить на основании примечания к статье 322.</w:t>
      </w:r>
      <w:r w:rsidRPr="00F02BD1">
        <w:rPr>
          <w:rFonts w:ascii="Times New Roman" w:hAnsi="Times New Roman" w:cs="Times New Roman"/>
          <w:sz w:val="24"/>
          <w:szCs w:val="24"/>
        </w:rPr>
        <w:t>2</w:t>
      </w:r>
      <w:r w:rsidRPr="00F02BD1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процессуального принуждения </w:t>
      </w:r>
      <w:r w:rsidRPr="00F02BD1" w:rsidR="00657732">
        <w:rPr>
          <w:rFonts w:ascii="Times New Roman" w:hAnsi="Times New Roman" w:cs="Times New Roman"/>
          <w:snapToGrid w:val="0"/>
          <w:sz w:val="24"/>
          <w:szCs w:val="24"/>
        </w:rPr>
        <w:t>Стратевич</w:t>
      </w:r>
      <w:r w:rsidRPr="00F02BD1" w:rsidR="00657732">
        <w:rPr>
          <w:rFonts w:ascii="Times New Roman" w:hAnsi="Times New Roman" w:cs="Times New Roman"/>
          <w:snapToGrid w:val="0"/>
          <w:sz w:val="24"/>
          <w:szCs w:val="24"/>
        </w:rPr>
        <w:t xml:space="preserve"> Сергею Вячеславовичу </w:t>
      </w:r>
      <w:r w:rsidRPr="00F02BD1" w:rsidR="00BC5DBB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F02BD1" w:rsidR="006577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о явке</w:t>
      </w:r>
      <w:r w:rsidRPr="00F02BD1" w:rsidR="00D90DBF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BC5DBB">
        <w:rPr>
          <w:rFonts w:ascii="Times New Roman" w:hAnsi="Times New Roman" w:cs="Times New Roman"/>
          <w:sz w:val="24"/>
          <w:szCs w:val="24"/>
        </w:rPr>
        <w:t>- по вступлении постановления в законную силу отменить.</w:t>
      </w:r>
    </w:p>
    <w:p w:rsidR="002D7640" w:rsidRPr="00F02BD1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pacing w:val="10"/>
          <w:sz w:val="24"/>
          <w:szCs w:val="24"/>
        </w:rPr>
      </w:pPr>
      <w:r w:rsidRPr="00F02BD1">
        <w:rPr>
          <w:rFonts w:ascii="Times New Roman" w:hAnsi="Times New Roman" w:cs="Times New Roman"/>
          <w:snapToGrid w:val="0"/>
          <w:sz w:val="24"/>
          <w:szCs w:val="24"/>
        </w:rPr>
        <w:t>Вещественн</w:t>
      </w:r>
      <w:r w:rsidRPr="00F02BD1" w:rsidR="00750776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Pr="00F02BD1" w:rsidR="00672360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 доказательств</w:t>
      </w:r>
      <w:r w:rsidRPr="00F02BD1" w:rsidR="00750776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F02BD1">
        <w:rPr>
          <w:rFonts w:ascii="Times New Roman" w:hAnsi="Times New Roman" w:cs="Times New Roman"/>
          <w:snapToGrid w:val="0"/>
          <w:sz w:val="24"/>
          <w:szCs w:val="24"/>
        </w:rPr>
        <w:t xml:space="preserve"> по делу: </w:t>
      </w:r>
      <w:r w:rsidRPr="00F02BD1" w:rsidR="00657732">
        <w:rPr>
          <w:rFonts w:ascii="Times New Roman" w:hAnsi="Times New Roman" w:cs="Times New Roman"/>
          <w:sz w:val="24"/>
          <w:szCs w:val="24"/>
        </w:rPr>
        <w:t>заявления о регистрации по месту пребывания граждан РФ №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, №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, согласие от </w:t>
      </w:r>
      <w:r w:rsidRPr="00F02BD1" w:rsidR="00657732">
        <w:rPr>
          <w:rFonts w:ascii="Times New Roman" w:hAnsi="Times New Roman" w:cs="Times New Roman"/>
          <w:sz w:val="24"/>
          <w:szCs w:val="24"/>
        </w:rPr>
        <w:t>Стратевич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 С.В. от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года; согласие от </w:t>
      </w:r>
      <w:r w:rsidRPr="00F02BD1" w:rsidR="00657732">
        <w:rPr>
          <w:rFonts w:ascii="Times New Roman" w:hAnsi="Times New Roman" w:cs="Times New Roman"/>
          <w:sz w:val="24"/>
          <w:szCs w:val="24"/>
        </w:rPr>
        <w:t>Стратевич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 С.В. от </w:t>
      </w:r>
      <w:r w:rsidRPr="00F02BD1" w:rsidR="00F02BD1">
        <w:rPr>
          <w:rFonts w:ascii="Times New Roman" w:hAnsi="Times New Roman"/>
          <w:sz w:val="24"/>
          <w:szCs w:val="24"/>
        </w:rPr>
        <w:t>***</w:t>
      </w:r>
      <w:r w:rsidRPr="00F02BD1" w:rsidR="00657732">
        <w:rPr>
          <w:rFonts w:ascii="Times New Roman" w:hAnsi="Times New Roman" w:cs="Times New Roman"/>
          <w:sz w:val="24"/>
          <w:szCs w:val="24"/>
        </w:rPr>
        <w:t xml:space="preserve">г. </w:t>
      </w:r>
      <w:r w:rsidRPr="00F02BD1">
        <w:rPr>
          <w:rFonts w:ascii="Times New Roman" w:hAnsi="Times New Roman" w:cs="Times New Roman"/>
          <w:bCs/>
          <w:spacing w:val="10"/>
          <w:sz w:val="24"/>
          <w:szCs w:val="24"/>
        </w:rPr>
        <w:t>- хранить при материалах уголовного дела.</w:t>
      </w:r>
    </w:p>
    <w:p w:rsidR="00FF73B6" w:rsidRPr="00F02BD1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Процессуальные издержки отнести к взысканию за счет средств федерального бюджета.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 xml:space="preserve">Апелляционные жалобы, представление на постановление  могут быть поданы в  </w:t>
      </w:r>
      <w:r w:rsidRPr="00F02BD1" w:rsidR="00125F40">
        <w:rPr>
          <w:rFonts w:ascii="Times New Roman" w:hAnsi="Times New Roman" w:cs="Times New Roman"/>
          <w:sz w:val="24"/>
          <w:szCs w:val="24"/>
        </w:rPr>
        <w:t xml:space="preserve">Евпаторийский городской суд Республики Крым </w:t>
      </w:r>
      <w:r w:rsidRPr="00F02BD1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F02BD1" w:rsidR="00125F40">
        <w:rPr>
          <w:rFonts w:ascii="Times New Roman" w:hAnsi="Times New Roman" w:cs="Times New Roman"/>
          <w:sz w:val="24"/>
          <w:szCs w:val="24"/>
        </w:rPr>
        <w:t xml:space="preserve">мирового </w:t>
      </w:r>
      <w:r w:rsidRPr="00F02BD1" w:rsidR="00851A55">
        <w:rPr>
          <w:rFonts w:ascii="Times New Roman" w:hAnsi="Times New Roman" w:cs="Times New Roman"/>
          <w:sz w:val="24"/>
          <w:szCs w:val="24"/>
        </w:rPr>
        <w:t>судью судебного участка №</w:t>
      </w:r>
      <w:r w:rsidRPr="00F02BD1" w:rsidR="00F429E3">
        <w:rPr>
          <w:rFonts w:ascii="Times New Roman" w:hAnsi="Times New Roman" w:cs="Times New Roman"/>
          <w:sz w:val="24"/>
          <w:szCs w:val="24"/>
        </w:rPr>
        <w:t>38</w:t>
      </w:r>
      <w:r w:rsidRPr="00F02BD1" w:rsidR="00851A55">
        <w:rPr>
          <w:rFonts w:ascii="Times New Roman" w:hAnsi="Times New Roman" w:cs="Times New Roman"/>
          <w:sz w:val="24"/>
          <w:szCs w:val="24"/>
        </w:rPr>
        <w:t xml:space="preserve"> Е</w:t>
      </w:r>
      <w:r w:rsidRPr="00F02BD1" w:rsidR="00125F40">
        <w:rPr>
          <w:rFonts w:ascii="Times New Roman" w:hAnsi="Times New Roman" w:cs="Times New Roman"/>
          <w:sz w:val="24"/>
          <w:szCs w:val="24"/>
        </w:rPr>
        <w:t>впаторийского судебного района (городской округ Евпатория)</w:t>
      </w:r>
      <w:r w:rsidRPr="00F02BD1" w:rsidR="00F429E3">
        <w:rPr>
          <w:rFonts w:ascii="Times New Roman" w:hAnsi="Times New Roman" w:cs="Times New Roman"/>
          <w:sz w:val="24"/>
          <w:szCs w:val="24"/>
        </w:rPr>
        <w:t xml:space="preserve"> </w:t>
      </w:r>
      <w:r w:rsidRPr="00F02BD1" w:rsidR="00F4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F02BD1">
        <w:rPr>
          <w:rFonts w:ascii="Times New Roman" w:hAnsi="Times New Roman" w:cs="Times New Roman"/>
          <w:sz w:val="24"/>
          <w:szCs w:val="24"/>
        </w:rPr>
        <w:t xml:space="preserve">в течение 10 суток со дня вынесения постановления. 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2BD1">
        <w:rPr>
          <w:rFonts w:ascii="Times New Roman" w:hAnsi="Times New Roman" w:cs="Times New Roman"/>
          <w:sz w:val="24"/>
          <w:szCs w:val="24"/>
        </w:rPr>
        <w:t>Стратевич</w:t>
      </w:r>
      <w:r w:rsidRPr="00F02BD1">
        <w:rPr>
          <w:rFonts w:ascii="Times New Roman" w:hAnsi="Times New Roman" w:cs="Times New Roman"/>
          <w:sz w:val="24"/>
          <w:szCs w:val="24"/>
        </w:rPr>
        <w:t xml:space="preserve"> С.В. </w:t>
      </w:r>
      <w:r w:rsidRPr="00F02BD1">
        <w:rPr>
          <w:rFonts w:ascii="Times New Roman" w:hAnsi="Times New Roman"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Pr="00F02BD1" w:rsidR="00C779B1">
        <w:rPr>
          <w:rFonts w:ascii="Times New Roman" w:hAnsi="Times New Roman" w:cs="Times New Roman"/>
          <w:sz w:val="24"/>
          <w:szCs w:val="24"/>
        </w:rPr>
        <w:t>им</w:t>
      </w:r>
      <w:r w:rsidRPr="00F02BD1">
        <w:rPr>
          <w:rFonts w:ascii="Times New Roman" w:hAnsi="Times New Roman" w:cs="Times New Roman"/>
          <w:sz w:val="24"/>
          <w:szCs w:val="24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D7640" w:rsidRPr="00F02BD1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9E3" w:rsidRPr="00F02BD1" w:rsidP="00F429E3">
      <w:pPr>
        <w:rPr>
          <w:rFonts w:ascii="Times New Roman" w:hAnsi="Times New Roman" w:cs="Times New Roman"/>
          <w:b/>
          <w:sz w:val="24"/>
          <w:szCs w:val="24"/>
        </w:rPr>
      </w:pPr>
      <w:r w:rsidRPr="00F02BD1">
        <w:rPr>
          <w:rFonts w:ascii="Times New Roman" w:hAnsi="Times New Roman" w:cs="Times New Roman"/>
          <w:b/>
          <w:sz w:val="24"/>
          <w:szCs w:val="24"/>
        </w:rPr>
        <w:t xml:space="preserve">Мировой судья                </w:t>
      </w:r>
      <w:r w:rsidRPr="00F02BD1" w:rsidR="00F02BD1">
        <w:rPr>
          <w:rFonts w:ascii="Times New Roman" w:hAnsi="Times New Roman" w:cs="Times New Roman"/>
          <w:b/>
          <w:sz w:val="24"/>
          <w:szCs w:val="24"/>
        </w:rPr>
        <w:t>/подпись/</w:t>
      </w:r>
      <w:r w:rsidRPr="00F02B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М.М. Апразов </w:t>
      </w:r>
    </w:p>
    <w:p w:rsidR="00F02BD1" w:rsidRPr="00F02BD1">
      <w:pPr>
        <w:rPr>
          <w:rFonts w:ascii="Times New Roman" w:hAnsi="Times New Roman" w:cs="Times New Roman"/>
          <w:b/>
          <w:sz w:val="24"/>
          <w:szCs w:val="24"/>
        </w:rPr>
      </w:pPr>
    </w:p>
    <w:sectPr w:rsidSect="00F02BD1">
      <w:headerReference w:type="default" r:id="rId4"/>
      <w:pgSz w:w="11906" w:h="16838"/>
      <w:pgMar w:top="851" w:right="851" w:bottom="567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6264590"/>
      <w:docPartObj>
        <w:docPartGallery w:val="Page Numbers (Top of Page)"/>
        <w:docPartUnique/>
      </w:docPartObj>
    </w:sdtPr>
    <w:sdtContent>
      <w:p w:rsidR="007507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BD1">
          <w:rPr>
            <w:noProof/>
          </w:rPr>
          <w:t>5</w:t>
        </w:r>
        <w:r>
          <w:fldChar w:fldCharType="end"/>
        </w:r>
      </w:p>
    </w:sdtContent>
  </w:sdt>
  <w:p w:rsidR="00750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D"/>
    <w:rsid w:val="0000055D"/>
    <w:rsid w:val="00011BC3"/>
    <w:rsid w:val="00023249"/>
    <w:rsid w:val="00030477"/>
    <w:rsid w:val="00042A87"/>
    <w:rsid w:val="000440BD"/>
    <w:rsid w:val="00045583"/>
    <w:rsid w:val="000567A0"/>
    <w:rsid w:val="00085D85"/>
    <w:rsid w:val="00095D1F"/>
    <w:rsid w:val="00104D29"/>
    <w:rsid w:val="00125F40"/>
    <w:rsid w:val="00150ABF"/>
    <w:rsid w:val="0017491D"/>
    <w:rsid w:val="001810DD"/>
    <w:rsid w:val="00184802"/>
    <w:rsid w:val="00194EE1"/>
    <w:rsid w:val="001B3A94"/>
    <w:rsid w:val="001B4E54"/>
    <w:rsid w:val="001E21B8"/>
    <w:rsid w:val="00234983"/>
    <w:rsid w:val="002661AC"/>
    <w:rsid w:val="0028205F"/>
    <w:rsid w:val="002A6385"/>
    <w:rsid w:val="002D0B6F"/>
    <w:rsid w:val="002D7640"/>
    <w:rsid w:val="002F18DF"/>
    <w:rsid w:val="00307FD6"/>
    <w:rsid w:val="00381C4D"/>
    <w:rsid w:val="00383CD2"/>
    <w:rsid w:val="003A2D30"/>
    <w:rsid w:val="003C08A1"/>
    <w:rsid w:val="004260B0"/>
    <w:rsid w:val="00462211"/>
    <w:rsid w:val="00507FB8"/>
    <w:rsid w:val="00551BC9"/>
    <w:rsid w:val="00565A56"/>
    <w:rsid w:val="005B0EBB"/>
    <w:rsid w:val="005B49D7"/>
    <w:rsid w:val="005E25E5"/>
    <w:rsid w:val="005E33B9"/>
    <w:rsid w:val="005E7131"/>
    <w:rsid w:val="00637320"/>
    <w:rsid w:val="00657732"/>
    <w:rsid w:val="00672360"/>
    <w:rsid w:val="00682D60"/>
    <w:rsid w:val="006C5409"/>
    <w:rsid w:val="006D20EF"/>
    <w:rsid w:val="006D5E71"/>
    <w:rsid w:val="007001DC"/>
    <w:rsid w:val="00707B7D"/>
    <w:rsid w:val="00714BE8"/>
    <w:rsid w:val="00723611"/>
    <w:rsid w:val="007340E5"/>
    <w:rsid w:val="00740C4E"/>
    <w:rsid w:val="00750776"/>
    <w:rsid w:val="00784F0E"/>
    <w:rsid w:val="007B5638"/>
    <w:rsid w:val="007C7E29"/>
    <w:rsid w:val="007D1201"/>
    <w:rsid w:val="007F032B"/>
    <w:rsid w:val="00826AB4"/>
    <w:rsid w:val="00851A55"/>
    <w:rsid w:val="00855C60"/>
    <w:rsid w:val="00875139"/>
    <w:rsid w:val="008829B1"/>
    <w:rsid w:val="00885AA8"/>
    <w:rsid w:val="00892008"/>
    <w:rsid w:val="00937372"/>
    <w:rsid w:val="00994F6F"/>
    <w:rsid w:val="00997E47"/>
    <w:rsid w:val="009B1C14"/>
    <w:rsid w:val="009B265D"/>
    <w:rsid w:val="00A04F93"/>
    <w:rsid w:val="00A11BFA"/>
    <w:rsid w:val="00A25445"/>
    <w:rsid w:val="00A31B99"/>
    <w:rsid w:val="00A5584F"/>
    <w:rsid w:val="00A63B66"/>
    <w:rsid w:val="00A82E4B"/>
    <w:rsid w:val="00AB38A8"/>
    <w:rsid w:val="00AB798D"/>
    <w:rsid w:val="00AD08CC"/>
    <w:rsid w:val="00B70874"/>
    <w:rsid w:val="00B73F01"/>
    <w:rsid w:val="00B9599D"/>
    <w:rsid w:val="00BC5DBB"/>
    <w:rsid w:val="00BC6B23"/>
    <w:rsid w:val="00BD5E1C"/>
    <w:rsid w:val="00C14EFC"/>
    <w:rsid w:val="00C17A15"/>
    <w:rsid w:val="00C779B1"/>
    <w:rsid w:val="00C87D0B"/>
    <w:rsid w:val="00CB1BD3"/>
    <w:rsid w:val="00CE4B43"/>
    <w:rsid w:val="00D31E9D"/>
    <w:rsid w:val="00D40BD9"/>
    <w:rsid w:val="00D524FB"/>
    <w:rsid w:val="00D77236"/>
    <w:rsid w:val="00D8715D"/>
    <w:rsid w:val="00D90DBF"/>
    <w:rsid w:val="00DB4F38"/>
    <w:rsid w:val="00DF0D90"/>
    <w:rsid w:val="00DF4237"/>
    <w:rsid w:val="00E035B9"/>
    <w:rsid w:val="00E06E6C"/>
    <w:rsid w:val="00E35B4F"/>
    <w:rsid w:val="00E81714"/>
    <w:rsid w:val="00ED3B1F"/>
    <w:rsid w:val="00F02BD1"/>
    <w:rsid w:val="00F24A76"/>
    <w:rsid w:val="00F30AF6"/>
    <w:rsid w:val="00F4267F"/>
    <w:rsid w:val="00F429E3"/>
    <w:rsid w:val="00F44B2D"/>
    <w:rsid w:val="00F547C8"/>
    <w:rsid w:val="00F662E6"/>
    <w:rsid w:val="00F70757"/>
    <w:rsid w:val="00F70978"/>
    <w:rsid w:val="00FA4544"/>
    <w:rsid w:val="00FF2208"/>
    <w:rsid w:val="00FF7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50776"/>
  </w:style>
  <w:style w:type="paragraph" w:styleId="Footer">
    <w:name w:val="footer"/>
    <w:basedOn w:val="Normal"/>
    <w:link w:val="a1"/>
    <w:uiPriority w:val="99"/>
    <w:unhideWhenUsed/>
    <w:rsid w:val="00750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5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