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74527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EA20F9">
        <w:rPr>
          <w:rFonts w:ascii="Times New Roman" w:hAnsi="Times New Roman" w:cs="Times New Roman"/>
          <w:b/>
          <w:sz w:val="26"/>
          <w:szCs w:val="26"/>
          <w:lang w:eastAsia="ru-RU"/>
        </w:rPr>
        <w:t>32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EA23DF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12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ноября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 w:rsidR="00EA23D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4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года                                                               </w:t>
      </w:r>
      <w:r w:rsidR="00EA23D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г. Евпатория</w:t>
      </w:r>
    </w:p>
    <w:p w:rsidR="00D126C0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</w:t>
      </w:r>
      <w:r w:rsidR="00EA20F9">
        <w:rPr>
          <w:rFonts w:ascii="Times New Roman" w:eastAsia="Times New Roman" w:hAnsi="Times New Roman"/>
          <w:sz w:val="26"/>
          <w:szCs w:val="26"/>
          <w:lang w:eastAsia="zh-CN"/>
        </w:rPr>
        <w:t>Белановой В.В.</w:t>
      </w: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284F92" w:rsidR="0038460A">
        <w:rPr>
          <w:rFonts w:ascii="Times New Roman" w:hAnsi="Times New Roman"/>
          <w:sz w:val="26"/>
          <w:szCs w:val="26"/>
        </w:rPr>
        <w:t>Маркова Б.Г.,</w:t>
      </w:r>
    </w:p>
    <w:p w:rsidR="00800AC2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8C0785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="00300025">
        <w:rPr>
          <w:rFonts w:ascii="Times New Roman" w:hAnsi="Times New Roman"/>
          <w:sz w:val="26"/>
          <w:szCs w:val="26"/>
        </w:rPr>
        <w:t>***</w:t>
      </w:r>
      <w:r w:rsidR="003000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ED0488" w:rsidR="00ED0488">
        <w:rPr>
          <w:rFonts w:ascii="Times New Roman" w:hAnsi="Times New Roman"/>
          <w:sz w:val="26"/>
          <w:szCs w:val="26"/>
        </w:rPr>
        <w:t>Григорьев</w:t>
      </w:r>
      <w:r w:rsidR="00ED0488">
        <w:rPr>
          <w:rFonts w:ascii="Times New Roman" w:hAnsi="Times New Roman"/>
          <w:sz w:val="26"/>
          <w:szCs w:val="26"/>
        </w:rPr>
        <w:t>ой</w:t>
      </w:r>
      <w:r w:rsidRPr="00ED0488" w:rsidR="00ED0488">
        <w:rPr>
          <w:rFonts w:ascii="Times New Roman" w:hAnsi="Times New Roman"/>
          <w:sz w:val="26"/>
          <w:szCs w:val="26"/>
        </w:rPr>
        <w:t xml:space="preserve"> М.Е.</w:t>
      </w:r>
      <w:r w:rsidR="00ED0488">
        <w:rPr>
          <w:rFonts w:ascii="Times New Roman" w:hAnsi="Times New Roman"/>
          <w:sz w:val="26"/>
          <w:szCs w:val="26"/>
        </w:rPr>
        <w:t>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EA20F9" w:rsidR="00EA20F9">
        <w:rPr>
          <w:rFonts w:ascii="Times New Roman" w:hAnsi="Times New Roman"/>
          <w:sz w:val="26"/>
          <w:szCs w:val="26"/>
        </w:rPr>
        <w:t xml:space="preserve">Маркелова </w:t>
      </w:r>
      <w:r w:rsidR="00EA20F9">
        <w:rPr>
          <w:rFonts w:ascii="Times New Roman" w:hAnsi="Times New Roman"/>
          <w:sz w:val="26"/>
          <w:szCs w:val="26"/>
        </w:rPr>
        <w:t>Д.В</w:t>
      </w:r>
      <w:r w:rsidRPr="00800AC2" w:rsidR="00800AC2">
        <w:rPr>
          <w:rFonts w:ascii="Times New Roman" w:hAnsi="Times New Roman"/>
          <w:sz w:val="26"/>
          <w:szCs w:val="26"/>
        </w:rPr>
        <w:t>.</w:t>
      </w:r>
      <w:r w:rsidR="00800AC2">
        <w:rPr>
          <w:rFonts w:ascii="Times New Roman" w:hAnsi="Times New Roman"/>
          <w:sz w:val="26"/>
          <w:szCs w:val="26"/>
        </w:rPr>
        <w:t>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EA20F9">
        <w:rPr>
          <w:rFonts w:ascii="Times New Roman" w:hAnsi="Times New Roman"/>
          <w:b/>
          <w:sz w:val="26"/>
          <w:szCs w:val="26"/>
        </w:rPr>
        <w:t>Маркелова Дениса Викторовича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300025">
        <w:rPr>
          <w:rFonts w:ascii="Times New Roman" w:hAnsi="Times New Roman"/>
          <w:sz w:val="26"/>
          <w:szCs w:val="26"/>
        </w:rPr>
        <w:t>***</w:t>
      </w:r>
      <w:r w:rsidR="00300025">
        <w:rPr>
          <w:rFonts w:ascii="Times New Roman" w:hAnsi="Times New Roman"/>
          <w:sz w:val="26"/>
          <w:szCs w:val="26"/>
        </w:rPr>
        <w:t xml:space="preserve"> </w:t>
      </w:r>
      <w:r w:rsidR="0038460A">
        <w:rPr>
          <w:rFonts w:ascii="Times New Roman" w:hAnsi="Times New Roman"/>
          <w:sz w:val="26"/>
          <w:szCs w:val="26"/>
        </w:rPr>
        <w:t>,</w:t>
      </w:r>
      <w:r w:rsidR="0038460A">
        <w:rPr>
          <w:rFonts w:ascii="Times New Roman" w:hAnsi="Times New Roman"/>
          <w:sz w:val="26"/>
          <w:szCs w:val="26"/>
        </w:rPr>
        <w:t xml:space="preserve"> </w:t>
      </w:r>
      <w:r w:rsidRPr="000A4B5B">
        <w:rPr>
          <w:rFonts w:ascii="Times New Roman" w:hAnsi="Times New Roman"/>
          <w:sz w:val="26"/>
          <w:szCs w:val="26"/>
        </w:rPr>
        <w:t xml:space="preserve">ранее не судимого, </w:t>
      </w:r>
      <w:r w:rsidR="00CD1BE5">
        <w:rPr>
          <w:rFonts w:ascii="Times New Roman" w:hAnsi="Times New Roman"/>
          <w:sz w:val="26"/>
          <w:szCs w:val="26"/>
        </w:rPr>
        <w:t xml:space="preserve">в отношении которого </w:t>
      </w:r>
      <w:r w:rsidRPr="000A4B5B">
        <w:rPr>
          <w:rFonts w:ascii="Times New Roman" w:hAnsi="Times New Roman"/>
          <w:sz w:val="26"/>
          <w:szCs w:val="26"/>
        </w:rPr>
        <w:t xml:space="preserve">избрана мера </w:t>
      </w:r>
      <w:r w:rsidR="0038460A">
        <w:rPr>
          <w:rFonts w:ascii="Times New Roman" w:hAnsi="Times New Roman"/>
          <w:sz w:val="26"/>
          <w:szCs w:val="26"/>
        </w:rPr>
        <w:t>пресечения</w:t>
      </w:r>
      <w:r w:rsidR="00CC454E">
        <w:rPr>
          <w:rFonts w:ascii="Times New Roman" w:hAnsi="Times New Roman"/>
          <w:sz w:val="26"/>
          <w:szCs w:val="26"/>
        </w:rPr>
        <w:t xml:space="preserve"> </w:t>
      </w:r>
      <w:r w:rsidR="00CD1BE5">
        <w:rPr>
          <w:rFonts w:ascii="Times New Roman" w:hAnsi="Times New Roman"/>
          <w:sz w:val="26"/>
          <w:szCs w:val="26"/>
        </w:rPr>
        <w:t xml:space="preserve">в виде </w:t>
      </w:r>
      <w:r w:rsidRPr="0038460A" w:rsidR="0038460A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800AC2" w:rsidR="00800AC2">
        <w:rPr>
          <w:rFonts w:ascii="Times New Roman" w:hAnsi="Times New Roman"/>
          <w:b/>
          <w:sz w:val="26"/>
          <w:szCs w:val="26"/>
        </w:rPr>
        <w:t xml:space="preserve">119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47341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Маркелов</w:t>
      </w:r>
      <w:r w:rsidRPr="00EA20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Д.В</w:t>
      </w:r>
      <w:r w:rsidRPr="00800A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341E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47341E" w:rsidR="0047341E">
        <w:rPr>
          <w:rFonts w:ascii="Times New Roman" w:hAnsi="Times New Roman" w:cs="Times New Roman"/>
          <w:sz w:val="26"/>
          <w:szCs w:val="26"/>
        </w:rPr>
        <w:t>угроз</w:t>
      </w:r>
      <w:r w:rsidR="0047341E">
        <w:rPr>
          <w:rFonts w:ascii="Times New Roman" w:hAnsi="Times New Roman" w:cs="Times New Roman"/>
          <w:sz w:val="26"/>
          <w:szCs w:val="26"/>
        </w:rPr>
        <w:t>ы</w:t>
      </w:r>
      <w:r w:rsidRPr="0047341E" w:rsidR="0047341E">
        <w:rPr>
          <w:rFonts w:ascii="Times New Roman" w:hAnsi="Times New Roman" w:cs="Times New Roman"/>
          <w:sz w:val="26"/>
          <w:szCs w:val="26"/>
        </w:rPr>
        <w:t xml:space="preserve"> убийством, </w:t>
      </w:r>
      <w:r w:rsidR="00FC0B15">
        <w:rPr>
          <w:rFonts w:ascii="Times New Roman" w:hAnsi="Times New Roman" w:cs="Times New Roman"/>
          <w:sz w:val="26"/>
          <w:szCs w:val="26"/>
        </w:rPr>
        <w:t>при наличии</w:t>
      </w:r>
      <w:r w:rsidRPr="0047341E" w:rsidR="0047341E">
        <w:rPr>
          <w:rFonts w:ascii="Times New Roman" w:hAnsi="Times New Roman" w:cs="Times New Roman"/>
          <w:sz w:val="26"/>
          <w:szCs w:val="26"/>
        </w:rPr>
        <w:t xml:space="preserve"> основани</w:t>
      </w:r>
      <w:r w:rsidR="00FC0B15">
        <w:rPr>
          <w:rFonts w:ascii="Times New Roman" w:hAnsi="Times New Roman" w:cs="Times New Roman"/>
          <w:sz w:val="26"/>
          <w:szCs w:val="26"/>
        </w:rPr>
        <w:t>й</w:t>
      </w:r>
      <w:r w:rsidRPr="0047341E" w:rsidR="0047341E">
        <w:rPr>
          <w:rFonts w:ascii="Times New Roman" w:hAnsi="Times New Roman" w:cs="Times New Roman"/>
          <w:sz w:val="26"/>
          <w:szCs w:val="26"/>
        </w:rPr>
        <w:t xml:space="preserve"> опасаться осуществления этой угрозы при следующих обстоятельствах.</w:t>
      </w:r>
    </w:p>
    <w:p w:rsidR="00BF5115" w:rsidRPr="00BF5115" w:rsidP="00BF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09.10.2024, примерно в 14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00 мин.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Маркелов Д.В., правомерно находясь в комнате </w:t>
      </w:r>
      <w:r w:rsidR="00300025">
        <w:rPr>
          <w:rFonts w:ascii="Times New Roman" w:hAnsi="Times New Roman"/>
          <w:sz w:val="26"/>
          <w:szCs w:val="26"/>
        </w:rPr>
        <w:t xml:space="preserve">***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расположенной на пятом этаже дома </w:t>
      </w:r>
      <w:r w:rsidR="00300025">
        <w:rPr>
          <w:rFonts w:ascii="Times New Roman" w:hAnsi="Times New Roman"/>
          <w:sz w:val="26"/>
          <w:szCs w:val="26"/>
        </w:rPr>
        <w:t xml:space="preserve">***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Евпатории, Республики Крым, на почве внезапно возникших неприязненных отношений, вступил в словесный конфликт со своей супругой </w:t>
      </w:r>
      <w:r w:rsidR="0030002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0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чего у него возник умысел на угрозу убийством по отношению к последней.</w:t>
      </w:r>
    </w:p>
    <w:p w:rsidR="00BF5115" w:rsidRPr="00BF5115" w:rsidP="00BF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Реализуя свой преступный умысел, направленный на угрозу убийством, Маркелов Д.В. в указанное время, находясь в помещении жилой комнаты по указанному адресу, осознавая преступный характер и общественную опасность своих действий, с целью напугать потерпевшую и вызвать у нее опасения за свою жизнь и здоровье, не имея умысла на реальное совершение убийства или причинения тяжкого вреда здоровью, обеими руками повалил </w:t>
      </w:r>
      <w:r w:rsidR="0030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подоконник открытого окна, и находясь в непосредственной близости от потерпевшей, с целью вызвать у нее чувство тревоги и беспокойства за свою жизнь и здоровье обхватил пальцами правой руки шею потерпевшей, а пальцами левой рукой правую голень, и затем стал выталкивать </w:t>
      </w:r>
      <w:r w:rsidR="0030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проем открытого окна, высказывая при этом угрозы убийством в ее адрес, а именно «Я тебя сейчас убью.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Выброшу в окно».</w:t>
      </w:r>
    </w:p>
    <w:p w:rsidR="00C80ABC" w:rsidP="00BF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сложившихся обстоятельствах </w:t>
      </w:r>
      <w:r w:rsidR="0030002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0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реально воспринимала указанные неправомерные высказывания и действия как угрозу убийством и опасалась осуществления данной угрозы, Маркеловым Д.В., так как последний был зол и вел себя агрессивно и имел реальную возможность причинить ей смерть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BF5115" w:rsidR="00BF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 заявление о прекращении уголовного дела в отношении </w:t>
      </w:r>
      <w:r w:rsidRPr="00EA20F9" w:rsidR="00273894">
        <w:rPr>
          <w:rFonts w:ascii="Times New Roman" w:hAnsi="Times New Roman"/>
          <w:sz w:val="26"/>
          <w:szCs w:val="26"/>
        </w:rPr>
        <w:t xml:space="preserve">Маркелова </w:t>
      </w:r>
      <w:r w:rsidR="00273894">
        <w:rPr>
          <w:rFonts w:ascii="Times New Roman" w:hAnsi="Times New Roman"/>
          <w:sz w:val="26"/>
          <w:szCs w:val="26"/>
        </w:rPr>
        <w:t>Д.В</w:t>
      </w:r>
      <w:r w:rsidRPr="00800AC2" w:rsidR="00273894">
        <w:rPr>
          <w:rFonts w:ascii="Times New Roman" w:hAnsi="Times New Roman"/>
          <w:sz w:val="26"/>
          <w:szCs w:val="26"/>
        </w:rPr>
        <w:t>.</w:t>
      </w:r>
      <w:r w:rsidR="00273894">
        <w:rPr>
          <w:rFonts w:ascii="Times New Roman" w:hAnsi="Times New Roman"/>
          <w:sz w:val="26"/>
          <w:szCs w:val="26"/>
        </w:rPr>
        <w:t xml:space="preserve">,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которого просит прекратить уголовное дело в отношении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0F9" w:rsidR="00273894">
        <w:rPr>
          <w:rFonts w:ascii="Times New Roman" w:hAnsi="Times New Roman"/>
          <w:sz w:val="26"/>
          <w:szCs w:val="26"/>
        </w:rPr>
        <w:t xml:space="preserve">Маркелова </w:t>
      </w:r>
      <w:r w:rsidR="00273894">
        <w:rPr>
          <w:rFonts w:ascii="Times New Roman" w:hAnsi="Times New Roman"/>
          <w:sz w:val="26"/>
          <w:szCs w:val="26"/>
        </w:rPr>
        <w:t>Д.В</w:t>
      </w:r>
      <w:r w:rsidRPr="00800AC2" w:rsidR="00273894">
        <w:rPr>
          <w:rFonts w:ascii="Times New Roman" w:hAnsi="Times New Roman"/>
          <w:sz w:val="26"/>
          <w:szCs w:val="26"/>
        </w:rPr>
        <w:t>.</w:t>
      </w:r>
      <w:r w:rsidR="00273894">
        <w:rPr>
          <w:rFonts w:ascii="Times New Roman" w:hAnsi="Times New Roman"/>
          <w:sz w:val="26"/>
          <w:szCs w:val="26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имеет,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причиненный преступлением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  <w:r w:rsidRPr="0047341E" w:rsidR="0047341E">
        <w:t xml:space="preserve"> 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0F9" w:rsidR="00273894">
        <w:rPr>
          <w:rFonts w:ascii="Times New Roman" w:hAnsi="Times New Roman"/>
          <w:sz w:val="26"/>
          <w:szCs w:val="26"/>
        </w:rPr>
        <w:t xml:space="preserve">Маркелов </w:t>
      </w:r>
      <w:r w:rsidR="00273894">
        <w:rPr>
          <w:rFonts w:ascii="Times New Roman" w:hAnsi="Times New Roman"/>
          <w:sz w:val="26"/>
          <w:szCs w:val="26"/>
        </w:rPr>
        <w:t>Д.В</w:t>
      </w:r>
      <w:r w:rsidRPr="00800AC2" w:rsidR="00273894">
        <w:rPr>
          <w:rFonts w:ascii="Times New Roman" w:hAnsi="Times New Roman"/>
          <w:sz w:val="26"/>
          <w:szCs w:val="26"/>
        </w:rPr>
        <w:t>.</w:t>
      </w:r>
      <w:r w:rsidR="00273894">
        <w:rPr>
          <w:rFonts w:ascii="Times New Roman" w:hAnsi="Times New Roman"/>
          <w:sz w:val="26"/>
          <w:szCs w:val="26"/>
        </w:rPr>
        <w:t xml:space="preserve">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примирился, ущерб возмещен путем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Pr="00ED0488" w:rsidR="00273894">
        <w:rPr>
          <w:rFonts w:ascii="Times New Roman" w:hAnsi="Times New Roman"/>
          <w:sz w:val="26"/>
          <w:szCs w:val="26"/>
        </w:rPr>
        <w:t>Григорьев</w:t>
      </w:r>
      <w:r w:rsidR="00273894">
        <w:rPr>
          <w:rFonts w:ascii="Times New Roman" w:hAnsi="Times New Roman"/>
          <w:sz w:val="26"/>
          <w:szCs w:val="26"/>
        </w:rPr>
        <w:t>а</w:t>
      </w:r>
      <w:r w:rsidRPr="00ED0488" w:rsidR="00273894">
        <w:rPr>
          <w:rFonts w:ascii="Times New Roman" w:hAnsi="Times New Roman"/>
          <w:sz w:val="26"/>
          <w:szCs w:val="26"/>
        </w:rPr>
        <w:t xml:space="preserve"> М.Е.</w:t>
      </w:r>
      <w:r w:rsidR="00273894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</w:t>
      </w:r>
      <w:r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пояснив, что примирение между сторонами достигнуто, вред заглажен принесением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EA20F9" w:rsidR="00273894">
        <w:rPr>
          <w:rFonts w:ascii="Times New Roman" w:hAnsi="Times New Roman"/>
          <w:sz w:val="26"/>
          <w:szCs w:val="26"/>
        </w:rPr>
        <w:t>Маркелов</w:t>
      </w:r>
      <w:r w:rsidR="00273894">
        <w:rPr>
          <w:rFonts w:ascii="Times New Roman" w:hAnsi="Times New Roman"/>
          <w:sz w:val="26"/>
          <w:szCs w:val="26"/>
        </w:rPr>
        <w:t>а</w:t>
      </w:r>
      <w:r w:rsidRPr="00EA20F9" w:rsidR="00273894">
        <w:rPr>
          <w:rFonts w:ascii="Times New Roman" w:hAnsi="Times New Roman"/>
          <w:sz w:val="26"/>
          <w:szCs w:val="26"/>
        </w:rPr>
        <w:t xml:space="preserve"> </w:t>
      </w:r>
      <w:r w:rsidR="00273894">
        <w:rPr>
          <w:rFonts w:ascii="Times New Roman" w:hAnsi="Times New Roman"/>
          <w:sz w:val="26"/>
          <w:szCs w:val="26"/>
        </w:rPr>
        <w:t>Д.В</w:t>
      </w:r>
      <w:r w:rsidRPr="00800AC2" w:rsidR="00273894">
        <w:rPr>
          <w:rFonts w:ascii="Times New Roman" w:hAnsi="Times New Roman"/>
          <w:sz w:val="26"/>
          <w:szCs w:val="26"/>
        </w:rPr>
        <w:t>.</w:t>
      </w:r>
      <w:r w:rsidR="00273894">
        <w:rPr>
          <w:rFonts w:ascii="Times New Roman" w:hAnsi="Times New Roman"/>
          <w:sz w:val="26"/>
          <w:szCs w:val="26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на основании ст. 25 УПК РФ, в связи с примирением 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потерпевше</w:t>
      </w:r>
      <w:r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273894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 виновного малолетнего ребенка (пункт «г» ч. 1 ст. 61 УК РФ);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B91D5B" w:rsidRPr="0099549E" w:rsidP="00B91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549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73894"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у виновного </w:t>
      </w:r>
      <w:r w:rsidR="00273894">
        <w:rPr>
          <w:rFonts w:ascii="Times New Roman" w:hAnsi="Times New Roman"/>
          <w:sz w:val="26"/>
          <w:szCs w:val="26"/>
        </w:rPr>
        <w:t>двух несовершеннолетних детей, инвалидность  третьей группы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273894">
        <w:rPr>
          <w:rFonts w:ascii="Times New Roman" w:hAnsi="Times New Roman" w:cs="Times New Roman"/>
          <w:sz w:val="26"/>
          <w:szCs w:val="26"/>
        </w:rPr>
        <w:t xml:space="preserve">Маркеловым Д.В.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273894">
        <w:rPr>
          <w:rFonts w:ascii="Times New Roman" w:hAnsi="Times New Roman" w:cs="Times New Roman"/>
          <w:sz w:val="26"/>
          <w:szCs w:val="26"/>
        </w:rPr>
        <w:t xml:space="preserve">Маркелова Д.В.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F26BED"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E46"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8460A" w:rsidR="00273894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CD1BE5"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B91D5B" w:rsidRPr="00D126C0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РФ, в соответствии с ч.10 ст. 316 УПК РФ, взысканию с осужденного не подлежат, поскольку дело было </w:t>
      </w:r>
      <w:r w:rsidRPr="00D126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 в особом порядке.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EA20F9" w:rsidR="0038460A">
        <w:rPr>
          <w:rFonts w:ascii="Times New Roman" w:hAnsi="Times New Roman"/>
          <w:b/>
          <w:sz w:val="26"/>
          <w:szCs w:val="26"/>
        </w:rPr>
        <w:t>Маркелова Дениса Викторовича</w:t>
      </w:r>
      <w:r w:rsidRPr="0099549E" w:rsidR="00384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6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Маркелова Дениса Викторовича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3846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F26BED" w:rsidR="00F2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46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Маркелову Д.В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8460A" w:rsidR="0038460A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CD1BE5" w:rsidR="00384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Маркелов Д.В.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D126C0">
      <w:headerReference w:type="default" r:id="rId6"/>
      <w:pgSz w:w="11906" w:h="16838"/>
      <w:pgMar w:top="1276" w:right="850" w:bottom="1276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6839137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025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05C3C"/>
    <w:rsid w:val="00046112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73894"/>
    <w:rsid w:val="00284F92"/>
    <w:rsid w:val="00295997"/>
    <w:rsid w:val="0029612C"/>
    <w:rsid w:val="002B1589"/>
    <w:rsid w:val="002B5853"/>
    <w:rsid w:val="002C639D"/>
    <w:rsid w:val="002D7993"/>
    <w:rsid w:val="002D7EC2"/>
    <w:rsid w:val="002E5B14"/>
    <w:rsid w:val="002F4B08"/>
    <w:rsid w:val="00300025"/>
    <w:rsid w:val="00343AF1"/>
    <w:rsid w:val="0037740B"/>
    <w:rsid w:val="0038460A"/>
    <w:rsid w:val="003A6AB2"/>
    <w:rsid w:val="003A7554"/>
    <w:rsid w:val="003F5B05"/>
    <w:rsid w:val="00402D94"/>
    <w:rsid w:val="0040429D"/>
    <w:rsid w:val="00432439"/>
    <w:rsid w:val="0043467D"/>
    <w:rsid w:val="0047341E"/>
    <w:rsid w:val="00480202"/>
    <w:rsid w:val="004A2A43"/>
    <w:rsid w:val="004A5C5E"/>
    <w:rsid w:val="004C17FA"/>
    <w:rsid w:val="004C1C2F"/>
    <w:rsid w:val="004C1E69"/>
    <w:rsid w:val="004D033A"/>
    <w:rsid w:val="004D30CE"/>
    <w:rsid w:val="00501BFD"/>
    <w:rsid w:val="00507AB2"/>
    <w:rsid w:val="00533098"/>
    <w:rsid w:val="0055594D"/>
    <w:rsid w:val="00574535"/>
    <w:rsid w:val="0058779E"/>
    <w:rsid w:val="005C3A04"/>
    <w:rsid w:val="005C4D62"/>
    <w:rsid w:val="005C5D2A"/>
    <w:rsid w:val="00643A6D"/>
    <w:rsid w:val="00670CCE"/>
    <w:rsid w:val="006A3AC6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800AC2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5089"/>
    <w:rsid w:val="00946CC8"/>
    <w:rsid w:val="009759F9"/>
    <w:rsid w:val="0099002E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97EDF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91D5B"/>
    <w:rsid w:val="00BA5BD8"/>
    <w:rsid w:val="00BB7443"/>
    <w:rsid w:val="00BC2333"/>
    <w:rsid w:val="00BC2F62"/>
    <w:rsid w:val="00BF5115"/>
    <w:rsid w:val="00BF62F9"/>
    <w:rsid w:val="00BF7516"/>
    <w:rsid w:val="00C21920"/>
    <w:rsid w:val="00C60FAD"/>
    <w:rsid w:val="00C74372"/>
    <w:rsid w:val="00C75E37"/>
    <w:rsid w:val="00C80ABC"/>
    <w:rsid w:val="00C9369F"/>
    <w:rsid w:val="00CC454E"/>
    <w:rsid w:val="00CC4BEA"/>
    <w:rsid w:val="00CD16FF"/>
    <w:rsid w:val="00CD1BE5"/>
    <w:rsid w:val="00CE52E2"/>
    <w:rsid w:val="00CE68A9"/>
    <w:rsid w:val="00CF3263"/>
    <w:rsid w:val="00CF3BE0"/>
    <w:rsid w:val="00D042D0"/>
    <w:rsid w:val="00D10E4E"/>
    <w:rsid w:val="00D126C0"/>
    <w:rsid w:val="00D54C39"/>
    <w:rsid w:val="00D83D69"/>
    <w:rsid w:val="00D86C78"/>
    <w:rsid w:val="00DB16EC"/>
    <w:rsid w:val="00DC0961"/>
    <w:rsid w:val="00DC125D"/>
    <w:rsid w:val="00DF568D"/>
    <w:rsid w:val="00E12EED"/>
    <w:rsid w:val="00E164CD"/>
    <w:rsid w:val="00E305DF"/>
    <w:rsid w:val="00E34708"/>
    <w:rsid w:val="00E46554"/>
    <w:rsid w:val="00E660D4"/>
    <w:rsid w:val="00E97E21"/>
    <w:rsid w:val="00EA20F9"/>
    <w:rsid w:val="00EA23DF"/>
    <w:rsid w:val="00EA5FBC"/>
    <w:rsid w:val="00EB46C6"/>
    <w:rsid w:val="00EB54A0"/>
    <w:rsid w:val="00EC33A1"/>
    <w:rsid w:val="00ED0488"/>
    <w:rsid w:val="00EE75CE"/>
    <w:rsid w:val="00EE78A2"/>
    <w:rsid w:val="00F2692E"/>
    <w:rsid w:val="00F26BED"/>
    <w:rsid w:val="00F37542"/>
    <w:rsid w:val="00F41348"/>
    <w:rsid w:val="00F43ECF"/>
    <w:rsid w:val="00F62D64"/>
    <w:rsid w:val="00F70BA9"/>
    <w:rsid w:val="00F80269"/>
    <w:rsid w:val="00F81E62"/>
    <w:rsid w:val="00F87D93"/>
    <w:rsid w:val="00FB380D"/>
    <w:rsid w:val="00FB6802"/>
    <w:rsid w:val="00FB74C4"/>
    <w:rsid w:val="00FC0B15"/>
    <w:rsid w:val="00FC1988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1548-B788-4D72-B387-40442C60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