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№1-39-11/2017</w:t>
      </w:r>
    </w:p>
    <w:p w:rsidR="00A77B3E">
      <w:r>
        <w:t>ПРИГОВОР</w:t>
      </w:r>
    </w:p>
    <w:p w:rsidR="00A77B3E">
      <w:r>
        <w:t>ИМЕНЕМ РОССИЙСКОЙ ФЕДЕРАЦИИ</w:t>
      </w:r>
    </w:p>
    <w:p w:rsidR="00A77B3E"/>
    <w:p w:rsidR="00A77B3E">
      <w:r>
        <w:t xml:space="preserve">04 декабря 2017 года                                            </w:t>
      </w:r>
      <w:r>
        <w:tab/>
      </w:r>
      <w:r>
        <w:tab/>
        <w:t>г. Евпатория</w:t>
      </w:r>
    </w:p>
    <w:p w:rsidR="00A77B3E"/>
    <w:p w:rsidR="00A77B3E">
      <w:r>
        <w:t xml:space="preserve">Суд в составе: председательствующего мирового судьи судебного участка №39 Евпаторийского судебного района (городской округ Евпатория) Республики Крым  - Фроловой Е.А. </w:t>
      </w:r>
    </w:p>
    <w:p w:rsidR="00A77B3E">
      <w:r>
        <w:t xml:space="preserve">при секретаре - </w:t>
      </w:r>
      <w:r>
        <w:t>Гининой</w:t>
      </w:r>
      <w:r>
        <w:t xml:space="preserve"> Е.В.</w:t>
      </w:r>
    </w:p>
    <w:p w:rsidR="00A77B3E">
      <w:r>
        <w:t xml:space="preserve">с участием государственного обвинителя </w:t>
      </w:r>
    </w:p>
    <w:p w:rsidR="00A77B3E">
      <w:r>
        <w:t xml:space="preserve">помощника прокурора г. Евпатории - </w:t>
      </w:r>
      <w:r>
        <w:t>фио</w:t>
      </w:r>
    </w:p>
    <w:p w:rsidR="00A77B3E">
      <w:r>
        <w:t xml:space="preserve">потерпевшего – </w:t>
      </w:r>
      <w:r>
        <w:t>фио</w:t>
      </w:r>
    </w:p>
    <w:p w:rsidR="00A77B3E">
      <w:r>
        <w:t xml:space="preserve">защитника - адвоката </w:t>
      </w:r>
      <w:r>
        <w:t>фио</w:t>
      </w:r>
    </w:p>
    <w:p w:rsidR="00A77B3E">
      <w:r>
        <w:t>подсудимого -</w:t>
      </w:r>
      <w:r>
        <w:t>Старова</w:t>
      </w:r>
      <w:r>
        <w:t xml:space="preserve"> М.Б.,</w:t>
      </w:r>
    </w:p>
    <w:p w:rsidR="00A77B3E">
      <w:r>
        <w:t xml:space="preserve">рассмотрев в  открытом судебном заседании в г. Евпатория уголовное дело в отношении </w:t>
      </w:r>
      <w:r>
        <w:t>Старова</w:t>
      </w:r>
      <w:r>
        <w:t xml:space="preserve"> Михаила Борисовича, паспортные данные, гражданина Российской Федерации, со средним специальным образованием, не военнообязанной, не женатого, не работающего, ранее не судимого, зарегистрированного по адресу: адрес, фактически проживающего по адресу: адрес, обвиняемого в совершении преступления, предусмотренного ч.1 ст. 158, ч.1 ст.158 Уголовного кодекса Российской Федерации,</w:t>
      </w:r>
    </w:p>
    <w:p w:rsidR="00A77B3E">
      <w:r>
        <w:t>УСТАНОВИЛ:</w:t>
      </w:r>
    </w:p>
    <w:p w:rsidR="00A77B3E">
      <w:r>
        <w:t>Старов</w:t>
      </w:r>
      <w:r>
        <w:t xml:space="preserve"> М.Б. совершил две кражи, то есть тайное хищение чужого имущества.</w:t>
      </w:r>
    </w:p>
    <w:p w:rsidR="00A77B3E">
      <w:r>
        <w:t>Преступления совершены им при следующих обстоятельствах.</w:t>
      </w:r>
    </w:p>
    <w:p w:rsidR="00A77B3E">
      <w:r>
        <w:t xml:space="preserve">23.09.2017 года в период времени с 15 час. 00 мин. по 16 час. 00 мин. </w:t>
      </w:r>
      <w:r>
        <w:t>Старов</w:t>
      </w:r>
      <w:r>
        <w:t xml:space="preserve"> М.Б., находясь в помещении магазина «</w:t>
      </w:r>
      <w:r>
        <w:t>Мо</w:t>
      </w:r>
      <w:r>
        <w:t>bi-Tel</w:t>
      </w:r>
      <w:r>
        <w:t xml:space="preserve">», расположенном на территории «Колхозного рынка» по адрес, адрес имея умысел, направленный на тайное хищение чужого имущества, действуя умышлено из корыстных побуждений, путем свободного доступа, тайно похитил с прилавка мобильный телефон наименование организации, имей: </w:t>
      </w:r>
      <w:r w:rsidR="005A3C79">
        <w:t>…</w:t>
      </w:r>
      <w:r>
        <w:t>, стоимостью 21680 рублей, укомплектованный сим картой мобильного оператора «МТС» +</w:t>
      </w:r>
      <w:r w:rsidR="005A3C79">
        <w:t>…</w:t>
      </w:r>
      <w:r>
        <w:t xml:space="preserve"> не представляющей материальной ценности, принадлежащий </w:t>
      </w:r>
      <w:r>
        <w:t>фио</w:t>
      </w:r>
      <w:r>
        <w:t xml:space="preserve"> П</w:t>
      </w:r>
      <w:r>
        <w:t xml:space="preserve">осле чего с похищенным с места совершения преступления скрылся, распорядившись им по своему усмотрению, чем причинил </w:t>
      </w:r>
      <w:r>
        <w:t>фио</w:t>
      </w:r>
      <w:r>
        <w:t xml:space="preserve"> имущественный вред в размере 21680 рублей.</w:t>
      </w:r>
    </w:p>
    <w:p w:rsidR="00A77B3E">
      <w:r>
        <w:t xml:space="preserve">03.10.2017 года в дневное время </w:t>
      </w:r>
      <w:r>
        <w:t>Старов</w:t>
      </w:r>
      <w:r>
        <w:t xml:space="preserve"> М.Б., находясь по месту жительства: в </w:t>
      </w:r>
      <w:r w:rsidR="005A3C79">
        <w:t>адрес</w:t>
      </w:r>
      <w:r>
        <w:t>, воспользовавшись тем, что в принадлежащем ему телефоне «</w:t>
      </w:r>
      <w:r>
        <w:t>Нокиа</w:t>
      </w:r>
      <w:r>
        <w:t xml:space="preserve">», была установлена сим-карта оператора мобильной связи «Вин </w:t>
      </w:r>
      <w:r>
        <w:t>Мобайл</w:t>
      </w:r>
      <w:r>
        <w:t>» +</w:t>
      </w:r>
      <w:r w:rsidR="005A3C79">
        <w:t>…</w:t>
      </w:r>
      <w:r>
        <w:t xml:space="preserve">, принадлежащая </w:t>
      </w:r>
      <w:r>
        <w:t>фио</w:t>
      </w:r>
      <w:r>
        <w:t>, которая была привязана к QIWI-кошельку последнего, имея умысел, направленный на тайное хищение чужого имущества, действуя из корыстных побуждений, используя принадлежащий ему номер мобильного телефона +</w:t>
      </w:r>
      <w:r w:rsidR="005A3C79">
        <w:t>…</w:t>
      </w:r>
      <w:r>
        <w:t>, зарегистрировал на своё имя</w:t>
      </w:r>
      <w:r>
        <w:t xml:space="preserve"> QIWI- кошелек и осуществил перевод денежных средств в сумме 7090 руб. с комиссией за операцию 10 руб., </w:t>
      </w:r>
      <w:r>
        <w:t>похищенным</w:t>
      </w:r>
      <w:r>
        <w:t xml:space="preserve"> распорядился по своему усмотрению, причинив потерпевшему </w:t>
      </w:r>
      <w:r>
        <w:t>фио</w:t>
      </w:r>
      <w:r>
        <w:t xml:space="preserve"> имущественный вред на общую сумму 7100 руб.</w:t>
      </w:r>
    </w:p>
    <w:p w:rsidR="00A77B3E">
      <w:r>
        <w:t xml:space="preserve">В судебном заседании подсудимый  </w:t>
      </w:r>
      <w:r>
        <w:t>Старов</w:t>
      </w:r>
      <w:r>
        <w:t xml:space="preserve"> М.Б. заявил о своем согласии с предъявленным ему обвинением, свою вину в совершенном преступлении признал, в содеянном раскаялся и заявил ходатайство о постановлении приговора в особом порядке судебного разбирательства. При этом он пояснил суду, что ходатайство заявлено им добровольно, после консультации с защитником, характер и последствия постановления приговора без проведения судебного разбирательства и что приговор не может быть обжалован по основаниям, предусмотренным п.1 ст.389.15 УПК РФ, он осознаёт. </w:t>
      </w:r>
    </w:p>
    <w:p w:rsidR="00A77B3E">
      <w:r>
        <w:t xml:space="preserve">Суд считает возможным постановить приговор в отношении </w:t>
      </w:r>
      <w:r>
        <w:t>Старова</w:t>
      </w:r>
      <w:r>
        <w:t xml:space="preserve"> М.Б. без проведения судебного разбирательства, поскольку </w:t>
      </w:r>
      <w:r>
        <w:t>Старов</w:t>
      </w:r>
      <w:r>
        <w:t xml:space="preserve"> М.Б. заявил о своем полном согласии с предъявленным обвинением, суд удостоверился, что характер, а также материально-правовые и процессуальные последствия заявленного ходатайства </w:t>
      </w:r>
      <w:r>
        <w:t>Старов</w:t>
      </w:r>
      <w:r>
        <w:t xml:space="preserve"> М.Б. осознает, ходатайство им было заявлено добровольно, в присутствии защитника и после его консультации с защитником. Ходатайство заявлено в период, установленный ст. 315 УПК РФ. Наказание за преступление, в совершении которого обвиняется </w:t>
      </w:r>
      <w:r>
        <w:t>Старов</w:t>
      </w:r>
      <w:r>
        <w:t xml:space="preserve"> М.Б., не превышает 10 лет лишения свободы. Государственный обвинитель и потерпевший против рассмотрения уголовного дела в особом порядке не возражали.</w:t>
      </w:r>
    </w:p>
    <w:p w:rsidR="00A77B3E">
      <w:r>
        <w:t>В результате рассмотрения материалов уголовного дела суд пришел к выводу о виновности подсудимого, а также, что обвинение, с которым он согласился, обоснованно и подтверждается доказательствами, собранными по уголовному делу, оснований для прекращения уголовного дела не имеется.</w:t>
      </w:r>
    </w:p>
    <w:p w:rsidR="00A77B3E">
      <w:r>
        <w:t xml:space="preserve">Действия подсудимого </w:t>
      </w:r>
      <w:r>
        <w:t>Старова</w:t>
      </w:r>
      <w:r>
        <w:t xml:space="preserve"> М.Б. по эпизоду хищения 23.09.2017 года суд квалифицирует по ч.1 ст. 158 УК РФ как кражу, то есть тайное хищение чужого имущества.</w:t>
      </w:r>
    </w:p>
    <w:p w:rsidR="00A77B3E">
      <w:r>
        <w:t xml:space="preserve">Действия подсудимого </w:t>
      </w:r>
      <w:r>
        <w:t>Старова</w:t>
      </w:r>
      <w:r>
        <w:t xml:space="preserve"> М.Б. по эпизоду хищения 03.10.2017 года суд квалифицирует по ч.1 ст.158 УК РФ как кражу, то есть тайное хищение чужого имущества.</w:t>
      </w:r>
    </w:p>
    <w:p w:rsidR="00A77B3E">
      <w:r>
        <w:t xml:space="preserve">При назначении наказания подсудимому </w:t>
      </w:r>
      <w:r>
        <w:t>Старову</w:t>
      </w:r>
      <w:r>
        <w:t xml:space="preserve"> М.Б. суд в соответствии со ст.60 УК РФ учитывает характер и степень общественной опасности совершенных им преступлений, отнесенных к категории преступлений небольшой степени тяжести, направленных против собственности, данные о личности подсудимого </w:t>
      </w:r>
      <w:r>
        <w:t>Старова</w:t>
      </w:r>
      <w:r>
        <w:t xml:space="preserve"> М.Б. который не работает, по месту жительства характеризуется положительно(л.д.106), ранее не судим (л.д.113, 114), на учете у врача психиатра и нарколога не состоит (л.д.108), обстоятельства, смягчающие и отягчающие наказание, а также влияние назначенного наказания на исправление подсудимого и на условия  жизни его семьи. </w:t>
      </w:r>
    </w:p>
    <w:p w:rsidR="00A77B3E">
      <w:r>
        <w:t xml:space="preserve">Обстоятельствами, смягчающими наказание </w:t>
      </w:r>
      <w:r>
        <w:t>Старова</w:t>
      </w:r>
      <w:r>
        <w:t xml:space="preserve"> М.Б., в соответствии с п. «и» ч. 1 ст. 61 УК РФ суд признает по обоим эпизодам явки с повинной, активное способствование раскрытию и расследованию преступления, а также в соответствии с ч. 2 ст. 61 УК РФ признание вины, чистосердечное раскаяние в совершенном преступлении, а также частичное возмещение вреда.</w:t>
      </w:r>
    </w:p>
    <w:p w:rsidR="00A77B3E">
      <w:r>
        <w:t xml:space="preserve">Обстоятельств,  отягчающих наказание </w:t>
      </w:r>
      <w:r>
        <w:t>Старова</w:t>
      </w:r>
      <w:r>
        <w:t xml:space="preserve"> М.Б., не установлено.</w:t>
      </w:r>
    </w:p>
    <w:p w:rsidR="00A77B3E">
      <w:r>
        <w:t>Основания для изменения категории преступления на менее тяжкое в соответствии с п.6 ст.15 УК РФ судом не установлено.</w:t>
      </w:r>
    </w:p>
    <w:p w:rsidR="00A77B3E">
      <w:r>
        <w:t>Основания для освобождения от наказания или постановления приговора без назначения наказания отсутствуют.</w:t>
      </w:r>
    </w:p>
    <w:p w:rsidR="00A77B3E">
      <w:r>
        <w:t>Обстоятельства, исключающие преступность деяния подсудимого, обстоятельства, которые могут повлечь за собой освобождение подсудимого от уголовной ответственности, а также исключительные обстоятельства, существенно снижающие степень общественной опасности совершенного им деяния, судом не установлены, в связи с чем оснований для применения ст. 64 УК РФ при вынесении приговора у суда не имеется.</w:t>
      </w:r>
    </w:p>
    <w:p w:rsidR="00A77B3E">
      <w:r>
        <w:t xml:space="preserve">При  таких обстоятельствах, с учетом требований ч.ч.1, 5 ст.62 УК РФ, суд считает, что в целях восстановления социальной справедливости, исправления подсудимого и предупреждения совершения им новых преступлений, </w:t>
      </w:r>
      <w:r>
        <w:t>Старову</w:t>
      </w:r>
      <w:r>
        <w:t xml:space="preserve"> М.Б. необходимо назначить наказание в виде обязательных работ. </w:t>
      </w:r>
    </w:p>
    <w:p w:rsidR="00A77B3E">
      <w:r>
        <w:t>Ограничений, установленных ч.4 ст.49 УК РФ, для назначения данного вида наказания по делу не установлено.</w:t>
      </w:r>
    </w:p>
    <w:p w:rsidR="00A77B3E">
      <w:r>
        <w:t xml:space="preserve">Назначение подсудимому наказания в виде штрафа, учитывая его материальное положение, суд считает нецелесообразным. </w:t>
      </w:r>
      <w:r>
        <w:tab/>
      </w:r>
    </w:p>
    <w:p w:rsidR="00A77B3E">
      <w:r>
        <w:t>Гражданский иск по делу не заявлен.</w:t>
      </w:r>
    </w:p>
    <w:p w:rsidR="00A77B3E">
      <w:r>
        <w:t>По делу имеются вещественные доказательства – мобильный телефон фирмы «</w:t>
      </w:r>
      <w:r>
        <w:t>Sony</w:t>
      </w:r>
      <w:r>
        <w:t xml:space="preserve"> </w:t>
      </w:r>
      <w:r>
        <w:t>Xperia</w:t>
      </w:r>
      <w:r>
        <w:t xml:space="preserve"> XA», имей </w:t>
      </w:r>
      <w:r w:rsidR="005A3C79">
        <w:t>…</w:t>
      </w:r>
      <w:r>
        <w:t>, укомплектованный сим-картой мобильного оператора «МТС» +</w:t>
      </w:r>
      <w:r w:rsidR="005A3C79">
        <w:t>…</w:t>
      </w:r>
      <w:r>
        <w:t xml:space="preserve">, карта </w:t>
      </w:r>
      <w:r>
        <w:t>visa</w:t>
      </w:r>
      <w:r>
        <w:t xml:space="preserve"> </w:t>
      </w:r>
      <w:r>
        <w:t>kiwi</w:t>
      </w:r>
      <w:r>
        <w:t xml:space="preserve"> кошелек, номер карты </w:t>
      </w:r>
      <w:r w:rsidR="005A3C79">
        <w:t>…</w:t>
      </w:r>
      <w:r>
        <w:t>, сим-карта «</w:t>
      </w:r>
      <w:r>
        <w:t>Volna</w:t>
      </w:r>
      <w:r>
        <w:t>» №+</w:t>
      </w:r>
      <w:r w:rsidR="005A3C79">
        <w:t>…</w:t>
      </w:r>
      <w:r>
        <w:t xml:space="preserve">, которыми следует распорядиться в соответствии со ст.81 УПК РФ. </w:t>
      </w:r>
      <w:r>
        <w:tab/>
      </w:r>
    </w:p>
    <w:p w:rsidR="00A77B3E">
      <w:r>
        <w:t>Руководствуясь ст. ст. 314 - 316 Уголовно-процессуального кодекса Российской Федерации, суд</w:t>
      </w:r>
    </w:p>
    <w:p w:rsidR="00A77B3E">
      <w:r>
        <w:t>ПРИГОВОРИЛ:</w:t>
      </w:r>
    </w:p>
    <w:p w:rsidR="00A77B3E">
      <w:r>
        <w:t xml:space="preserve">Признать </w:t>
      </w:r>
      <w:r>
        <w:t>Старова</w:t>
      </w:r>
      <w:r>
        <w:t xml:space="preserve"> Михаила Борисовича виновным в совершении преступлений, предусмотренных ч.1 ст.158, ч.1 ст.158 Уголовного кодекса Российской Федерации, и назначить ему наказание:</w:t>
      </w:r>
    </w:p>
    <w:p w:rsidR="00A77B3E">
      <w:r>
        <w:t xml:space="preserve"> - по ч.1 ст.158 УК РФ (по эпизоду, совершенному 23 сентября 2017 года) -  в виде 100 (ста) часов обязательных работ в местах, определяемых органом местного самоуправления по согласованию с уголовно - исполнительной инспекцией;</w:t>
      </w:r>
    </w:p>
    <w:p w:rsidR="00A77B3E">
      <w:r>
        <w:t>- по ч.1 ст.158 УК РФ (по эпизоду, совершенному 03 октября 2017 года) -  в виде 100 (ста) часов обязательных работ в местах, определяемых органом местного самоуправления по согласованию с уголовно - исполнительной инспекцией.</w:t>
      </w:r>
    </w:p>
    <w:p w:rsidR="00A77B3E">
      <w:r>
        <w:t xml:space="preserve">В соответствии с частью 2 ст. 69 УК РФ назначить </w:t>
      </w:r>
      <w:r>
        <w:t>Старову</w:t>
      </w:r>
      <w:r>
        <w:t xml:space="preserve"> Михаилу Борисовичу окончательное наказание по совокупности преступлений путем частичного сложения наказаний в виде 120 (ста двадцати) часов обязательных работ в местах, определяемых органом местного самоуправления по согласованию с уголовно - исполнительной инспекцией.</w:t>
      </w:r>
    </w:p>
    <w:p w:rsidR="00A77B3E">
      <w:r>
        <w:t xml:space="preserve">   Меру пресечения </w:t>
      </w:r>
      <w:r>
        <w:t>Старову</w:t>
      </w:r>
      <w:r>
        <w:t xml:space="preserve"> М.Б. в виде подписки о невыезде и надлежащем поведении до вступления приговора в законную силу оставить прежней.</w:t>
      </w:r>
    </w:p>
    <w:p w:rsidR="00A77B3E">
      <w:r>
        <w:t xml:space="preserve">   Вещественные доказательства - мобильный телефон фирмы «</w:t>
      </w:r>
      <w:r>
        <w:t>Sony</w:t>
      </w:r>
      <w:r>
        <w:t xml:space="preserve"> </w:t>
      </w:r>
      <w:r>
        <w:t>Xperia</w:t>
      </w:r>
      <w:r>
        <w:t xml:space="preserve"> XA», имей </w:t>
      </w:r>
      <w:r w:rsidR="005A3C79">
        <w:t>…</w:t>
      </w:r>
      <w:r>
        <w:t>, укомплектованный сим-картой мобильного оператора «МТС» +</w:t>
      </w:r>
      <w:r w:rsidR="005A3C79">
        <w:t>…</w:t>
      </w:r>
      <w:r>
        <w:t xml:space="preserve">, - возвратить законному владельцу </w:t>
      </w:r>
      <w:r>
        <w:t>фио</w:t>
      </w:r>
      <w:r>
        <w:t xml:space="preserve">, карту </w:t>
      </w:r>
      <w:r>
        <w:t>visa</w:t>
      </w:r>
      <w:r>
        <w:t xml:space="preserve"> </w:t>
      </w:r>
      <w:r>
        <w:t>kiwi</w:t>
      </w:r>
      <w:r>
        <w:t xml:space="preserve"> кошелек, номер карты </w:t>
      </w:r>
      <w:r w:rsidR="005A3C79">
        <w:t>…</w:t>
      </w:r>
      <w:r>
        <w:t>, сим-карту «</w:t>
      </w:r>
      <w:r>
        <w:t>Volna</w:t>
      </w:r>
      <w:r>
        <w:t>» №+</w:t>
      </w:r>
      <w:r w:rsidR="005A3C79">
        <w:t>…</w:t>
      </w:r>
      <w:r>
        <w:t xml:space="preserve"> – возвратить </w:t>
      </w:r>
      <w:r>
        <w:t>Старову</w:t>
      </w:r>
      <w:r>
        <w:t xml:space="preserve"> М.Б.</w:t>
      </w:r>
    </w:p>
    <w:p w:rsidR="00A77B3E">
      <w:r>
        <w:t xml:space="preserve">Разъяснить </w:t>
      </w:r>
      <w:r>
        <w:t>Старову</w:t>
      </w:r>
      <w:r>
        <w:t xml:space="preserve"> Михаилу Борисовичу предусмотренные </w:t>
      </w:r>
      <w:r>
        <w:t>ч</w:t>
      </w:r>
      <w:r>
        <w:t xml:space="preserve">. 3 ст. 49 УК РФ последствия уклонения от отбывания обязательных работ, а именно, что в случае </w:t>
      </w:r>
      <w:r>
        <w:t>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A77B3E">
      <w:r>
        <w:t>Процессуальные издержки, предусмотренные ст. 131 УПК РФ, в соответствии с ч. 10 ст. 316 УПК РФ взысканию с осужденного не подлежат.</w:t>
      </w:r>
    </w:p>
    <w:p w:rsidR="00A77B3E">
      <w:r>
        <w:t>Приговор может быть обжалован в Евпаторийский городской суд Республики Крым через мирового судью судебного участка №39 Евпаторийского судебного района Республики Крым путём подачи апелляционной жалобы в течение десяти суток со дня его постановления.</w:t>
      </w:r>
    </w:p>
    <w:p w:rsidR="00A77B3E">
      <w:r>
        <w:t>Приговор, постановленный в соответствии со статьей 316 УПК РФ, не может быть обжалован в апелляционном порядке по основанию, предусмотренному пунктом 1 статьи 389.15 УПК РФ – несоответствие выводов суда, изложенных в приговоре, фактическим обстоятельствам уголовного дела, установленным судом первой инстанции.</w:t>
      </w:r>
    </w:p>
    <w:p w:rsidR="00A77B3E">
      <w:r>
        <w:t>В случае обжалования приговора суда осужденный вправе ходатайствовать об участии в рассмотрении уголовного дела судом апелляционной инстанции.</w:t>
      </w:r>
    </w:p>
    <w:p w:rsidR="00A77B3E"/>
    <w:p w:rsidR="00A77B3E">
      <w:r>
        <w:t xml:space="preserve">Мировой судья                                                            </w:t>
      </w:r>
      <w:r>
        <w:tab/>
        <w:t>Е.А.Фролова</w:t>
      </w:r>
    </w:p>
    <w:p w:rsidR="00A77B3E"/>
    <w:sectPr w:rsidSect="00F8314B">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8314B"/>
    <w:rsid w:val="000F2369"/>
    <w:rsid w:val="005A3C79"/>
    <w:rsid w:val="0089353E"/>
    <w:rsid w:val="00A77B3E"/>
    <w:rsid w:val="00F8314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314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5735C23-8889-48A7-BF91-4BD9C3771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