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№1-39-17/2018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   07 сентября 2018 года</w:t>
      </w:r>
      <w:r>
        <w:t xml:space="preserve">                                                       </w:t>
      </w:r>
      <w:r>
        <w:t>г</w:t>
      </w:r>
      <w:r>
        <w:t>. Евпатория</w:t>
      </w:r>
    </w:p>
    <w:p w:rsidR="00A77B3E">
      <w:r>
        <w:t>Суд в составе:</w:t>
      </w:r>
    </w:p>
    <w:p w:rsidR="00A77B3E">
      <w:r>
        <w:t xml:space="preserve">председательствующего мирового судьи судебного участка №39 Евпаторийского судебного района (городской округ Евпатория) Республики Крым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- </w:t>
      </w:r>
      <w:r>
        <w:t>Гининой</w:t>
      </w:r>
      <w:r>
        <w:t xml:space="preserve"> Е.В.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</w:t>
      </w:r>
      <w:r>
        <w:t>и</w:t>
      </w:r>
      <w:r>
        <w:tab/>
        <w:t>-</w:t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  <w:t xml:space="preserve">           -адвоката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>-Абдуразакова И.Э.,</w:t>
      </w:r>
    </w:p>
    <w:p w:rsidR="00A77B3E">
      <w:r>
        <w:t xml:space="preserve">рассмотрев в открытом судебном заседании в адрес уголовное дело в отношении Абдуразакова </w:t>
      </w:r>
      <w:r>
        <w:t>Илимдара</w:t>
      </w:r>
      <w:r>
        <w:t xml:space="preserve"> </w:t>
      </w:r>
      <w:r>
        <w:t>Энверовича</w:t>
      </w:r>
      <w:r>
        <w:t>, паспортные данные</w:t>
      </w:r>
      <w:r>
        <w:t>, гражданина Российской Федерации, имею</w:t>
      </w:r>
      <w:r>
        <w:t xml:space="preserve">щего среднее специальное образование, военнообязанного, не работающего, женатого, имеющего несовершеннолетнего ребенка </w:t>
      </w:r>
      <w:r>
        <w:t>фио</w:t>
      </w:r>
      <w:r>
        <w:t xml:space="preserve">, паспортные данные, ранее не судимого, зарегистрированного по адресу: адрес, фактически проживающего по адресу: адрес, обвиняемого в </w:t>
      </w:r>
      <w:r>
        <w:t>совершении преступления, предусмотренного ст.264.1 Уголовного кодекса Российской Федерации,</w:t>
      </w:r>
    </w:p>
    <w:p w:rsidR="00A77B3E">
      <w:r>
        <w:t>УСТАНОВИЛ:</w:t>
      </w:r>
    </w:p>
    <w:p w:rsidR="00A77B3E">
      <w:r>
        <w:t>Абдуразаков И.Э. управлял автомобилем находясь в состоянии опьянения, будучи подвергнутым административному наказанию за невыполнение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Постановлением мирового судьи судебного участка №72 </w:t>
      </w:r>
      <w:r>
        <w:t>Сакского</w:t>
      </w:r>
      <w:r>
        <w:t xml:space="preserve"> судебного района от 15.03.2018 </w:t>
      </w:r>
      <w:r>
        <w:t xml:space="preserve">года, вступившим в законную силу 10 апреля 2018 года, Абдуразаков И.Э. признан виновным в совершении административного правонарушения предусмотренного ч. 1 ст. 12.26 </w:t>
      </w:r>
      <w:r>
        <w:t>КоАП</w:t>
      </w:r>
      <w:r>
        <w:t xml:space="preserve"> РФ и ему назначено административное наказание в виде административного штрафа в разме</w:t>
      </w:r>
      <w:r>
        <w:t>ре 30000 рублей с лишением права управления транспортными средствами на срок 1 год 6 месяцев.</w:t>
      </w:r>
    </w:p>
    <w:p w:rsidR="00A77B3E">
      <w:r>
        <w:t>03 июля 2018 года примерно в 15 час. 05 мин. Абдуразаков И.Э., будучи подвергнутым административному наказанию за невыполнение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опьянения, осознавая общественную опасность и противоправный характер своих действий, умышленно нарушая ПДД РФ, стал управлять автомобилем марки ВАЗ 21104 государственный регис</w:t>
      </w:r>
      <w:r>
        <w:t>трационный знак ..., и, осуществляя движение по Новоселовскому шоссе в г. Евпатория Республики Крым возле д. 1 Г примерно в 15 час. 25 мин. был остановлен сотрудниками ГИБДД. В ходе проверки документов у Абдуразакова И.Э. были обнаружены признаки опьянения</w:t>
      </w:r>
      <w:r>
        <w:t>, в связи с чем, последнему было предложено пройти освидетельствование на состояние алкогольного опьянения, после чего в связи с наличием достаточных оснований полагать, что водитель транспортного средства находится в состоянии опьянения и отрицательном ре</w:t>
      </w:r>
      <w:r>
        <w:t xml:space="preserve">зультате освидетельствования на состояние алкогольного опьянения Абдуразакову И.Э. </w:t>
      </w:r>
      <w:r>
        <w:t>было предложено пройти медицинское освидетельствование на состояние опьянения, от прохождения которого в 03 июля 2018 года в 16 час. 05 мин. Абдуразаков И.Э. отказался, то е</w:t>
      </w:r>
      <w:r>
        <w:t xml:space="preserve">сть не выполнил законное требование уполномоченного должностного лица, о прохождении медицинского освидетельствования на состояние опьянение. </w:t>
      </w:r>
    </w:p>
    <w:p w:rsidR="00A77B3E">
      <w:r>
        <w:t>Согласно примечания 2 к ст. 264 УК РФ, для целей ст. 264.1 УК РФ лицом, находящимся в состоянии опьянения, призна</w:t>
      </w:r>
      <w:r>
        <w:t>ется лицо, управляющее транспортным средством, в случае установление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</w:t>
      </w:r>
      <w:r>
        <w:t xml:space="preserve">сть измерений, установленную законодательством РФ об административных правонарушениях, или в случае наличия в организме этого лица наркотических средств, психотропных веществ, или их аналогов либо новых потенциально опасных </w:t>
      </w:r>
      <w:r>
        <w:t>психоактивных</w:t>
      </w:r>
      <w:r>
        <w:t xml:space="preserve"> веществ, а также, </w:t>
      </w:r>
      <w:r>
        <w:t xml:space="preserve">лицо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РФ. </w:t>
      </w:r>
    </w:p>
    <w:p w:rsidR="00A77B3E">
      <w:r>
        <w:t>В судебно</w:t>
      </w:r>
      <w:r>
        <w:t>м заседании подсудимый Абдуразаков И.Э. 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</w:t>
      </w:r>
      <w:r>
        <w:t>то, время, способ, мотив и иные обстоятельства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 приговора согласно ст. 226.9 УПК РФ в порядке, установленном</w:t>
      </w:r>
      <w:r>
        <w:t xml:space="preserve">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</w:t>
      </w:r>
      <w:r>
        <w:t xml:space="preserve">ь обжалован по основаниям, предусмотренным п.1 ст. 389.15 УПК РФ. Свой поступок оценивает отрицательно, раскаивается в содеянном. </w:t>
      </w:r>
    </w:p>
    <w:p w:rsidR="00A77B3E">
      <w:r>
        <w:t>С таким порядком судебного разбирательства по данному уголовному делу по ходатайству подсудимого, добровольность которого под</w:t>
      </w:r>
      <w:r>
        <w:t>твердил его защитник, согласился и государственный обвинитель.</w:t>
      </w:r>
    </w:p>
    <w:p w:rsidR="00A77B3E">
      <w:r>
        <w:t>Суд удостоверился, что подсудимый осознаёт, в чем заключается смысл  судебного разбирательства согласно ст. 226.9 УПК РФ в порядке, установленном статьями 316 и 317 УПК РФ, и то, с какими матер</w:t>
      </w:r>
      <w:r>
        <w:t>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</w:t>
      </w:r>
      <w:r>
        <w:t>дения консультации с защитником.</w:t>
      </w:r>
    </w:p>
    <w:p w:rsidR="00A77B3E">
      <w: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A77B3E">
      <w:r>
        <w:t>При таких обстоятельст</w:t>
      </w:r>
      <w:r>
        <w:t xml:space="preserve">вах, в соответствии с ч.1 ст. 226.9 УПК РФ, по уголовному делу, дознание по которому проводилось в сокращенной форме, суд считает </w:t>
      </w:r>
      <w:r>
        <w:t>возможным постановить приговор в отношении Абдуразакова И.Э. без проведения судебного разбирательства.</w:t>
      </w:r>
    </w:p>
    <w:p w:rsidR="00A77B3E">
      <w:r>
        <w:t>В результате рассмотрен</w:t>
      </w:r>
      <w:r>
        <w:t>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>Действия подсудимого Абдуразакова И.Э. суд квалифицирует по ст. 264.1 УК РФ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опьянения.</w:t>
      </w:r>
    </w:p>
    <w:p w:rsidR="00A77B3E">
      <w:r>
        <w:t xml:space="preserve">При назначении наказания подсудимому Абдуразакову И.Э. суд в соответствии со ст.60 УК РФ учитывает характер и степень общественной опасности совершенного им преступления, отнесенного </w:t>
      </w:r>
      <w:r>
        <w:t>к категории преступлений небольшой степени тяжести, направленных против безопасности движения и эксплуатации транспорта, данные о личности подсудимого Абдуразакова И.Э., который является гражданином Российской Федерации, женат, не работает, по месту житель</w:t>
      </w:r>
      <w:r>
        <w:t xml:space="preserve">ства характеризуется положительно (л.д.52), ранее не судим (л.д.57, 58), на учете у врачей нарколога и психиатра не состоит (л.д.50), обстоятельства, смягчающие и отягчающие наказание, а также влияние назначенного наказания на исправление подсудимого и на </w:t>
      </w:r>
      <w:r>
        <w:t xml:space="preserve">условия  жизни его семьи. </w:t>
      </w:r>
    </w:p>
    <w:p w:rsidR="00A77B3E">
      <w:r>
        <w:t>Обстоятельствами, смягчающими наказание Абдуразакова И.Э., в соответствии с п. «и» ч. 1 ст. 61 УК РФ суд признает активное способствование раскрытию и расследованию преступления, под которым суд понимает оказание помощи в расслед</w:t>
      </w:r>
      <w:r>
        <w:t>овании преступления путем дачи правдивых показаний об обстоятельствах совершения преступления и своей роли в нем,  в соответствии с п. «г» ч.1 ст.61 УК РФ – наличие малолетнего ребенка у виновного, а также в соответствии с ч. 2 ст. 61 УК РФ – признание под</w:t>
      </w:r>
      <w:r>
        <w:t>судимым вины и раскаяние в содеянном.</w:t>
      </w:r>
    </w:p>
    <w:p w:rsidR="00A77B3E">
      <w:r>
        <w:t>Обстоятельств, отягчающих наказание, в отношении Абдуразакова И.Э.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установлены.</w:t>
      </w:r>
    </w:p>
    <w:p w:rsidR="00A77B3E">
      <w:r>
        <w:t xml:space="preserve">Основания для </w:t>
      </w:r>
      <w:r>
        <w:t>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</w:t>
      </w:r>
      <w:r>
        <w:t xml:space="preserve">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>При  таких обстоятельств</w:t>
      </w:r>
      <w:r>
        <w:t xml:space="preserve">ах, с учетом требований ч.ч.1, 5 ст.62 УК РФ, суд считает, что в целях восстановления социальной справедливости, исправления подсудимого и предупреждения совершения им новых преступлений Абдуразакову И.Э. необходимо назначить наказание в виде обязательных </w:t>
      </w:r>
      <w:r>
        <w:t xml:space="preserve">работ с лишением права заниматься деятельностью, связанной с управлением транспортными средствами. Назначение подсудимому наказания в виде штрафа, учитывая его материальное </w:t>
      </w:r>
      <w:r>
        <w:t>положение, суд считает нецелесообразным. Основания для назначения подсудимому наказ</w:t>
      </w:r>
      <w:r>
        <w:t>ания в виде принудительных работ или лишения свободы судом не установлены.</w:t>
      </w:r>
    </w:p>
    <w:p w:rsidR="00A77B3E">
      <w:r>
        <w:t>Ограничений, установленных ч.4 ст.49 УК РФ, для назначения наказания виде обязательных работ в отношении подсудимого не имеется.</w:t>
      </w:r>
    </w:p>
    <w:p w:rsidR="00A77B3E">
      <w:r>
        <w:t>Вещественными доказательствами по делу следует распо</w:t>
      </w:r>
      <w:r>
        <w:t>рядиться в соответствии со ст. 81 УПК РФ.</w:t>
      </w:r>
    </w:p>
    <w:p w:rsidR="00A77B3E">
      <w:r>
        <w:t>Руководствуясь ст.ст.226.9, 316, 317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Признать Абдуразакова </w:t>
      </w:r>
      <w:r>
        <w:t>Илимдара</w:t>
      </w:r>
      <w:r>
        <w:t xml:space="preserve"> </w:t>
      </w:r>
      <w:r>
        <w:t>Энверовича</w:t>
      </w:r>
      <w:r>
        <w:t xml:space="preserve">  виновным в совершении преступления, предусмотренного ст. 264.1 </w:t>
      </w:r>
      <w:r>
        <w:t>Уголовного кодекса Российской Федерации, и назначить ему наказание в виде 160 (ста шестидесяти) часов обязательных работ в местах, определяемых органом местного самоуправления по согласованию с уголовно-исполнительной инспекцией, с лишением права заниматьс</w:t>
      </w:r>
      <w:r>
        <w:t>я деятельностью, связанной с управлением транспортными средствами, сроком на 1 (один) год 6 (шесть) месяцев.</w:t>
      </w:r>
    </w:p>
    <w:p w:rsidR="00A77B3E">
      <w:r>
        <w:t xml:space="preserve">Разъяснить Абдуразакову </w:t>
      </w:r>
      <w:r>
        <w:t>Илимдару</w:t>
      </w:r>
      <w:r>
        <w:t xml:space="preserve"> </w:t>
      </w:r>
      <w:r>
        <w:t>Энверовичу</w:t>
      </w:r>
      <w:r>
        <w:t xml:space="preserve"> предусмотренные ч.3 ст.49 УК РФ последствия уклонения от отбывания обязательных работ, а именно, что в </w:t>
      </w:r>
      <w:r>
        <w:t>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</w:t>
      </w:r>
      <w:r>
        <w:t xml:space="preserve">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>
      <w:r>
        <w:t>Меру пресечения Абдуразакову И.Э. в виде подписки о невыезде и надлежащем поведении до вступления приговора в законную си</w:t>
      </w:r>
      <w:r>
        <w:t>лу оставить прежней.</w:t>
      </w:r>
    </w:p>
    <w:p w:rsidR="00A77B3E">
      <w:r>
        <w:t xml:space="preserve">    Вещественные доказательства по делу: лазерный диск с видеозаписью – оставить при уголовном деле в течение всего срока хранения последнего, транспортное средство марки «ВАЗ-21104», государственный номерной знак ...- возвратить закон</w:t>
      </w:r>
      <w:r>
        <w:t>ному владельцу Абдуразакову И.Э.</w:t>
      </w:r>
    </w:p>
    <w:p w:rsidR="00A77B3E">
      <w:r>
        <w:t xml:space="preserve">    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 xml:space="preserve">    Приговор может быть обжалован в Евпаторийский городской суд Республики Крым через м</w:t>
      </w:r>
      <w:r>
        <w:t>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 xml:space="preserve">    Приговор, постановленный в соответствии со статьей 316 УПК РФ, не может быть обжалова</w:t>
      </w:r>
      <w:r>
        <w:t>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 xml:space="preserve">    В случае обжалования приго</w:t>
      </w:r>
      <w:r>
        <w:t>вора суда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           </w:t>
      </w:r>
      <w:r>
        <w:tab/>
        <w:t>Е.А.Фролова</w:t>
      </w:r>
    </w:p>
    <w:p w:rsidR="00A77B3E"/>
    <w:sectPr w:rsidSect="00D174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462"/>
    <w:rsid w:val="00953E63"/>
    <w:rsid w:val="00A77B3E"/>
    <w:rsid w:val="00D17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4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