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7ECE" w:rsidRPr="00DF5DB3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>УИД91MS004</w:t>
      </w:r>
      <w:r w:rsidRPr="00DF5DB3" w:rsidR="004F1C61">
        <w:rPr>
          <w:rFonts w:ascii="Times New Roman" w:hAnsi="Times New Roman"/>
          <w:sz w:val="20"/>
          <w:szCs w:val="28"/>
          <w:lang w:eastAsia="ru-RU"/>
        </w:rPr>
        <w:t>0</w:t>
      </w:r>
      <w:r w:rsidRPr="00DF5DB3">
        <w:rPr>
          <w:rFonts w:ascii="Times New Roman" w:hAnsi="Times New Roman"/>
          <w:sz w:val="20"/>
          <w:szCs w:val="28"/>
          <w:lang w:eastAsia="ru-RU"/>
        </w:rPr>
        <w:t>-01-202</w:t>
      </w:r>
      <w:r w:rsidRPr="00DF5DB3" w:rsidR="00BF04D3">
        <w:rPr>
          <w:rFonts w:ascii="Times New Roman" w:hAnsi="Times New Roman"/>
          <w:sz w:val="20"/>
          <w:szCs w:val="28"/>
          <w:lang w:eastAsia="ru-RU"/>
        </w:rPr>
        <w:t>3</w:t>
      </w:r>
      <w:r w:rsidRPr="00DF5DB3">
        <w:rPr>
          <w:rFonts w:ascii="Times New Roman" w:hAnsi="Times New Roman"/>
          <w:sz w:val="20"/>
          <w:szCs w:val="28"/>
          <w:lang w:eastAsia="ru-RU"/>
        </w:rPr>
        <w:t>-00</w:t>
      </w:r>
      <w:r w:rsidRPr="00DF5DB3" w:rsidR="004F1C61">
        <w:rPr>
          <w:rFonts w:ascii="Times New Roman" w:hAnsi="Times New Roman"/>
          <w:sz w:val="20"/>
          <w:szCs w:val="28"/>
          <w:lang w:eastAsia="ru-RU"/>
        </w:rPr>
        <w:t>0189</w:t>
      </w:r>
      <w:r w:rsidRPr="00DF5DB3">
        <w:rPr>
          <w:rFonts w:ascii="Times New Roman" w:hAnsi="Times New Roman"/>
          <w:sz w:val="20"/>
          <w:szCs w:val="28"/>
          <w:lang w:eastAsia="ru-RU"/>
        </w:rPr>
        <w:t>-</w:t>
      </w:r>
      <w:r w:rsidRPr="00DF5DB3" w:rsidR="004F1C61">
        <w:rPr>
          <w:rFonts w:ascii="Times New Roman" w:hAnsi="Times New Roman"/>
          <w:sz w:val="20"/>
          <w:szCs w:val="28"/>
          <w:lang w:eastAsia="ru-RU"/>
        </w:rPr>
        <w:t>76</w:t>
      </w:r>
    </w:p>
    <w:p w:rsidR="00477ECE" w:rsidRPr="00DF5DB3" w:rsidP="00477ECE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0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F5DB3" w:rsidR="00635F01">
        <w:rPr>
          <w:rFonts w:ascii="Times New Roman" w:hAnsi="Times New Roman"/>
          <w:sz w:val="20"/>
          <w:szCs w:val="28"/>
          <w:lang w:eastAsia="ru-RU"/>
        </w:rPr>
        <w:t>Дело №1-4</w:t>
      </w:r>
      <w:r w:rsidRPr="00DF5DB3" w:rsidR="00914C93">
        <w:rPr>
          <w:rFonts w:ascii="Times New Roman" w:hAnsi="Times New Roman"/>
          <w:sz w:val="20"/>
          <w:szCs w:val="28"/>
          <w:lang w:eastAsia="ru-RU"/>
        </w:rPr>
        <w:t>0</w:t>
      </w:r>
      <w:r w:rsidRPr="00DF5DB3" w:rsidR="007643E4">
        <w:rPr>
          <w:rFonts w:ascii="Times New Roman" w:hAnsi="Times New Roman"/>
          <w:sz w:val="20"/>
          <w:szCs w:val="28"/>
          <w:lang w:eastAsia="ru-RU"/>
        </w:rPr>
        <w:t>-</w:t>
      </w:r>
      <w:r w:rsidRPr="00DF5DB3" w:rsidR="004F1C61">
        <w:rPr>
          <w:rFonts w:ascii="Times New Roman" w:hAnsi="Times New Roman"/>
          <w:sz w:val="20"/>
          <w:szCs w:val="28"/>
          <w:lang w:eastAsia="ru-RU"/>
        </w:rPr>
        <w:t>7</w:t>
      </w:r>
      <w:r w:rsidRPr="00DF5DB3" w:rsidR="00635F01">
        <w:rPr>
          <w:rFonts w:ascii="Times New Roman" w:hAnsi="Times New Roman"/>
          <w:sz w:val="20"/>
          <w:szCs w:val="28"/>
          <w:lang w:eastAsia="ru-RU"/>
        </w:rPr>
        <w:t>/20</w:t>
      </w:r>
      <w:r w:rsidRPr="00DF5DB3" w:rsidR="002E26DA">
        <w:rPr>
          <w:rFonts w:ascii="Times New Roman" w:hAnsi="Times New Roman"/>
          <w:sz w:val="20"/>
          <w:szCs w:val="28"/>
          <w:lang w:eastAsia="ru-RU"/>
        </w:rPr>
        <w:t>2</w:t>
      </w:r>
      <w:r w:rsidRPr="00DF5DB3" w:rsidR="0083631E">
        <w:rPr>
          <w:rFonts w:ascii="Times New Roman" w:hAnsi="Times New Roman"/>
          <w:sz w:val="20"/>
          <w:szCs w:val="28"/>
          <w:lang w:eastAsia="ru-RU"/>
        </w:rPr>
        <w:t>3</w:t>
      </w:r>
    </w:p>
    <w:p w:rsidR="00635F01" w:rsidRPr="00DF5DB3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0"/>
          <w:szCs w:val="28"/>
          <w:lang w:eastAsia="ru-RU"/>
        </w:rPr>
      </w:pPr>
      <w:r w:rsidRPr="00DF5DB3">
        <w:rPr>
          <w:rFonts w:ascii="Times New Roman" w:hAnsi="Times New Roman"/>
          <w:b/>
          <w:sz w:val="20"/>
          <w:szCs w:val="28"/>
          <w:lang w:eastAsia="ru-RU"/>
        </w:rPr>
        <w:t>ПОСТАНОВЛЕНИЕ</w:t>
      </w:r>
    </w:p>
    <w:p w:rsidR="00635F01" w:rsidRPr="00DF5DB3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0"/>
          <w:szCs w:val="28"/>
          <w:lang w:eastAsia="ru-RU"/>
        </w:rPr>
      </w:pPr>
    </w:p>
    <w:p w:rsidR="000D334D" w:rsidRPr="00DF5DB3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>06 марта</w:t>
      </w:r>
      <w:r w:rsidRPr="00DF5DB3" w:rsidR="0083631E">
        <w:rPr>
          <w:rFonts w:ascii="Times New Roman" w:hAnsi="Times New Roman"/>
          <w:sz w:val="20"/>
          <w:szCs w:val="28"/>
          <w:lang w:eastAsia="ru-RU"/>
        </w:rPr>
        <w:t xml:space="preserve"> 2023</w:t>
      </w:r>
      <w:r w:rsidRPr="00DF5DB3">
        <w:rPr>
          <w:rFonts w:ascii="Times New Roman" w:hAnsi="Times New Roman"/>
          <w:sz w:val="20"/>
          <w:szCs w:val="28"/>
          <w:lang w:eastAsia="ru-RU"/>
        </w:rPr>
        <w:t xml:space="preserve"> года                                            </w:t>
      </w:r>
      <w:r w:rsidRPr="00DF5DB3">
        <w:rPr>
          <w:rFonts w:ascii="Times New Roman" w:hAnsi="Times New Roman"/>
          <w:sz w:val="20"/>
          <w:szCs w:val="28"/>
          <w:lang w:eastAsia="ru-RU"/>
        </w:rPr>
        <w:tab/>
      </w:r>
      <w:r w:rsidRPr="00DF5DB3">
        <w:rPr>
          <w:rFonts w:ascii="Times New Roman" w:hAnsi="Times New Roman"/>
          <w:sz w:val="20"/>
          <w:szCs w:val="28"/>
          <w:lang w:eastAsia="ru-RU"/>
        </w:rPr>
        <w:tab/>
        <w:t xml:space="preserve">              г. Евпатория</w:t>
      </w:r>
    </w:p>
    <w:p w:rsidR="000D334D" w:rsidRPr="00DF5DB3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DF5DB3">
        <w:rPr>
          <w:rFonts w:ascii="Times New Roman" w:hAnsi="Times New Roman"/>
          <w:sz w:val="20"/>
          <w:szCs w:val="28"/>
          <w:lang w:eastAsia="ru-RU"/>
        </w:rPr>
        <w:t>Аметова</w:t>
      </w:r>
      <w:r w:rsidRPr="00DF5DB3">
        <w:rPr>
          <w:rFonts w:ascii="Times New Roman" w:hAnsi="Times New Roman"/>
          <w:sz w:val="20"/>
          <w:szCs w:val="28"/>
          <w:lang w:eastAsia="ru-RU"/>
        </w:rPr>
        <w:t xml:space="preserve"> А.Э.,</w:t>
      </w:r>
    </w:p>
    <w:p w:rsidR="000D334D" w:rsidRPr="00DF5DB3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 xml:space="preserve">при </w:t>
      </w:r>
      <w:r w:rsidRPr="00DF5DB3" w:rsidR="00270EEB">
        <w:rPr>
          <w:rFonts w:ascii="Times New Roman" w:hAnsi="Times New Roman"/>
          <w:sz w:val="20"/>
          <w:szCs w:val="28"/>
          <w:lang w:eastAsia="ru-RU"/>
        </w:rPr>
        <w:t xml:space="preserve">секретаре судебного заседания </w:t>
      </w:r>
      <w:r w:rsidRPr="00DF5DB3" w:rsidR="00270EEB">
        <w:rPr>
          <w:rFonts w:ascii="Times New Roman" w:hAnsi="Times New Roman"/>
          <w:sz w:val="20"/>
          <w:szCs w:val="28"/>
          <w:lang w:eastAsia="ru-RU"/>
        </w:rPr>
        <w:t>Скорицкой</w:t>
      </w:r>
      <w:r w:rsidRPr="00DF5DB3" w:rsidR="00270EEB">
        <w:rPr>
          <w:rFonts w:ascii="Times New Roman" w:hAnsi="Times New Roman"/>
          <w:sz w:val="20"/>
          <w:szCs w:val="28"/>
          <w:lang w:eastAsia="ru-RU"/>
        </w:rPr>
        <w:t xml:space="preserve"> О.Д</w:t>
      </w:r>
      <w:r w:rsidRPr="00DF5DB3">
        <w:rPr>
          <w:rFonts w:ascii="Times New Roman" w:hAnsi="Times New Roman"/>
          <w:sz w:val="20"/>
          <w:szCs w:val="28"/>
          <w:lang w:eastAsia="ru-RU"/>
        </w:rPr>
        <w:t xml:space="preserve">., </w:t>
      </w:r>
    </w:p>
    <w:p w:rsidR="000D334D" w:rsidRPr="00DF5DB3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 xml:space="preserve">с участием государственного обвинителя </w:t>
      </w:r>
      <w:r w:rsidRPr="00DF5DB3">
        <w:rPr>
          <w:rFonts w:ascii="Times New Roman" w:hAnsi="Times New Roman"/>
          <w:sz w:val="20"/>
          <w:szCs w:val="28"/>
          <w:lang w:eastAsia="ru-RU"/>
        </w:rPr>
        <w:t>–п</w:t>
      </w:r>
      <w:r w:rsidRPr="00DF5DB3">
        <w:rPr>
          <w:rFonts w:ascii="Times New Roman" w:hAnsi="Times New Roman"/>
          <w:sz w:val="20"/>
          <w:szCs w:val="28"/>
          <w:lang w:eastAsia="ru-RU"/>
        </w:rPr>
        <w:t>омощника прокурора г. Евпатория</w:t>
      </w:r>
      <w:r w:rsidRPr="00DF5DB3" w:rsidR="008C7B5E">
        <w:rPr>
          <w:rFonts w:ascii="Times New Roman" w:hAnsi="Times New Roman"/>
          <w:sz w:val="20"/>
          <w:szCs w:val="28"/>
          <w:lang w:eastAsia="ru-RU"/>
        </w:rPr>
        <w:t xml:space="preserve"> </w:t>
      </w:r>
      <w:r w:rsidRPr="00DF5DB3" w:rsidR="004F1C61">
        <w:rPr>
          <w:rFonts w:ascii="Times New Roman" w:hAnsi="Times New Roman"/>
          <w:sz w:val="20"/>
          <w:szCs w:val="28"/>
          <w:lang w:eastAsia="ru-RU"/>
        </w:rPr>
        <w:t>Кузько</w:t>
      </w:r>
      <w:r w:rsidRPr="00DF5DB3" w:rsidR="004F1C61">
        <w:rPr>
          <w:rFonts w:ascii="Times New Roman" w:hAnsi="Times New Roman"/>
          <w:sz w:val="20"/>
          <w:szCs w:val="28"/>
          <w:lang w:eastAsia="ru-RU"/>
        </w:rPr>
        <w:t xml:space="preserve"> Е.С</w:t>
      </w:r>
      <w:r w:rsidRPr="00DF5DB3" w:rsidR="003B406C">
        <w:rPr>
          <w:rFonts w:ascii="Times New Roman" w:hAnsi="Times New Roman"/>
          <w:sz w:val="20"/>
          <w:szCs w:val="28"/>
          <w:lang w:eastAsia="ru-RU"/>
        </w:rPr>
        <w:t>.</w:t>
      </w:r>
      <w:r w:rsidRPr="00DF5DB3">
        <w:rPr>
          <w:rFonts w:ascii="Times New Roman" w:hAnsi="Times New Roman"/>
          <w:sz w:val="20"/>
          <w:szCs w:val="28"/>
          <w:lang w:eastAsia="ru-RU"/>
        </w:rPr>
        <w:t>,</w:t>
      </w:r>
    </w:p>
    <w:p w:rsidR="004F1C61" w:rsidRPr="00DF5DB3" w:rsidP="004F1C61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 xml:space="preserve">защитника – адвоката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  <w:lang w:eastAsia="ru-RU"/>
        </w:rPr>
        <w:t>.,</w:t>
      </w:r>
    </w:p>
    <w:p w:rsidR="004F1C61" w:rsidRPr="00DF5DB3" w:rsidP="004F1C61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 xml:space="preserve">подсудимого </w:t>
      </w:r>
      <w:r w:rsidRPr="00DF5DB3">
        <w:rPr>
          <w:rFonts w:ascii="Times New Roman" w:hAnsi="Times New Roman"/>
          <w:sz w:val="20"/>
          <w:szCs w:val="28"/>
          <w:lang w:eastAsia="ru-RU"/>
        </w:rPr>
        <w:t>Исраелян</w:t>
      </w:r>
      <w:r w:rsidRPr="00DF5DB3">
        <w:rPr>
          <w:rFonts w:ascii="Times New Roman" w:hAnsi="Times New Roman"/>
          <w:sz w:val="20"/>
          <w:szCs w:val="28"/>
          <w:lang w:eastAsia="ru-RU"/>
        </w:rPr>
        <w:t xml:space="preserve"> Р.А.,</w:t>
      </w:r>
    </w:p>
    <w:p w:rsidR="004F1C61" w:rsidRPr="00DF5DB3" w:rsidP="004F1C61">
      <w:pPr>
        <w:spacing w:after="0" w:line="240" w:lineRule="atLeast"/>
        <w:ind w:firstLine="708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4F1C61" w:rsidRPr="00DF5DB3" w:rsidP="004F1C61">
      <w:pPr>
        <w:spacing w:after="0" w:line="240" w:lineRule="atLeast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b/>
          <w:sz w:val="20"/>
          <w:szCs w:val="28"/>
          <w:lang w:eastAsia="ru-RU"/>
        </w:rPr>
        <w:tab/>
      </w:r>
      <w:r w:rsidRPr="00DF5DB3">
        <w:rPr>
          <w:rFonts w:ascii="Times New Roman" w:hAnsi="Times New Roman"/>
          <w:b/>
          <w:sz w:val="20"/>
          <w:szCs w:val="28"/>
          <w:lang w:eastAsia="ru-RU"/>
        </w:rPr>
        <w:t>Исраелян</w:t>
      </w:r>
      <w:r w:rsidRPr="00DF5DB3">
        <w:rPr>
          <w:rFonts w:ascii="Times New Roman" w:hAnsi="Times New Roman"/>
          <w:b/>
          <w:sz w:val="20"/>
          <w:szCs w:val="28"/>
          <w:lang w:eastAsia="ru-RU"/>
        </w:rPr>
        <w:t xml:space="preserve"> Руслана Алексеевича,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  <w:lang w:eastAsia="ru-RU"/>
        </w:rPr>
        <w:t xml:space="preserve">, </w:t>
      </w:r>
    </w:p>
    <w:p w:rsidR="00635F01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>в совершении преступления, предусмотренного  ст. 159 ч.1  Уголовного кодекса Российской Федерации</w:t>
      </w:r>
      <w:r w:rsidRPr="00DF5DB3" w:rsidR="000D334D">
        <w:rPr>
          <w:rFonts w:ascii="Times New Roman" w:hAnsi="Times New Roman"/>
          <w:sz w:val="20"/>
          <w:szCs w:val="28"/>
          <w:lang w:eastAsia="ru-RU"/>
        </w:rPr>
        <w:t>,</w:t>
      </w:r>
    </w:p>
    <w:p w:rsidR="00635F01" w:rsidRPr="00DF5DB3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0"/>
          <w:szCs w:val="28"/>
          <w:lang w:eastAsia="ru-RU"/>
        </w:rPr>
      </w:pPr>
      <w:r w:rsidRPr="00DF5DB3">
        <w:rPr>
          <w:rFonts w:ascii="Times New Roman" w:hAnsi="Times New Roman"/>
          <w:sz w:val="20"/>
          <w:szCs w:val="28"/>
          <w:lang w:eastAsia="ru-RU"/>
        </w:rPr>
        <w:t>УСТАНОВИЛ:</w:t>
      </w:r>
    </w:p>
    <w:p w:rsidR="000D334D" w:rsidRPr="00DF5DB3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sz w:val="20"/>
        </w:rPr>
      </w:pPr>
      <w:r w:rsidRPr="00DF5DB3">
        <w:rPr>
          <w:rStyle w:val="2"/>
          <w:rFonts w:eastAsia="Calibri"/>
          <w:sz w:val="20"/>
        </w:rPr>
        <w:t>Исраелян</w:t>
      </w:r>
      <w:r w:rsidRPr="00DF5DB3">
        <w:rPr>
          <w:rStyle w:val="2"/>
          <w:rFonts w:eastAsia="Calibri"/>
          <w:sz w:val="20"/>
        </w:rPr>
        <w:t xml:space="preserve"> Р.А</w:t>
      </w:r>
      <w:r w:rsidRPr="00DF5DB3">
        <w:rPr>
          <w:rStyle w:val="2"/>
          <w:rFonts w:eastAsia="Calibri"/>
          <w:sz w:val="20"/>
        </w:rPr>
        <w:t xml:space="preserve">. обвиняется в совершении  </w:t>
      </w:r>
      <w:r w:rsidRPr="00DF5DB3">
        <w:rPr>
          <w:rStyle w:val="2"/>
          <w:rFonts w:eastAsia="Calibri"/>
          <w:sz w:val="20"/>
        </w:rPr>
        <w:t xml:space="preserve">мошенничества, то есть хищении чужого имущества путем обмана </w:t>
      </w:r>
      <w:r w:rsidRPr="00DF5DB3">
        <w:rPr>
          <w:rStyle w:val="2"/>
          <w:rFonts w:eastAsia="Calibri"/>
          <w:sz w:val="20"/>
        </w:rPr>
        <w:t>при следующих обстоятельствах.</w:t>
      </w:r>
    </w:p>
    <w:p w:rsidR="004F1C61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В начале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года более точное время и дата в ходе дознания не установлены, но не позднее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Р.А., находясь на территории автовокзала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, расположенному по адресу: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в нашел на земле </w:t>
      </w:r>
      <w:r w:rsidRPr="00DF5DB3">
        <w:rPr>
          <w:rFonts w:ascii="Times New Roman" w:hAnsi="Times New Roman"/>
          <w:sz w:val="20"/>
          <w:szCs w:val="28"/>
        </w:rPr>
        <w:t>флеш</w:t>
      </w:r>
      <w:r w:rsidRPr="00DF5DB3">
        <w:rPr>
          <w:rFonts w:ascii="Times New Roman" w:hAnsi="Times New Roman"/>
          <w:sz w:val="20"/>
          <w:szCs w:val="28"/>
        </w:rPr>
        <w:t>-накопитель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» объемом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гигабайт, черного цвета.</w:t>
      </w:r>
      <w:r w:rsidRPr="00DF5DB3">
        <w:rPr>
          <w:rFonts w:ascii="Times New Roman" w:hAnsi="Times New Roman"/>
          <w:sz w:val="20"/>
          <w:szCs w:val="28"/>
        </w:rPr>
        <w:t xml:space="preserve"> В этот же </w:t>
      </w:r>
      <w:r w:rsidRPr="00DF5DB3">
        <w:rPr>
          <w:rFonts w:ascii="Times New Roman" w:hAnsi="Times New Roman"/>
          <w:sz w:val="20"/>
          <w:szCs w:val="28"/>
        </w:rPr>
        <w:t>день</w:t>
      </w:r>
      <w:r w:rsidRPr="00DF5DB3">
        <w:rPr>
          <w:rFonts w:ascii="Times New Roman" w:hAnsi="Times New Roman"/>
          <w:sz w:val="20"/>
          <w:szCs w:val="28"/>
        </w:rPr>
        <w:t xml:space="preserve"> находясь по месту проживания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,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 содержимое найденного им </w:t>
      </w:r>
      <w:r w:rsidRPr="00DF5DB3">
        <w:rPr>
          <w:rFonts w:ascii="Times New Roman" w:hAnsi="Times New Roman"/>
          <w:sz w:val="20"/>
          <w:szCs w:val="28"/>
        </w:rPr>
        <w:t>флеш</w:t>
      </w:r>
      <w:r w:rsidRPr="00DF5DB3">
        <w:rPr>
          <w:rFonts w:ascii="Times New Roman" w:hAnsi="Times New Roman"/>
          <w:sz w:val="20"/>
          <w:szCs w:val="28"/>
        </w:rPr>
        <w:t>-накопителя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» просмотрел при помощи принадлежащего ему мобильного телефона фирмы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IMEI: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, укомплектованный сим-картой мобильного оператора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», с абонентским номером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, при просмотре которого обнаружил фотографию паспорта серии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, выданный МВД по Республике Крым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на имя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года рождения, и у него возник преступный умысел, направленный на                       заключение Договора потребительского займа между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и ранее ему незнакомого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осознавая общественную опасность своих действий, предвидя неизбежность наступления общественно опасных последствий в виде причинения имущественного вреда и желая их наступления, руководствуясь корыстными побуждениями и имея цель незаконного завладения денежными средствами, принадлежащими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путем обмана, выразившегося  в получении займа в размере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рублей, заранее не имея намерений возвращать указанные денежные средства,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в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часов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минут, находясь по месту проживания: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, используя</w:t>
      </w:r>
      <w:r w:rsidRPr="00DF5DB3">
        <w:rPr>
          <w:rFonts w:ascii="Times New Roman" w:hAnsi="Times New Roman"/>
          <w:sz w:val="20"/>
          <w:szCs w:val="28"/>
        </w:rPr>
        <w:t xml:space="preserve"> принадлежащий ему мобильный телефон фирмы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, укомплектованный сим-картой мобильного оператора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», с абонентским номером +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, тарифный план которого позволял осуществлять выход в телекоммуникационную сеть Интернет, а именно на интернет сайт </w:t>
      </w:r>
      <w:r w:rsidRPr="00DF5DB3">
        <w:rPr>
          <w:rFonts w:ascii="Times New Roman" w:hAnsi="Times New Roman"/>
          <w:sz w:val="20"/>
          <w:szCs w:val="28"/>
        </w:rPr>
        <w:t>микрофинансовой</w:t>
      </w:r>
      <w:r w:rsidRPr="00DF5DB3">
        <w:rPr>
          <w:rFonts w:ascii="Times New Roman" w:hAnsi="Times New Roman"/>
          <w:sz w:val="20"/>
          <w:szCs w:val="28"/>
        </w:rPr>
        <w:t xml:space="preserve"> организации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», оформил заявку на предоставление займа, где указал паспортные данные ранее неизвестного ему лица: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года, указал номер своего мобильного телефона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, электронный </w:t>
      </w:r>
      <w:r w:rsidRPr="00DF5DB3">
        <w:rPr>
          <w:rFonts w:ascii="Times New Roman" w:hAnsi="Times New Roman"/>
          <w:sz w:val="20"/>
          <w:szCs w:val="28"/>
        </w:rPr>
        <w:t>адрес</w:t>
      </w:r>
      <w:r w:rsidRPr="00DF5DB3">
        <w:rPr>
          <w:rFonts w:ascii="Times New Roman" w:hAnsi="Times New Roman"/>
          <w:sz w:val="20"/>
          <w:szCs w:val="28"/>
        </w:rPr>
        <w:t xml:space="preserve">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обнаруженный в ходе мониторинга сети интернет с использованием имеющихся у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 паспортных данных, а так же указал необходимую сумму займа в размере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рублей, и номер банковской карты Банка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оформленную на имя ранее ему знакомого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находящаяся во временном пользовании </w:t>
      </w:r>
      <w:r w:rsidRPr="00DF5DB3">
        <w:rPr>
          <w:rFonts w:ascii="Times New Roman" w:hAnsi="Times New Roman"/>
          <w:sz w:val="20"/>
          <w:szCs w:val="28"/>
        </w:rPr>
        <w:t>Исраеляна</w:t>
      </w:r>
      <w:r w:rsidRPr="00DF5DB3">
        <w:rPr>
          <w:rFonts w:ascii="Times New Roman" w:hAnsi="Times New Roman"/>
          <w:sz w:val="20"/>
          <w:szCs w:val="28"/>
        </w:rPr>
        <w:t xml:space="preserve"> Р.А.</w:t>
      </w:r>
    </w:p>
    <w:p w:rsidR="004F1C61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На основании поданной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 заявки между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и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. был заключен Договор потребительского займа №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от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сроком на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дней, на сумму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рублей, из которых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рублей были перечислены на банковскую карту №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рублей были перечислены в счет оплаты услуг по страхованию. </w:t>
      </w:r>
    </w:p>
    <w:p w:rsidR="004F1C61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В тот же день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года, точное время дознанием не установлено,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 находясь у банкомата банка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» расположенного в помещении автовокзала г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в и имея при себе вышеуказанную банковскую карту, осуществил снятие перечисленных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» денежных средств в размере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 рублей, которыми в дальнейшем распорядился по своему усмотрению, причинив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не значительный имущественный вред на общую сумму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рублей.  </w:t>
      </w:r>
    </w:p>
    <w:p w:rsidR="004F1C61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bCs/>
          <w:sz w:val="20"/>
          <w:szCs w:val="28"/>
        </w:rPr>
        <w:t xml:space="preserve">В судебном заседании защитник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bCs/>
          <w:sz w:val="20"/>
          <w:szCs w:val="28"/>
        </w:rPr>
        <w:t xml:space="preserve">заявила ходатайство </w:t>
      </w:r>
      <w:r w:rsidRPr="00DF5DB3">
        <w:rPr>
          <w:rFonts w:ascii="Times New Roman" w:hAnsi="Times New Roman"/>
          <w:bCs/>
          <w:sz w:val="20"/>
          <w:szCs w:val="28"/>
        </w:rPr>
        <w:t>о прекращении уголовного дела в отношении подсудимого в связи с истечением сроков привлечения к уголовной ответственности</w:t>
      </w:r>
      <w:r w:rsidRPr="00DF5DB3">
        <w:rPr>
          <w:rFonts w:ascii="Times New Roman" w:hAnsi="Times New Roman"/>
          <w:bCs/>
          <w:sz w:val="20"/>
          <w:szCs w:val="28"/>
        </w:rPr>
        <w:t>.</w:t>
      </w:r>
    </w:p>
    <w:p w:rsidR="004F1C61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Подсудимый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 поддержал заявленное ходатайство, указал на </w:t>
      </w:r>
      <w:r w:rsidRPr="00DF5DB3">
        <w:rPr>
          <w:rFonts w:ascii="Times New Roman" w:hAnsi="Times New Roman"/>
          <w:sz w:val="20"/>
          <w:szCs w:val="28"/>
        </w:rPr>
        <w:t>согласие</w:t>
      </w:r>
      <w:r w:rsidRPr="00DF5DB3">
        <w:rPr>
          <w:rFonts w:ascii="Times New Roman" w:hAnsi="Times New Roman"/>
          <w:sz w:val="20"/>
          <w:szCs w:val="28"/>
        </w:rPr>
        <w:t xml:space="preserve"> на прекращение дела по данному основанию, будучи предупрежденным о том, что оно не является реабилитирующим. Последствия прекращения дела разъяснены и понятны.</w:t>
      </w:r>
    </w:p>
    <w:p w:rsidR="004F1C61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Государственный обвинитель </w:t>
      </w:r>
      <w:r w:rsidRPr="00DF5DB3">
        <w:rPr>
          <w:rFonts w:ascii="Times New Roman" w:hAnsi="Times New Roman"/>
          <w:sz w:val="20"/>
          <w:szCs w:val="28"/>
        </w:rPr>
        <w:t>Кузько</w:t>
      </w:r>
      <w:r w:rsidRPr="00DF5DB3">
        <w:rPr>
          <w:rFonts w:ascii="Times New Roman" w:hAnsi="Times New Roman"/>
          <w:sz w:val="20"/>
          <w:szCs w:val="28"/>
        </w:rPr>
        <w:t xml:space="preserve"> Е.С. в судебном заседании  </w:t>
      </w:r>
      <w:r w:rsidRPr="00DF5DB3" w:rsidR="00272953">
        <w:rPr>
          <w:rFonts w:ascii="Times New Roman" w:hAnsi="Times New Roman"/>
          <w:sz w:val="20"/>
          <w:szCs w:val="28"/>
        </w:rPr>
        <w:t>полагала необходимым</w:t>
      </w:r>
      <w:r w:rsidRPr="00DF5DB3">
        <w:rPr>
          <w:rFonts w:ascii="Times New Roman" w:hAnsi="Times New Roman"/>
          <w:sz w:val="20"/>
          <w:szCs w:val="28"/>
        </w:rPr>
        <w:t xml:space="preserve"> удовлетвор</w:t>
      </w:r>
      <w:r w:rsidRPr="00DF5DB3" w:rsidR="00272953">
        <w:rPr>
          <w:rFonts w:ascii="Times New Roman" w:hAnsi="Times New Roman"/>
          <w:sz w:val="20"/>
          <w:szCs w:val="28"/>
        </w:rPr>
        <w:t>ить</w:t>
      </w:r>
      <w:r w:rsidRPr="00DF5DB3">
        <w:rPr>
          <w:rFonts w:ascii="Times New Roman" w:hAnsi="Times New Roman"/>
          <w:sz w:val="20"/>
          <w:szCs w:val="28"/>
        </w:rPr>
        <w:t xml:space="preserve"> ходатайств</w:t>
      </w:r>
      <w:r w:rsidRPr="00DF5DB3" w:rsidR="00272953">
        <w:rPr>
          <w:rFonts w:ascii="Times New Roman" w:hAnsi="Times New Roman"/>
          <w:sz w:val="20"/>
          <w:szCs w:val="28"/>
        </w:rPr>
        <w:t xml:space="preserve">о защитника.  </w:t>
      </w:r>
    </w:p>
    <w:p w:rsidR="00B30FE6" w:rsidRPr="00DF5DB3" w:rsidP="004F1C61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Выслушав мнение участников процесса по заявленному ходатайству, изучив материалы дела,  суд приходит к выводу о том, что заявленное ходатайство подлежит удовлетворению по следующим основаниям.</w:t>
      </w:r>
    </w:p>
    <w:p w:rsidR="00B30FE6" w:rsidRPr="00DF5DB3" w:rsidP="00F24EE9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Как следует из </w:t>
      </w:r>
      <w:r w:rsidRPr="00DF5DB3" w:rsidR="00F90AF4">
        <w:rPr>
          <w:rFonts w:ascii="Times New Roman" w:hAnsi="Times New Roman"/>
          <w:sz w:val="20"/>
          <w:szCs w:val="28"/>
        </w:rPr>
        <w:t>материалов уголовного дела</w:t>
      </w:r>
      <w:r w:rsidRPr="00DF5DB3">
        <w:rPr>
          <w:rFonts w:ascii="Times New Roman" w:hAnsi="Times New Roman"/>
          <w:sz w:val="20"/>
          <w:szCs w:val="28"/>
        </w:rPr>
        <w:t xml:space="preserve">, преступление, предусмотренное ч. 1 ст. 159 УК </w:t>
      </w:r>
      <w:r w:rsidRPr="00DF5DB3">
        <w:rPr>
          <w:rFonts w:ascii="Times New Roman" w:hAnsi="Times New Roman"/>
          <w:sz w:val="20"/>
          <w:szCs w:val="28"/>
        </w:rPr>
        <w:t>РФ</w:t>
      </w:r>
      <w:r w:rsidRPr="00DF5DB3">
        <w:rPr>
          <w:sz w:val="16"/>
        </w:rPr>
        <w:t xml:space="preserve"> </w:t>
      </w:r>
      <w:r w:rsidRPr="00DF5DB3" w:rsidR="00F90AF4">
        <w:rPr>
          <w:rFonts w:ascii="Times New Roman" w:hAnsi="Times New Roman"/>
          <w:sz w:val="20"/>
          <w:szCs w:val="28"/>
        </w:rPr>
        <w:t>в совершении которого обвиняется</w:t>
      </w:r>
      <w:r w:rsidRPr="00DF5DB3">
        <w:rPr>
          <w:rFonts w:ascii="Times New Roman" w:hAnsi="Times New Roman"/>
          <w:sz w:val="20"/>
          <w:szCs w:val="28"/>
        </w:rPr>
        <w:t xml:space="preserve">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 </w:t>
      </w:r>
      <w:r w:rsidRPr="00DF5DB3" w:rsidR="00F90AF4">
        <w:rPr>
          <w:rFonts w:ascii="Times New Roman" w:hAnsi="Times New Roman"/>
          <w:sz w:val="20"/>
          <w:szCs w:val="28"/>
        </w:rPr>
        <w:t xml:space="preserve"> имело место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г.</w:t>
      </w:r>
      <w:r w:rsidRPr="00DF5DB3" w:rsidR="00F24EE9">
        <w:rPr>
          <w:rFonts w:ascii="Times New Roman" w:hAnsi="Times New Roman"/>
          <w:sz w:val="20"/>
          <w:szCs w:val="28"/>
        </w:rPr>
        <w:t xml:space="preserve"> На тот момент </w:t>
      </w:r>
      <w:r w:rsidRPr="00DF5DB3" w:rsidR="00F24EE9">
        <w:rPr>
          <w:rFonts w:ascii="Times New Roman" w:hAnsi="Times New Roman"/>
          <w:sz w:val="20"/>
          <w:szCs w:val="28"/>
        </w:rPr>
        <w:t>Исраелян</w:t>
      </w:r>
      <w:r w:rsidRPr="00DF5DB3" w:rsidR="00F24EE9">
        <w:rPr>
          <w:rFonts w:ascii="Times New Roman" w:hAnsi="Times New Roman"/>
          <w:sz w:val="20"/>
          <w:szCs w:val="28"/>
        </w:rPr>
        <w:t xml:space="preserve"> Р.А. </w:t>
      </w:r>
      <w:r w:rsidRPr="00DF5DB3" w:rsidR="0000173D">
        <w:rPr>
          <w:rFonts w:ascii="Times New Roman" w:hAnsi="Times New Roman"/>
          <w:sz w:val="20"/>
          <w:szCs w:val="28"/>
        </w:rPr>
        <w:t>являлся несовершеннолетним, та</w:t>
      </w:r>
      <w:r w:rsidRPr="00DF5DB3" w:rsidR="00272953">
        <w:rPr>
          <w:rFonts w:ascii="Times New Roman" w:hAnsi="Times New Roman"/>
          <w:sz w:val="20"/>
          <w:szCs w:val="28"/>
        </w:rPr>
        <w:t>к</w:t>
      </w:r>
      <w:r w:rsidRPr="00DF5DB3" w:rsidR="0000173D">
        <w:rPr>
          <w:rFonts w:ascii="Times New Roman" w:hAnsi="Times New Roman"/>
          <w:sz w:val="20"/>
          <w:szCs w:val="28"/>
        </w:rPr>
        <w:t xml:space="preserve"> как ему </w:t>
      </w:r>
      <w:r w:rsidRPr="00DF5DB3" w:rsidR="00F24EE9">
        <w:rPr>
          <w:rFonts w:ascii="Times New Roman" w:hAnsi="Times New Roman"/>
          <w:sz w:val="20"/>
          <w:szCs w:val="28"/>
        </w:rPr>
        <w:t>не исполнилось 18 лет.</w:t>
      </w:r>
    </w:p>
    <w:p w:rsidR="00B30FE6" w:rsidRPr="00DF5DB3" w:rsidP="00B30FE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Санкция ч.1 ст. 159 УК РФ предусматривает в качестве наиболее строгого вида наказания лишение свободы на срок до двух лет.</w:t>
      </w:r>
    </w:p>
    <w:p w:rsidR="00B30FE6" w:rsidRPr="00DF5DB3" w:rsidP="00B30FE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В соответствии с положениями ч. 2 ст. 15 УК РФ указанное преступление относится к категории небольшой тяжести.</w:t>
      </w:r>
    </w:p>
    <w:p w:rsidR="00B30FE6" w:rsidRPr="00DF5DB3" w:rsidP="00B30FE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Согласно</w:t>
      </w:r>
      <w:r w:rsidRPr="00DF5DB3">
        <w:rPr>
          <w:rFonts w:ascii="Times New Roman" w:hAnsi="Times New Roman"/>
          <w:sz w:val="20"/>
          <w:szCs w:val="28"/>
        </w:rPr>
        <w:t xml:space="preserve"> с п. "а" ч. 1 ст. 78 УК РФ лицо освобождается от уголовной ответственности, если со дня совершения преступления небольшой тяжести истекло два года.  </w:t>
      </w:r>
    </w:p>
    <w:p w:rsidR="00F24EE9" w:rsidRPr="00DF5DB3" w:rsidP="00B30FE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В силу ст. 94 УК РФ сроки давности, предусмотренные статьями 78 и 83 настоящего Кодекса, при освобождении несовершеннолетних от уголовной ответственности или от отбывания наказания сокращаются наполовину.</w:t>
      </w:r>
    </w:p>
    <w:p w:rsidR="00B30FE6" w:rsidRPr="00DF5DB3" w:rsidP="00085E0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Следовательно</w:t>
      </w:r>
      <w:r w:rsidRPr="00DF5DB3" w:rsidR="00BF04D3">
        <w:rPr>
          <w:rFonts w:ascii="Times New Roman" w:hAnsi="Times New Roman"/>
          <w:sz w:val="20"/>
          <w:szCs w:val="28"/>
        </w:rPr>
        <w:t>,</w:t>
      </w:r>
      <w:r w:rsidRPr="00DF5DB3">
        <w:rPr>
          <w:rFonts w:ascii="Times New Roman" w:hAnsi="Times New Roman"/>
          <w:sz w:val="20"/>
          <w:szCs w:val="28"/>
        </w:rPr>
        <w:t xml:space="preserve"> </w:t>
      </w:r>
      <w:r w:rsidRPr="00DF5DB3">
        <w:rPr>
          <w:rFonts w:ascii="Times New Roman" w:hAnsi="Times New Roman"/>
          <w:sz w:val="20"/>
          <w:szCs w:val="28"/>
        </w:rPr>
        <w:t xml:space="preserve">срок давности привлечения </w:t>
      </w:r>
      <w:r w:rsidRPr="00DF5DB3" w:rsidR="00085E0A">
        <w:rPr>
          <w:rFonts w:ascii="Times New Roman" w:hAnsi="Times New Roman"/>
          <w:sz w:val="20"/>
          <w:szCs w:val="28"/>
        </w:rPr>
        <w:t>Исраелян</w:t>
      </w:r>
      <w:r w:rsidRPr="00DF5DB3" w:rsidR="00085E0A">
        <w:rPr>
          <w:rFonts w:ascii="Times New Roman" w:hAnsi="Times New Roman"/>
          <w:sz w:val="20"/>
          <w:szCs w:val="28"/>
        </w:rPr>
        <w:t xml:space="preserve"> Р.А.</w:t>
      </w:r>
      <w:r w:rsidRPr="00DF5DB3">
        <w:rPr>
          <w:rFonts w:ascii="Times New Roman" w:hAnsi="Times New Roman"/>
          <w:sz w:val="20"/>
          <w:szCs w:val="28"/>
        </w:rPr>
        <w:t xml:space="preserve"> к уголовной ответственности за совершение преступления </w:t>
      </w:r>
      <w:r w:rsidRPr="00DF5DB3" w:rsidR="00085E0A">
        <w:rPr>
          <w:rFonts w:ascii="Times New Roman" w:hAnsi="Times New Roman"/>
          <w:sz w:val="20"/>
          <w:szCs w:val="28"/>
        </w:rPr>
        <w:t>небольшой</w:t>
      </w:r>
      <w:r w:rsidRPr="00DF5DB3">
        <w:rPr>
          <w:rFonts w:ascii="Times New Roman" w:hAnsi="Times New Roman"/>
          <w:sz w:val="20"/>
          <w:szCs w:val="28"/>
        </w:rPr>
        <w:t xml:space="preserve"> тяжести составля</w:t>
      </w:r>
      <w:r w:rsidRPr="00DF5DB3" w:rsidR="002936C8">
        <w:rPr>
          <w:rFonts w:ascii="Times New Roman" w:hAnsi="Times New Roman"/>
          <w:sz w:val="20"/>
          <w:szCs w:val="28"/>
        </w:rPr>
        <w:t>е</w:t>
      </w:r>
      <w:r w:rsidRPr="00DF5DB3">
        <w:rPr>
          <w:rFonts w:ascii="Times New Roman" w:hAnsi="Times New Roman"/>
          <w:sz w:val="20"/>
          <w:szCs w:val="28"/>
        </w:rPr>
        <w:t xml:space="preserve">т </w:t>
      </w:r>
      <w:r w:rsidRPr="00DF5DB3" w:rsidR="00085E0A">
        <w:rPr>
          <w:rFonts w:ascii="Times New Roman" w:hAnsi="Times New Roman"/>
          <w:sz w:val="20"/>
          <w:szCs w:val="28"/>
        </w:rPr>
        <w:t>один год</w:t>
      </w:r>
      <w:r w:rsidRPr="00DF5DB3">
        <w:rPr>
          <w:rFonts w:ascii="Times New Roman" w:hAnsi="Times New Roman"/>
          <w:sz w:val="20"/>
          <w:szCs w:val="28"/>
        </w:rPr>
        <w:t xml:space="preserve"> (половина от </w:t>
      </w:r>
      <w:r w:rsidRPr="00DF5DB3" w:rsidR="00085E0A">
        <w:rPr>
          <w:rFonts w:ascii="Times New Roman" w:hAnsi="Times New Roman"/>
          <w:sz w:val="20"/>
          <w:szCs w:val="28"/>
        </w:rPr>
        <w:t>двух лет).</w:t>
      </w:r>
    </w:p>
    <w:p w:rsidR="00B30FE6" w:rsidRPr="00DF5DB3" w:rsidP="00B30FE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Соответственно</w:t>
      </w:r>
      <w:r w:rsidRPr="00DF5DB3" w:rsidR="002936C8">
        <w:rPr>
          <w:rFonts w:ascii="Times New Roman" w:hAnsi="Times New Roman"/>
          <w:sz w:val="20"/>
          <w:szCs w:val="28"/>
        </w:rPr>
        <w:t>, к</w:t>
      </w:r>
      <w:r w:rsidRPr="00DF5DB3" w:rsidR="004F1C61">
        <w:rPr>
          <w:rFonts w:ascii="Times New Roman" w:hAnsi="Times New Roman"/>
          <w:sz w:val="20"/>
          <w:szCs w:val="28"/>
        </w:rPr>
        <w:t xml:space="preserve"> моменту рассмотрения уголовного дела истек установленный ст. 78 УК РФ срок давности привлечения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 </w:t>
      </w:r>
      <w:r w:rsidRPr="00DF5DB3" w:rsidR="004F1C61">
        <w:rPr>
          <w:rFonts w:ascii="Times New Roman" w:hAnsi="Times New Roman"/>
          <w:sz w:val="20"/>
          <w:szCs w:val="28"/>
        </w:rPr>
        <w:t>к уголовной ответственности за совершение преступления, предусмотренного ч. 1 ст. 15</w:t>
      </w:r>
      <w:r w:rsidRPr="00DF5DB3" w:rsidR="00085E0A">
        <w:rPr>
          <w:rFonts w:ascii="Times New Roman" w:hAnsi="Times New Roman"/>
          <w:sz w:val="20"/>
          <w:szCs w:val="28"/>
        </w:rPr>
        <w:t>9</w:t>
      </w:r>
      <w:r w:rsidRPr="00DF5DB3" w:rsidR="004F1C61">
        <w:rPr>
          <w:rFonts w:ascii="Times New Roman" w:hAnsi="Times New Roman"/>
          <w:sz w:val="20"/>
          <w:szCs w:val="28"/>
        </w:rPr>
        <w:t xml:space="preserve">  УК РФ.</w:t>
      </w:r>
      <w:r w:rsidRPr="00DF5DB3" w:rsidR="00272953">
        <w:rPr>
          <w:rFonts w:ascii="Times New Roman" w:hAnsi="Times New Roman"/>
          <w:sz w:val="20"/>
          <w:szCs w:val="28"/>
        </w:rPr>
        <w:t xml:space="preserve"> </w:t>
      </w:r>
      <w:r w:rsidRPr="00DF5DB3" w:rsidR="00272953">
        <w:rPr>
          <w:rFonts w:ascii="Times New Roman" w:hAnsi="Times New Roman"/>
          <w:sz w:val="20"/>
          <w:szCs w:val="28"/>
        </w:rPr>
        <w:t>Исраелян</w:t>
      </w:r>
      <w:r w:rsidRPr="00DF5DB3" w:rsidR="00272953">
        <w:rPr>
          <w:rFonts w:ascii="Times New Roman" w:hAnsi="Times New Roman"/>
          <w:sz w:val="20"/>
          <w:szCs w:val="28"/>
        </w:rPr>
        <w:t xml:space="preserve"> Р.А. </w:t>
      </w:r>
      <w:r w:rsidRPr="00DF5DB3" w:rsidR="00272953">
        <w:rPr>
          <w:rFonts w:ascii="Times New Roman" w:hAnsi="Times New Roman"/>
          <w:sz w:val="20"/>
          <w:szCs w:val="28"/>
        </w:rPr>
        <w:t>согласен</w:t>
      </w:r>
      <w:r w:rsidRPr="00DF5DB3" w:rsidR="00272953">
        <w:rPr>
          <w:rFonts w:ascii="Times New Roman" w:hAnsi="Times New Roman"/>
          <w:sz w:val="20"/>
          <w:szCs w:val="28"/>
        </w:rPr>
        <w:t xml:space="preserve"> на прекращение уголовного дела за истечением сроков давности уголовного преследования.</w:t>
      </w:r>
    </w:p>
    <w:p w:rsidR="00B30FE6" w:rsidRPr="00DF5DB3" w:rsidP="00B30FE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Согласно п. 3 ч. 1 ст. 24 УПК РФ уголовное дело не может быть возбуждено, а возбужденное уголовное дело подлежит прекращению в связи с истечением сроков давности уголовного преследования.</w:t>
      </w:r>
    </w:p>
    <w:p w:rsidR="00085E0A" w:rsidRPr="00DF5DB3" w:rsidP="00085E0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В соответствии с ч. 1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п. 3 - 6 ч. 1 ст. 24 и п. 3 - 6 ч. 1 ст. 27 УПК РФ.</w:t>
      </w:r>
    </w:p>
    <w:p w:rsidR="00085E0A" w:rsidRPr="00DF5DB3" w:rsidP="00085E0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Согласно ч. 2 ст. 27 УПК РФ, прекращение уголовного преследования по основанию, предусмотренному п. 3 ч. 1 ст. 24 УПК РФ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085E0A" w:rsidRPr="00DF5DB3" w:rsidP="00085E0A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В соответствии с п. 25 Постановления Пленума Верховного суда РФ от 27.06.2013 № 19 «О применении судами законодательства, регламентирующего основания и порядок освобождения от уголовной ответственности», в случае, если во время судебного разбирательства будет установлено обстоятельство, указанное в п. 3 ч. 1 ст. 24 УПК РФ, суд прекращает уголовное дело и (или) уголовное преследование только при условии согласия на это подсудимого</w:t>
      </w:r>
      <w:r w:rsidRPr="00DF5DB3">
        <w:rPr>
          <w:rFonts w:ascii="Times New Roman" w:hAnsi="Times New Roman"/>
          <w:sz w:val="20"/>
          <w:szCs w:val="28"/>
        </w:rPr>
        <w:t>. При этом не имеет значения, в какой момент производства по делу истекли сроки давности уголовного преследования.</w:t>
      </w:r>
    </w:p>
    <w:p w:rsidR="00085E0A" w:rsidRPr="00DF5DB3" w:rsidP="004F1C61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</w:r>
      <w:r w:rsidRPr="00DF5DB3" w:rsidR="00F24EE9">
        <w:rPr>
          <w:rFonts w:ascii="Times New Roman" w:hAnsi="Times New Roman"/>
          <w:sz w:val="20"/>
          <w:szCs w:val="28"/>
        </w:rPr>
        <w:t xml:space="preserve">При изложенных выше обстоятельствах суд считает необходимым освободить </w:t>
      </w:r>
      <w:r w:rsidRPr="00DF5DB3" w:rsidR="00F24EE9">
        <w:rPr>
          <w:rFonts w:ascii="Times New Roman" w:hAnsi="Times New Roman"/>
          <w:sz w:val="20"/>
          <w:szCs w:val="28"/>
        </w:rPr>
        <w:t>Исраелян</w:t>
      </w:r>
      <w:r w:rsidRPr="00DF5DB3" w:rsidR="00F24EE9">
        <w:rPr>
          <w:rFonts w:ascii="Times New Roman" w:hAnsi="Times New Roman"/>
          <w:sz w:val="20"/>
          <w:szCs w:val="28"/>
        </w:rPr>
        <w:t xml:space="preserve"> Р.А. от уголовной ответственности, а уголовное дело в отношении него прекратить, в связи с истечением сроков давности уголовного преследования.</w:t>
      </w:r>
    </w:p>
    <w:p w:rsidR="00085E0A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  <w:t xml:space="preserve">Меру процессуального принуждения </w:t>
      </w:r>
      <w:r w:rsidRPr="00DF5DB3" w:rsidR="002936C8">
        <w:rPr>
          <w:rFonts w:ascii="Times New Roman" w:hAnsi="Times New Roman"/>
          <w:sz w:val="20"/>
          <w:szCs w:val="28"/>
        </w:rPr>
        <w:t>Исраелян</w:t>
      </w:r>
      <w:r w:rsidRPr="00DF5DB3" w:rsidR="002936C8">
        <w:rPr>
          <w:rFonts w:ascii="Times New Roman" w:hAnsi="Times New Roman"/>
          <w:sz w:val="20"/>
          <w:szCs w:val="28"/>
        </w:rPr>
        <w:t xml:space="preserve"> Р.А.</w:t>
      </w:r>
      <w:r w:rsidRPr="00DF5DB3">
        <w:rPr>
          <w:rFonts w:ascii="Times New Roman" w:hAnsi="Times New Roman"/>
          <w:sz w:val="20"/>
          <w:szCs w:val="28"/>
        </w:rPr>
        <w:t xml:space="preserve"> в виде обязательства о явке в  связи с прекращением уголовного дела следует отменить.</w:t>
      </w:r>
    </w:p>
    <w:p w:rsidR="00085E0A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  <w:t xml:space="preserve">Вещественными  доказательствами необходимо распорядиться в соответствии со ст. 81 УПК РФ.  </w:t>
      </w:r>
    </w:p>
    <w:p w:rsidR="004F1C61" w:rsidRPr="00DF5DB3" w:rsidP="004F1C61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</w:r>
      <w:r w:rsidRPr="00DF5DB3">
        <w:rPr>
          <w:rFonts w:ascii="Times New Roman" w:hAnsi="Times New Roman"/>
          <w:sz w:val="20"/>
          <w:szCs w:val="28"/>
        </w:rPr>
        <w:t xml:space="preserve">На основании ст. </w:t>
      </w:r>
      <w:r w:rsidRPr="00DF5DB3" w:rsidR="00272953">
        <w:rPr>
          <w:rFonts w:ascii="Times New Roman" w:hAnsi="Times New Roman"/>
          <w:sz w:val="20"/>
          <w:szCs w:val="28"/>
        </w:rPr>
        <w:t>ст.</w:t>
      </w:r>
      <w:r w:rsidRPr="00DF5DB3">
        <w:rPr>
          <w:rFonts w:ascii="Times New Roman" w:hAnsi="Times New Roman"/>
          <w:sz w:val="20"/>
          <w:szCs w:val="28"/>
        </w:rPr>
        <w:t>78</w:t>
      </w:r>
      <w:r w:rsidRPr="00DF5DB3" w:rsidR="00272953">
        <w:rPr>
          <w:rFonts w:ascii="Times New Roman" w:hAnsi="Times New Roman"/>
          <w:sz w:val="20"/>
          <w:szCs w:val="28"/>
        </w:rPr>
        <w:t>, 94</w:t>
      </w:r>
      <w:r w:rsidRPr="00DF5DB3">
        <w:rPr>
          <w:rFonts w:ascii="Times New Roman" w:hAnsi="Times New Roman"/>
          <w:sz w:val="20"/>
          <w:szCs w:val="28"/>
        </w:rPr>
        <w:t xml:space="preserve"> УК РФ и руководствуясь ст. </w:t>
      </w:r>
      <w:r w:rsidRPr="00DF5DB3" w:rsidR="00272953">
        <w:rPr>
          <w:rFonts w:ascii="Times New Roman" w:hAnsi="Times New Roman"/>
          <w:sz w:val="20"/>
          <w:szCs w:val="28"/>
        </w:rPr>
        <w:t>ст.</w:t>
      </w:r>
      <w:r w:rsidRPr="00DF5DB3">
        <w:rPr>
          <w:rFonts w:ascii="Times New Roman" w:hAnsi="Times New Roman"/>
          <w:sz w:val="20"/>
          <w:szCs w:val="28"/>
        </w:rPr>
        <w:t>2</w:t>
      </w:r>
      <w:r w:rsidRPr="00DF5DB3" w:rsidR="00272953">
        <w:rPr>
          <w:rFonts w:ascii="Times New Roman" w:hAnsi="Times New Roman"/>
          <w:sz w:val="20"/>
          <w:szCs w:val="28"/>
        </w:rPr>
        <w:t>4</w:t>
      </w:r>
      <w:r w:rsidRPr="00DF5DB3">
        <w:rPr>
          <w:rFonts w:ascii="Times New Roman" w:hAnsi="Times New Roman"/>
          <w:sz w:val="20"/>
          <w:szCs w:val="28"/>
        </w:rPr>
        <w:t>, 254 УПК РФ, суд</w:t>
      </w:r>
    </w:p>
    <w:p w:rsidR="00085E0A" w:rsidRPr="00DF5DB3" w:rsidP="00085E0A">
      <w:pPr>
        <w:tabs>
          <w:tab w:val="left" w:pos="567"/>
        </w:tabs>
        <w:spacing w:after="0" w:line="240" w:lineRule="atLeast"/>
        <w:jc w:val="center"/>
        <w:rPr>
          <w:rFonts w:ascii="Times New Roman" w:hAnsi="Times New Roman"/>
          <w:bCs/>
          <w:sz w:val="20"/>
          <w:szCs w:val="28"/>
        </w:rPr>
      </w:pPr>
      <w:r w:rsidRPr="00DF5DB3">
        <w:rPr>
          <w:rFonts w:ascii="Times New Roman" w:hAnsi="Times New Roman"/>
          <w:bCs/>
          <w:sz w:val="20"/>
          <w:szCs w:val="28"/>
        </w:rPr>
        <w:t>ПОСТАНОВИЛ:</w:t>
      </w:r>
    </w:p>
    <w:p w:rsidR="004F1C61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bCs/>
          <w:sz w:val="20"/>
          <w:szCs w:val="28"/>
        </w:rPr>
      </w:pPr>
      <w:r w:rsidRPr="00DF5DB3">
        <w:rPr>
          <w:rFonts w:ascii="Times New Roman" w:hAnsi="Times New Roman"/>
          <w:bCs/>
          <w:sz w:val="20"/>
          <w:szCs w:val="28"/>
        </w:rPr>
        <w:tab/>
      </w:r>
      <w:r w:rsidRPr="00DF5DB3">
        <w:rPr>
          <w:rFonts w:ascii="Times New Roman" w:hAnsi="Times New Roman"/>
          <w:sz w:val="20"/>
          <w:szCs w:val="28"/>
        </w:rPr>
        <w:t xml:space="preserve">Уголовное дело в отношении </w:t>
      </w:r>
      <w:r w:rsidRPr="00DF5DB3" w:rsidR="002936C8">
        <w:rPr>
          <w:rFonts w:ascii="Times New Roman" w:hAnsi="Times New Roman"/>
          <w:sz w:val="20"/>
          <w:szCs w:val="28"/>
        </w:rPr>
        <w:t>Исраелян</w:t>
      </w:r>
      <w:r w:rsidRPr="00DF5DB3" w:rsidR="002936C8">
        <w:rPr>
          <w:rFonts w:ascii="Times New Roman" w:hAnsi="Times New Roman"/>
          <w:sz w:val="20"/>
          <w:szCs w:val="28"/>
        </w:rPr>
        <w:t xml:space="preserve"> Руслана Алексеевича</w:t>
      </w:r>
      <w:r w:rsidRPr="00DF5DB3">
        <w:rPr>
          <w:rFonts w:ascii="Times New Roman" w:hAnsi="Times New Roman"/>
          <w:sz w:val="20"/>
          <w:szCs w:val="28"/>
        </w:rPr>
        <w:t>, обвиняемого в совершении преступления, предусмотренного ч. 1 ст. 15</w:t>
      </w:r>
      <w:r w:rsidRPr="00DF5DB3" w:rsidR="002936C8">
        <w:rPr>
          <w:rFonts w:ascii="Times New Roman" w:hAnsi="Times New Roman"/>
          <w:sz w:val="20"/>
          <w:szCs w:val="28"/>
        </w:rPr>
        <w:t>9</w:t>
      </w:r>
      <w:r w:rsidRPr="00DF5DB3">
        <w:rPr>
          <w:rFonts w:ascii="Times New Roman" w:hAnsi="Times New Roman"/>
          <w:sz w:val="20"/>
          <w:szCs w:val="28"/>
        </w:rPr>
        <w:t xml:space="preserve"> Уголовного кодекса Российской Федерации, производством прекратить в связи с истечением сроков давности уголовного преследования на основании п. 3 ч. 1 ст. 24 УПК РФ.</w:t>
      </w:r>
    </w:p>
    <w:p w:rsidR="004F1C61" w:rsidRPr="00DF5DB3" w:rsidP="004F1C61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</w:r>
      <w:r w:rsidRPr="00DF5DB3" w:rsidR="002936C8">
        <w:rPr>
          <w:rFonts w:ascii="Times New Roman" w:hAnsi="Times New Roman"/>
          <w:sz w:val="20"/>
          <w:szCs w:val="28"/>
        </w:rPr>
        <w:t>Исраелян</w:t>
      </w:r>
      <w:r w:rsidRPr="00DF5DB3" w:rsidR="002936C8">
        <w:rPr>
          <w:rFonts w:ascii="Times New Roman" w:hAnsi="Times New Roman"/>
          <w:sz w:val="20"/>
          <w:szCs w:val="28"/>
        </w:rPr>
        <w:t xml:space="preserve"> Руслана Алексеевича</w:t>
      </w:r>
      <w:r w:rsidRPr="00DF5DB3">
        <w:rPr>
          <w:rFonts w:ascii="Times New Roman" w:hAnsi="Times New Roman"/>
          <w:sz w:val="20"/>
          <w:szCs w:val="28"/>
        </w:rPr>
        <w:t>, обвиняемого в совершении преступления, предусмотренного ч. 1 ст. 15</w:t>
      </w:r>
      <w:r w:rsidRPr="00DF5DB3" w:rsidR="002936C8">
        <w:rPr>
          <w:rFonts w:ascii="Times New Roman" w:hAnsi="Times New Roman"/>
          <w:sz w:val="20"/>
          <w:szCs w:val="28"/>
        </w:rPr>
        <w:t>9</w:t>
      </w:r>
      <w:r w:rsidRPr="00DF5DB3">
        <w:rPr>
          <w:rFonts w:ascii="Times New Roman" w:hAnsi="Times New Roman"/>
          <w:sz w:val="20"/>
          <w:szCs w:val="28"/>
        </w:rPr>
        <w:t xml:space="preserve"> Уголовного кодекса Российской Федерации, от уголовной ответственности освободить в связи с истечением сроков давности уголовного преследования на основании п. 3 ч. 1 ст. 24 УПК РФ.</w:t>
      </w:r>
    </w:p>
    <w:p w:rsidR="002936C8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  <w:t>Вещест</w:t>
      </w:r>
      <w:r w:rsidRPr="00DF5DB3">
        <w:rPr>
          <w:rFonts w:ascii="Times New Roman" w:hAnsi="Times New Roman"/>
          <w:sz w:val="20"/>
          <w:szCs w:val="28"/>
        </w:rPr>
        <w:t xml:space="preserve">венные доказательства по делу: </w:t>
      </w:r>
      <w:r w:rsidRPr="00DF5DB3">
        <w:rPr>
          <w:rFonts w:ascii="Times New Roman" w:hAnsi="Times New Roman"/>
          <w:sz w:val="20"/>
          <w:szCs w:val="28"/>
        </w:rPr>
        <w:t xml:space="preserve"> </w:t>
      </w:r>
    </w:p>
    <w:p w:rsidR="00085E0A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>-</w:t>
      </w:r>
      <w:r w:rsidRPr="00DF5DB3">
        <w:rPr>
          <w:rFonts w:ascii="Times New Roman" w:hAnsi="Times New Roman"/>
          <w:sz w:val="20"/>
          <w:szCs w:val="28"/>
        </w:rPr>
        <w:t>мобильный телефон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 xml:space="preserve">и </w:t>
      </w:r>
      <w:r w:rsidRPr="00DF5DB3">
        <w:rPr>
          <w:rFonts w:ascii="Times New Roman" w:hAnsi="Times New Roman"/>
          <w:sz w:val="20"/>
          <w:szCs w:val="28"/>
        </w:rPr>
        <w:t>симкарта</w:t>
      </w:r>
      <w:r w:rsidRPr="00DF5DB3">
        <w:rPr>
          <w:rFonts w:ascii="Times New Roman" w:hAnsi="Times New Roman"/>
          <w:sz w:val="20"/>
          <w:szCs w:val="28"/>
        </w:rPr>
        <w:t xml:space="preserve"> «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» передан</w:t>
      </w:r>
      <w:r w:rsidRPr="00DF5DB3">
        <w:rPr>
          <w:rFonts w:ascii="Times New Roman" w:hAnsi="Times New Roman"/>
          <w:sz w:val="20"/>
          <w:szCs w:val="28"/>
        </w:rPr>
        <w:t>н</w:t>
      </w:r>
      <w:r w:rsidRPr="00DF5DB3">
        <w:rPr>
          <w:rFonts w:ascii="Times New Roman" w:hAnsi="Times New Roman"/>
          <w:sz w:val="20"/>
          <w:szCs w:val="28"/>
        </w:rPr>
        <w:t>ы</w:t>
      </w:r>
      <w:r w:rsidRPr="00DF5DB3">
        <w:rPr>
          <w:rFonts w:ascii="Times New Roman" w:hAnsi="Times New Roman"/>
          <w:sz w:val="20"/>
          <w:szCs w:val="28"/>
        </w:rPr>
        <w:t>е</w:t>
      </w:r>
      <w:r w:rsidRPr="00DF5DB3">
        <w:rPr>
          <w:rFonts w:ascii="Times New Roman" w:hAnsi="Times New Roman"/>
          <w:sz w:val="20"/>
          <w:szCs w:val="28"/>
        </w:rPr>
        <w:t xml:space="preserve"> на ответс</w:t>
      </w:r>
      <w:r w:rsidRPr="00DF5DB3">
        <w:rPr>
          <w:rFonts w:ascii="Times New Roman" w:hAnsi="Times New Roman"/>
          <w:sz w:val="20"/>
          <w:szCs w:val="28"/>
        </w:rPr>
        <w:t xml:space="preserve">твенное хранение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Р.А.(л.д.79-80)- оставить по принадлежности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Р.А.;</w:t>
      </w:r>
    </w:p>
    <w:p w:rsidR="00085E0A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- </w:t>
      </w:r>
      <w:r w:rsidRPr="00DF5DB3">
        <w:rPr>
          <w:rFonts w:ascii="Times New Roman" w:hAnsi="Times New Roman"/>
          <w:sz w:val="20"/>
          <w:szCs w:val="28"/>
        </w:rPr>
        <w:t>выписк</w:t>
      </w:r>
      <w:r w:rsidRPr="00DF5DB3">
        <w:rPr>
          <w:rFonts w:ascii="Times New Roman" w:hAnsi="Times New Roman"/>
          <w:sz w:val="20"/>
          <w:szCs w:val="28"/>
        </w:rPr>
        <w:t>у</w:t>
      </w:r>
      <w:r w:rsidRPr="00DF5DB3">
        <w:rPr>
          <w:rFonts w:ascii="Times New Roman" w:hAnsi="Times New Roman"/>
          <w:sz w:val="20"/>
          <w:szCs w:val="28"/>
        </w:rPr>
        <w:t xml:space="preserve"> по счету банковской карты № </w:t>
      </w:r>
      <w:r w:rsidRPr="00DF5DB3" w:rsidR="00DF5DB3">
        <w:rPr>
          <w:rFonts w:ascii="Times New Roman" w:hAnsi="Times New Roman"/>
          <w:sz w:val="20"/>
          <w:szCs w:val="28"/>
          <w:lang w:eastAsia="ru-RU"/>
        </w:rPr>
        <w:t>***</w:t>
      </w:r>
      <w:r w:rsidRPr="00DF5DB3">
        <w:rPr>
          <w:rFonts w:ascii="Times New Roman" w:hAnsi="Times New Roman"/>
          <w:sz w:val="20"/>
          <w:szCs w:val="28"/>
        </w:rPr>
        <w:t>находящуюся</w:t>
      </w:r>
      <w:r w:rsidRPr="00DF5DB3">
        <w:rPr>
          <w:rFonts w:ascii="Times New Roman" w:hAnsi="Times New Roman"/>
          <w:sz w:val="20"/>
          <w:szCs w:val="28"/>
        </w:rPr>
        <w:t xml:space="preserve"> в материалах уголовного дела (л.д.140-141)</w:t>
      </w:r>
      <w:r w:rsidRPr="00DF5DB3">
        <w:rPr>
          <w:rFonts w:ascii="Times New Roman" w:hAnsi="Times New Roman"/>
          <w:sz w:val="20"/>
          <w:szCs w:val="28"/>
        </w:rPr>
        <w:t xml:space="preserve"> – хранить в материалах уголовного дела</w:t>
      </w:r>
      <w:r w:rsidRPr="00DF5DB3">
        <w:rPr>
          <w:rFonts w:ascii="Times New Roman" w:hAnsi="Times New Roman"/>
          <w:sz w:val="20"/>
          <w:szCs w:val="28"/>
        </w:rPr>
        <w:t>.</w:t>
      </w:r>
    </w:p>
    <w:p w:rsidR="00272953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  <w:t xml:space="preserve">Меру процессуального принуждения </w:t>
      </w:r>
      <w:r w:rsidRPr="00DF5DB3">
        <w:rPr>
          <w:rFonts w:ascii="Times New Roman" w:hAnsi="Times New Roman"/>
          <w:sz w:val="20"/>
          <w:szCs w:val="28"/>
        </w:rPr>
        <w:t>Исраелян</w:t>
      </w:r>
      <w:r w:rsidRPr="00DF5DB3">
        <w:rPr>
          <w:rFonts w:ascii="Times New Roman" w:hAnsi="Times New Roman"/>
          <w:sz w:val="20"/>
          <w:szCs w:val="28"/>
        </w:rPr>
        <w:t xml:space="preserve"> Руслану Алексеевичу в виде обязательства о явке в  связи с прекращением уголовного дела </w:t>
      </w:r>
      <w:r w:rsidRPr="00DF5DB3" w:rsidR="00505A45">
        <w:rPr>
          <w:rFonts w:ascii="Times New Roman" w:hAnsi="Times New Roman"/>
          <w:sz w:val="20"/>
          <w:szCs w:val="28"/>
        </w:rPr>
        <w:t xml:space="preserve">- </w:t>
      </w:r>
      <w:r w:rsidRPr="00DF5DB3">
        <w:rPr>
          <w:rFonts w:ascii="Times New Roman" w:hAnsi="Times New Roman"/>
          <w:sz w:val="20"/>
          <w:szCs w:val="28"/>
        </w:rPr>
        <w:t>отменить.</w:t>
      </w:r>
    </w:p>
    <w:p w:rsidR="004F1C61" w:rsidRPr="00DF5DB3" w:rsidP="00085E0A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 </w:t>
      </w:r>
      <w:r w:rsidRPr="00DF5DB3">
        <w:rPr>
          <w:rFonts w:ascii="Times New Roman" w:hAnsi="Times New Roman"/>
          <w:sz w:val="20"/>
          <w:szCs w:val="28"/>
        </w:rPr>
        <w:tab/>
        <w:t>Постановление может быть обжаловано в Евпаторийский городской суд Республики Крым через мирового судью судебного участка № 4</w:t>
      </w:r>
      <w:r w:rsidRPr="00DF5DB3" w:rsidR="00272953">
        <w:rPr>
          <w:rFonts w:ascii="Times New Roman" w:hAnsi="Times New Roman"/>
          <w:sz w:val="20"/>
          <w:szCs w:val="28"/>
        </w:rPr>
        <w:t>0</w:t>
      </w:r>
      <w:r w:rsidRPr="00DF5DB3">
        <w:rPr>
          <w:rFonts w:ascii="Times New Roman" w:hAnsi="Times New Roman"/>
          <w:sz w:val="20"/>
          <w:szCs w:val="28"/>
        </w:rPr>
        <w:t xml:space="preserve"> Евпаторийского судебного района (городской округ Евпатория) Республики Крым в течение 15 суток со дня его вынесения.</w:t>
      </w:r>
    </w:p>
    <w:p w:rsidR="00F44EF8" w:rsidRPr="00DF5DB3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ab/>
      </w:r>
      <w:r w:rsidRPr="00DF5DB3" w:rsidR="002936C8">
        <w:rPr>
          <w:rFonts w:ascii="Times New Roman" w:hAnsi="Times New Roman"/>
          <w:sz w:val="20"/>
          <w:szCs w:val="28"/>
        </w:rPr>
        <w:t>Исраелян</w:t>
      </w:r>
      <w:r w:rsidRPr="00DF5DB3" w:rsidR="002936C8">
        <w:rPr>
          <w:rFonts w:ascii="Times New Roman" w:hAnsi="Times New Roman"/>
          <w:sz w:val="20"/>
          <w:szCs w:val="28"/>
        </w:rPr>
        <w:t xml:space="preserve"> Руслан Алексеевич </w:t>
      </w:r>
      <w:r w:rsidRPr="00DF5DB3">
        <w:rPr>
          <w:rFonts w:ascii="Times New Roman" w:hAnsi="Times New Roman"/>
          <w:sz w:val="20"/>
          <w:szCs w:val="28"/>
        </w:rPr>
        <w:t>вправе ходатайствовать о своем участии в рассмотрении уголовного дела судом апелляционной инстанции, а также поручить осуществление своей защиты избранному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DF5DB3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p w:rsidR="004908C4" w:rsidRPr="00DF5DB3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  <w:r w:rsidRPr="00DF5DB3">
        <w:rPr>
          <w:rFonts w:ascii="Times New Roman" w:hAnsi="Times New Roman"/>
          <w:sz w:val="20"/>
          <w:szCs w:val="28"/>
        </w:rPr>
        <w:t xml:space="preserve">Мировой судья                                         </w:t>
      </w:r>
      <w:r w:rsidRPr="00DF5DB3" w:rsidR="000C398C">
        <w:rPr>
          <w:rFonts w:ascii="Times New Roman" w:hAnsi="Times New Roman"/>
          <w:sz w:val="20"/>
          <w:szCs w:val="28"/>
        </w:rPr>
        <w:t xml:space="preserve">                  </w:t>
      </w:r>
      <w:r w:rsidRPr="00DF5DB3">
        <w:rPr>
          <w:rFonts w:ascii="Times New Roman" w:hAnsi="Times New Roman"/>
          <w:sz w:val="20"/>
          <w:szCs w:val="28"/>
        </w:rPr>
        <w:t xml:space="preserve">А.Э. </w:t>
      </w:r>
      <w:r w:rsidRPr="00DF5DB3">
        <w:rPr>
          <w:rFonts w:ascii="Times New Roman" w:hAnsi="Times New Roman"/>
          <w:sz w:val="20"/>
          <w:szCs w:val="28"/>
        </w:rPr>
        <w:t>Аметова</w:t>
      </w:r>
    </w:p>
    <w:p w:rsidR="00FF6512" w:rsidRPr="00DF5DB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0"/>
          <w:szCs w:val="28"/>
        </w:rPr>
      </w:pPr>
    </w:p>
    <w:sectPr w:rsidSect="008C7B5E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0173D"/>
    <w:rsid w:val="000065A5"/>
    <w:rsid w:val="00024BEC"/>
    <w:rsid w:val="00026909"/>
    <w:rsid w:val="000300F6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5E0A"/>
    <w:rsid w:val="000878AD"/>
    <w:rsid w:val="000A3376"/>
    <w:rsid w:val="000A62A9"/>
    <w:rsid w:val="000B38EB"/>
    <w:rsid w:val="000B5986"/>
    <w:rsid w:val="000B5FED"/>
    <w:rsid w:val="000C21A4"/>
    <w:rsid w:val="000C398C"/>
    <w:rsid w:val="000C3AB4"/>
    <w:rsid w:val="000C6168"/>
    <w:rsid w:val="000D334D"/>
    <w:rsid w:val="000E59A1"/>
    <w:rsid w:val="000F0FC6"/>
    <w:rsid w:val="000F4D0D"/>
    <w:rsid w:val="00107FAD"/>
    <w:rsid w:val="00111452"/>
    <w:rsid w:val="0011262D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0EEB"/>
    <w:rsid w:val="00271D0F"/>
    <w:rsid w:val="00272953"/>
    <w:rsid w:val="00282CD2"/>
    <w:rsid w:val="00283309"/>
    <w:rsid w:val="00283F17"/>
    <w:rsid w:val="0029261E"/>
    <w:rsid w:val="00292F57"/>
    <w:rsid w:val="002936C8"/>
    <w:rsid w:val="00295D57"/>
    <w:rsid w:val="002A140F"/>
    <w:rsid w:val="002B2B35"/>
    <w:rsid w:val="002C413A"/>
    <w:rsid w:val="002D07CD"/>
    <w:rsid w:val="002D07F7"/>
    <w:rsid w:val="002E26DA"/>
    <w:rsid w:val="002F091B"/>
    <w:rsid w:val="002F69B2"/>
    <w:rsid w:val="0030130C"/>
    <w:rsid w:val="00304BB8"/>
    <w:rsid w:val="0030690C"/>
    <w:rsid w:val="00311765"/>
    <w:rsid w:val="00312643"/>
    <w:rsid w:val="00327E30"/>
    <w:rsid w:val="0034187E"/>
    <w:rsid w:val="00346E02"/>
    <w:rsid w:val="0035179F"/>
    <w:rsid w:val="00361D38"/>
    <w:rsid w:val="00366431"/>
    <w:rsid w:val="003A1479"/>
    <w:rsid w:val="003A26D1"/>
    <w:rsid w:val="003B406C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A1B"/>
    <w:rsid w:val="00424CB2"/>
    <w:rsid w:val="00452438"/>
    <w:rsid w:val="00452E2E"/>
    <w:rsid w:val="004575BC"/>
    <w:rsid w:val="00467E12"/>
    <w:rsid w:val="00470E0A"/>
    <w:rsid w:val="00477ECE"/>
    <w:rsid w:val="00485856"/>
    <w:rsid w:val="004908C4"/>
    <w:rsid w:val="00495C8D"/>
    <w:rsid w:val="004C6B68"/>
    <w:rsid w:val="004E7691"/>
    <w:rsid w:val="004F1C61"/>
    <w:rsid w:val="004F3C5F"/>
    <w:rsid w:val="004F50DA"/>
    <w:rsid w:val="00505A45"/>
    <w:rsid w:val="00516D2A"/>
    <w:rsid w:val="00542C35"/>
    <w:rsid w:val="005463FC"/>
    <w:rsid w:val="005503A5"/>
    <w:rsid w:val="00553FB1"/>
    <w:rsid w:val="00556DDD"/>
    <w:rsid w:val="005615BE"/>
    <w:rsid w:val="00562A84"/>
    <w:rsid w:val="005652E5"/>
    <w:rsid w:val="00575DAD"/>
    <w:rsid w:val="00582CFD"/>
    <w:rsid w:val="0059301F"/>
    <w:rsid w:val="005A03D9"/>
    <w:rsid w:val="005A1F36"/>
    <w:rsid w:val="005A5990"/>
    <w:rsid w:val="005A6426"/>
    <w:rsid w:val="005A7E48"/>
    <w:rsid w:val="005B3553"/>
    <w:rsid w:val="005B6B14"/>
    <w:rsid w:val="005B714D"/>
    <w:rsid w:val="005D0354"/>
    <w:rsid w:val="005E202C"/>
    <w:rsid w:val="005E2DBB"/>
    <w:rsid w:val="00606ED7"/>
    <w:rsid w:val="0062042B"/>
    <w:rsid w:val="006215D9"/>
    <w:rsid w:val="00622C44"/>
    <w:rsid w:val="00624439"/>
    <w:rsid w:val="00635F01"/>
    <w:rsid w:val="00637D03"/>
    <w:rsid w:val="00640044"/>
    <w:rsid w:val="00667646"/>
    <w:rsid w:val="00682EFC"/>
    <w:rsid w:val="006873AC"/>
    <w:rsid w:val="00691B5D"/>
    <w:rsid w:val="006A2782"/>
    <w:rsid w:val="006A4B3C"/>
    <w:rsid w:val="006B72DA"/>
    <w:rsid w:val="006C28B0"/>
    <w:rsid w:val="006C58A8"/>
    <w:rsid w:val="006C763F"/>
    <w:rsid w:val="006D272F"/>
    <w:rsid w:val="006D2A49"/>
    <w:rsid w:val="006E7FAA"/>
    <w:rsid w:val="006F6428"/>
    <w:rsid w:val="00700055"/>
    <w:rsid w:val="00700C06"/>
    <w:rsid w:val="00707935"/>
    <w:rsid w:val="00721B44"/>
    <w:rsid w:val="00741C35"/>
    <w:rsid w:val="0074329A"/>
    <w:rsid w:val="00764319"/>
    <w:rsid w:val="007643E4"/>
    <w:rsid w:val="00772505"/>
    <w:rsid w:val="007B1E99"/>
    <w:rsid w:val="007B79B7"/>
    <w:rsid w:val="007C5DE9"/>
    <w:rsid w:val="007D5311"/>
    <w:rsid w:val="007F239B"/>
    <w:rsid w:val="007F558B"/>
    <w:rsid w:val="0083631E"/>
    <w:rsid w:val="00840E34"/>
    <w:rsid w:val="0084220F"/>
    <w:rsid w:val="00846D88"/>
    <w:rsid w:val="0084789C"/>
    <w:rsid w:val="00856662"/>
    <w:rsid w:val="00862B9F"/>
    <w:rsid w:val="00864101"/>
    <w:rsid w:val="00865A2F"/>
    <w:rsid w:val="0087146F"/>
    <w:rsid w:val="00872B0B"/>
    <w:rsid w:val="00876764"/>
    <w:rsid w:val="00886048"/>
    <w:rsid w:val="008876E5"/>
    <w:rsid w:val="008A637E"/>
    <w:rsid w:val="008B7112"/>
    <w:rsid w:val="008C0522"/>
    <w:rsid w:val="008C748D"/>
    <w:rsid w:val="008C7B5E"/>
    <w:rsid w:val="008E6B20"/>
    <w:rsid w:val="008F0AB5"/>
    <w:rsid w:val="008F6C77"/>
    <w:rsid w:val="00905816"/>
    <w:rsid w:val="00914C93"/>
    <w:rsid w:val="0093166B"/>
    <w:rsid w:val="0093448F"/>
    <w:rsid w:val="009409CC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64EAD"/>
    <w:rsid w:val="00A6765C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16C08"/>
    <w:rsid w:val="00B2432D"/>
    <w:rsid w:val="00B30FE6"/>
    <w:rsid w:val="00B33F32"/>
    <w:rsid w:val="00B513E5"/>
    <w:rsid w:val="00B516B0"/>
    <w:rsid w:val="00B55D15"/>
    <w:rsid w:val="00B64A93"/>
    <w:rsid w:val="00B81E53"/>
    <w:rsid w:val="00B9369A"/>
    <w:rsid w:val="00B93CB9"/>
    <w:rsid w:val="00B962B4"/>
    <w:rsid w:val="00BA7E99"/>
    <w:rsid w:val="00BB0C8B"/>
    <w:rsid w:val="00BD57D3"/>
    <w:rsid w:val="00BD7349"/>
    <w:rsid w:val="00BD79D3"/>
    <w:rsid w:val="00BF04D3"/>
    <w:rsid w:val="00BF317F"/>
    <w:rsid w:val="00C1307B"/>
    <w:rsid w:val="00C22CB1"/>
    <w:rsid w:val="00C23DAE"/>
    <w:rsid w:val="00C27E95"/>
    <w:rsid w:val="00C304D3"/>
    <w:rsid w:val="00C44A10"/>
    <w:rsid w:val="00C572E6"/>
    <w:rsid w:val="00C60F3C"/>
    <w:rsid w:val="00C64141"/>
    <w:rsid w:val="00C7286D"/>
    <w:rsid w:val="00C81FCE"/>
    <w:rsid w:val="00C83BB9"/>
    <w:rsid w:val="00C91588"/>
    <w:rsid w:val="00C95F23"/>
    <w:rsid w:val="00CA43C0"/>
    <w:rsid w:val="00CB2700"/>
    <w:rsid w:val="00CD15D3"/>
    <w:rsid w:val="00CD21A3"/>
    <w:rsid w:val="00CE07EB"/>
    <w:rsid w:val="00CF4583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226B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DF5DB3"/>
    <w:rsid w:val="00E00304"/>
    <w:rsid w:val="00E21DEE"/>
    <w:rsid w:val="00E22A33"/>
    <w:rsid w:val="00E25D7D"/>
    <w:rsid w:val="00E27F51"/>
    <w:rsid w:val="00E34720"/>
    <w:rsid w:val="00E363A2"/>
    <w:rsid w:val="00E414E5"/>
    <w:rsid w:val="00E7331F"/>
    <w:rsid w:val="00E76F97"/>
    <w:rsid w:val="00E809B7"/>
    <w:rsid w:val="00E84195"/>
    <w:rsid w:val="00E842B3"/>
    <w:rsid w:val="00E86FE9"/>
    <w:rsid w:val="00E912BF"/>
    <w:rsid w:val="00E937CE"/>
    <w:rsid w:val="00EA3CA8"/>
    <w:rsid w:val="00EC176D"/>
    <w:rsid w:val="00EC7ABC"/>
    <w:rsid w:val="00ED1186"/>
    <w:rsid w:val="00ED1D7C"/>
    <w:rsid w:val="00EE36C7"/>
    <w:rsid w:val="00EF3525"/>
    <w:rsid w:val="00EF57FD"/>
    <w:rsid w:val="00EF794D"/>
    <w:rsid w:val="00F24EE9"/>
    <w:rsid w:val="00F30A60"/>
    <w:rsid w:val="00F43DC1"/>
    <w:rsid w:val="00F44EF8"/>
    <w:rsid w:val="00F52A4E"/>
    <w:rsid w:val="00F63BFD"/>
    <w:rsid w:val="00F64D7B"/>
    <w:rsid w:val="00F67C45"/>
    <w:rsid w:val="00F70CFE"/>
    <w:rsid w:val="00F81A27"/>
    <w:rsid w:val="00F86DF6"/>
    <w:rsid w:val="00F90AF4"/>
    <w:rsid w:val="00FB1E91"/>
    <w:rsid w:val="00FB2892"/>
    <w:rsid w:val="00FB4C1E"/>
    <w:rsid w:val="00FE2308"/>
    <w:rsid w:val="00FE298C"/>
    <w:rsid w:val="00FF5407"/>
    <w:rsid w:val="00FF651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styleId="NoSpacing">
    <w:name w:val="No Spacing"/>
    <w:link w:val="a2"/>
    <w:uiPriority w:val="1"/>
    <w:qFormat/>
    <w:rsid w:val="003B406C"/>
    <w:rPr>
      <w:rFonts w:ascii="Times New Roman" w:hAnsi="Times New Roman" w:eastAsiaTheme="minorEastAsia"/>
      <w:sz w:val="26"/>
      <w:szCs w:val="26"/>
    </w:rPr>
  </w:style>
  <w:style w:type="character" w:customStyle="1" w:styleId="a2">
    <w:name w:val="Без интервала Знак"/>
    <w:link w:val="NoSpacing"/>
    <w:uiPriority w:val="1"/>
    <w:locked/>
    <w:rsid w:val="003B406C"/>
    <w:rPr>
      <w:rFonts w:ascii="Times New Roman" w:hAnsi="Times New Roman" w:eastAsia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7DFD-12E2-440A-A4F4-4881B06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