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3E3B" w:rsidRPr="00D65DCA" w:rsidP="00D1055F">
      <w:pPr>
        <w:spacing w:after="0" w:line="240" w:lineRule="atLeas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УИД 91М</w:t>
      </w:r>
      <w:r w:rsidRPr="00D65DCA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D65DCA">
        <w:rPr>
          <w:rFonts w:ascii="Times New Roman" w:hAnsi="Times New Roman"/>
          <w:sz w:val="28"/>
          <w:szCs w:val="28"/>
          <w:lang w:eastAsia="ru-RU"/>
        </w:rPr>
        <w:t>0040-01-202</w:t>
      </w:r>
      <w:r w:rsidR="00533EF0">
        <w:rPr>
          <w:rFonts w:ascii="Times New Roman" w:hAnsi="Times New Roman"/>
          <w:sz w:val="28"/>
          <w:szCs w:val="28"/>
          <w:lang w:eastAsia="ru-RU"/>
        </w:rPr>
        <w:t>5</w:t>
      </w:r>
      <w:r w:rsidRPr="00D65DCA">
        <w:rPr>
          <w:rFonts w:ascii="Times New Roman" w:hAnsi="Times New Roman"/>
          <w:sz w:val="28"/>
          <w:szCs w:val="28"/>
          <w:lang w:eastAsia="ru-RU"/>
        </w:rPr>
        <w:t>-00</w:t>
      </w:r>
      <w:r w:rsidR="00533EF0">
        <w:rPr>
          <w:rFonts w:ascii="Times New Roman" w:hAnsi="Times New Roman"/>
          <w:sz w:val="28"/>
          <w:szCs w:val="28"/>
          <w:lang w:eastAsia="ru-RU"/>
        </w:rPr>
        <w:t>1106</w:t>
      </w:r>
      <w:r w:rsidRPr="00D65DCA">
        <w:rPr>
          <w:rFonts w:ascii="Times New Roman" w:hAnsi="Times New Roman"/>
          <w:sz w:val="28"/>
          <w:szCs w:val="28"/>
          <w:lang w:eastAsia="ru-RU"/>
        </w:rPr>
        <w:t>-</w:t>
      </w:r>
      <w:r w:rsidR="00533EF0">
        <w:rPr>
          <w:rFonts w:ascii="Times New Roman" w:hAnsi="Times New Roman"/>
          <w:sz w:val="28"/>
          <w:szCs w:val="28"/>
          <w:lang w:eastAsia="ru-RU"/>
        </w:rPr>
        <w:t>73</w:t>
      </w:r>
    </w:p>
    <w:p w:rsidR="0097198B" w:rsidRPr="00D65DCA" w:rsidP="00D1055F">
      <w:pPr>
        <w:spacing w:after="0" w:line="240" w:lineRule="atLeas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D65DCA" w:rsidR="00635F01">
        <w:rPr>
          <w:rFonts w:ascii="Times New Roman" w:hAnsi="Times New Roman"/>
          <w:sz w:val="28"/>
          <w:szCs w:val="28"/>
          <w:lang w:eastAsia="ru-RU"/>
        </w:rPr>
        <w:t>Дело №1-4</w:t>
      </w:r>
      <w:r w:rsidRPr="00D65DCA" w:rsidR="007643E4">
        <w:rPr>
          <w:rFonts w:ascii="Times New Roman" w:hAnsi="Times New Roman"/>
          <w:sz w:val="28"/>
          <w:szCs w:val="28"/>
          <w:lang w:eastAsia="ru-RU"/>
        </w:rPr>
        <w:t>0-</w:t>
      </w:r>
      <w:r w:rsidR="00533EF0">
        <w:rPr>
          <w:rFonts w:ascii="Times New Roman" w:hAnsi="Times New Roman"/>
          <w:sz w:val="28"/>
          <w:szCs w:val="28"/>
          <w:lang w:eastAsia="ru-RU"/>
        </w:rPr>
        <w:t>13</w:t>
      </w:r>
      <w:r w:rsidRPr="00D65DCA" w:rsidR="00635F01">
        <w:rPr>
          <w:rFonts w:ascii="Times New Roman" w:hAnsi="Times New Roman"/>
          <w:sz w:val="28"/>
          <w:szCs w:val="28"/>
          <w:lang w:eastAsia="ru-RU"/>
        </w:rPr>
        <w:t>/20</w:t>
      </w:r>
      <w:r w:rsidRPr="00D65DCA" w:rsidR="003218A3">
        <w:rPr>
          <w:rFonts w:ascii="Times New Roman" w:hAnsi="Times New Roman"/>
          <w:sz w:val="28"/>
          <w:szCs w:val="28"/>
          <w:lang w:eastAsia="ru-RU"/>
        </w:rPr>
        <w:t>2</w:t>
      </w:r>
      <w:r w:rsidR="00533EF0">
        <w:rPr>
          <w:rFonts w:ascii="Times New Roman" w:hAnsi="Times New Roman"/>
          <w:sz w:val="28"/>
          <w:szCs w:val="28"/>
          <w:lang w:eastAsia="ru-RU"/>
        </w:rPr>
        <w:t>5</w:t>
      </w:r>
    </w:p>
    <w:p w:rsidR="00567AFA" w:rsidRPr="00D65DCA" w:rsidP="00D1055F">
      <w:pPr>
        <w:spacing w:after="0" w:line="240" w:lineRule="atLeas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35F01" w:rsidRPr="00D65DCA" w:rsidP="00C121FF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5DCA"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D65DCA">
        <w:rPr>
          <w:rFonts w:ascii="Times New Roman" w:hAnsi="Times New Roman"/>
          <w:b/>
          <w:sz w:val="28"/>
          <w:szCs w:val="28"/>
          <w:lang w:eastAsia="ru-RU"/>
        </w:rPr>
        <w:t xml:space="preserve"> Р И Г О В О Р</w:t>
      </w:r>
    </w:p>
    <w:p w:rsidR="00635F01" w:rsidRPr="00D65DCA" w:rsidP="00C121FF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5DCA">
        <w:rPr>
          <w:rFonts w:ascii="Times New Roman" w:hAnsi="Times New Roman"/>
          <w:b/>
          <w:sz w:val="28"/>
          <w:szCs w:val="28"/>
          <w:lang w:eastAsia="ru-RU"/>
        </w:rPr>
        <w:t xml:space="preserve">         ИМЕНЕМ   РОССИЙСКОЙ   ФЕДЕРАЦИИ</w:t>
      </w:r>
    </w:p>
    <w:p w:rsidR="00635F01" w:rsidRPr="00D65DCA" w:rsidP="00C121FF">
      <w:pPr>
        <w:spacing w:after="0" w:line="240" w:lineRule="atLeast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35F01" w:rsidRPr="0006446E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 мая 2025</w:t>
      </w:r>
      <w:r w:rsidRPr="0006446E">
        <w:rPr>
          <w:rFonts w:ascii="Times New Roman" w:hAnsi="Times New Roman"/>
          <w:sz w:val="28"/>
          <w:szCs w:val="28"/>
          <w:lang w:eastAsia="ru-RU"/>
        </w:rPr>
        <w:t xml:space="preserve"> года   </w:t>
      </w:r>
      <w:r w:rsidRPr="0006446E" w:rsidR="00E44852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06446E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06446E" w:rsidR="00A958C8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06446E" w:rsidR="00BA40FE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06446E">
        <w:rPr>
          <w:rFonts w:ascii="Times New Roman" w:hAnsi="Times New Roman"/>
          <w:sz w:val="28"/>
          <w:szCs w:val="28"/>
          <w:lang w:eastAsia="ru-RU"/>
        </w:rPr>
        <w:tab/>
        <w:t xml:space="preserve">            </w:t>
      </w:r>
      <w:r w:rsidRPr="0006446E" w:rsidR="0097198B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06446E">
        <w:rPr>
          <w:rFonts w:ascii="Times New Roman" w:hAnsi="Times New Roman"/>
          <w:sz w:val="28"/>
          <w:szCs w:val="28"/>
          <w:lang w:eastAsia="ru-RU"/>
        </w:rPr>
        <w:t xml:space="preserve">  г. Евпатория</w:t>
      </w:r>
    </w:p>
    <w:p w:rsidR="00635F01" w:rsidRPr="0006446E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446E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№40 </w:t>
      </w:r>
      <w:r w:rsidRPr="0006446E">
        <w:rPr>
          <w:rFonts w:ascii="Times New Roman" w:hAnsi="Times New Roman"/>
          <w:sz w:val="28"/>
          <w:szCs w:val="28"/>
          <w:lang w:eastAsia="ru-RU"/>
        </w:rPr>
        <w:t>Евпаторийск</w:t>
      </w:r>
      <w:r w:rsidRPr="0006446E">
        <w:rPr>
          <w:rFonts w:ascii="Times New Roman" w:hAnsi="Times New Roman"/>
          <w:sz w:val="28"/>
          <w:szCs w:val="28"/>
          <w:lang w:eastAsia="ru-RU"/>
        </w:rPr>
        <w:t xml:space="preserve">ого судебного района (городской </w:t>
      </w:r>
      <w:r w:rsidRPr="0006446E" w:rsidR="00FB1E91">
        <w:rPr>
          <w:rFonts w:ascii="Times New Roman" w:hAnsi="Times New Roman"/>
          <w:sz w:val="28"/>
          <w:szCs w:val="28"/>
          <w:lang w:eastAsia="ru-RU"/>
        </w:rPr>
        <w:t xml:space="preserve">округ Евпатория) </w:t>
      </w:r>
      <w:r w:rsidRPr="0006446E" w:rsidR="005A59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446E" w:rsidR="008F64C2">
        <w:rPr>
          <w:rFonts w:ascii="Times New Roman" w:hAnsi="Times New Roman"/>
          <w:sz w:val="28"/>
          <w:szCs w:val="28"/>
          <w:lang w:eastAsia="ru-RU"/>
        </w:rPr>
        <w:t xml:space="preserve">Республики Крым </w:t>
      </w:r>
      <w:r w:rsidRPr="0006446E" w:rsidR="005A5990">
        <w:rPr>
          <w:rFonts w:ascii="Times New Roman" w:hAnsi="Times New Roman"/>
          <w:sz w:val="28"/>
          <w:szCs w:val="28"/>
          <w:lang w:eastAsia="ru-RU"/>
        </w:rPr>
        <w:t>Аметова</w:t>
      </w:r>
      <w:r w:rsidRPr="0006446E" w:rsidR="005A5990">
        <w:rPr>
          <w:rFonts w:ascii="Times New Roman" w:hAnsi="Times New Roman"/>
          <w:sz w:val="28"/>
          <w:szCs w:val="28"/>
          <w:lang w:eastAsia="ru-RU"/>
        </w:rPr>
        <w:t xml:space="preserve"> А.Э.</w:t>
      </w:r>
      <w:r w:rsidRPr="0006446E" w:rsidR="00681E0D">
        <w:rPr>
          <w:rFonts w:ascii="Times New Roman" w:hAnsi="Times New Roman"/>
          <w:sz w:val="28"/>
          <w:szCs w:val="28"/>
          <w:lang w:eastAsia="ru-RU"/>
        </w:rPr>
        <w:t>,</w:t>
      </w:r>
    </w:p>
    <w:p w:rsidR="00526003" w:rsidRPr="0006446E" w:rsidP="00C121FF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446E">
        <w:rPr>
          <w:rFonts w:ascii="Times New Roman" w:hAnsi="Times New Roman"/>
          <w:sz w:val="28"/>
          <w:szCs w:val="28"/>
          <w:lang w:eastAsia="ru-RU"/>
        </w:rPr>
        <w:t xml:space="preserve">при </w:t>
      </w:r>
      <w:r w:rsidR="00533EF0">
        <w:rPr>
          <w:rFonts w:ascii="Times New Roman" w:hAnsi="Times New Roman"/>
          <w:sz w:val="28"/>
          <w:szCs w:val="28"/>
          <w:lang w:eastAsia="ru-RU"/>
        </w:rPr>
        <w:t>помощнике судьи Зубовой А.В</w:t>
      </w:r>
      <w:r w:rsidRPr="0006446E">
        <w:rPr>
          <w:rFonts w:ascii="Times New Roman" w:hAnsi="Times New Roman"/>
          <w:sz w:val="28"/>
          <w:szCs w:val="28"/>
          <w:lang w:eastAsia="ru-RU"/>
        </w:rPr>
        <w:t>.,</w:t>
      </w:r>
      <w:r w:rsidRPr="0006446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E1683" w:rsidP="00C121FF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446E">
        <w:rPr>
          <w:rFonts w:ascii="Times New Roman" w:hAnsi="Times New Roman"/>
          <w:sz w:val="28"/>
          <w:szCs w:val="28"/>
          <w:lang w:eastAsia="ru-RU"/>
        </w:rPr>
        <w:t xml:space="preserve">с участием </w:t>
      </w:r>
      <w:r w:rsidRPr="0006446E" w:rsidR="00635F01">
        <w:rPr>
          <w:rFonts w:ascii="Times New Roman" w:hAnsi="Times New Roman"/>
          <w:sz w:val="28"/>
          <w:szCs w:val="28"/>
          <w:lang w:eastAsia="ru-RU"/>
        </w:rPr>
        <w:t xml:space="preserve">государственного обвинителя </w:t>
      </w:r>
      <w:r w:rsidRPr="0006446E">
        <w:rPr>
          <w:rFonts w:ascii="Times New Roman" w:hAnsi="Times New Roman"/>
          <w:sz w:val="28"/>
          <w:szCs w:val="28"/>
          <w:lang w:eastAsia="ru-RU"/>
        </w:rPr>
        <w:t>–</w:t>
      </w:r>
      <w:r w:rsidR="004F4E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446E">
        <w:rPr>
          <w:rFonts w:ascii="Times New Roman" w:hAnsi="Times New Roman"/>
          <w:sz w:val="28"/>
          <w:szCs w:val="28"/>
          <w:lang w:eastAsia="ru-RU"/>
        </w:rPr>
        <w:t xml:space="preserve">помощника прокурора </w:t>
      </w:r>
      <w:r w:rsidRPr="0006446E" w:rsidR="00681E0D">
        <w:rPr>
          <w:rFonts w:ascii="Times New Roman" w:hAnsi="Times New Roman"/>
          <w:sz w:val="28"/>
          <w:szCs w:val="28"/>
          <w:lang w:eastAsia="ru-RU"/>
        </w:rPr>
        <w:t xml:space="preserve">г. Евпатории </w:t>
      </w:r>
      <w:r w:rsidR="00533EF0">
        <w:rPr>
          <w:rFonts w:ascii="Times New Roman" w:hAnsi="Times New Roman"/>
          <w:sz w:val="28"/>
          <w:szCs w:val="28"/>
          <w:lang w:eastAsia="ru-RU"/>
        </w:rPr>
        <w:t>Маркова Б.Г</w:t>
      </w:r>
      <w:r w:rsidRPr="00D65DCA" w:rsidR="00681E0D">
        <w:rPr>
          <w:rFonts w:ascii="Times New Roman" w:hAnsi="Times New Roman"/>
          <w:sz w:val="28"/>
          <w:szCs w:val="28"/>
          <w:lang w:eastAsia="ru-RU"/>
        </w:rPr>
        <w:t>.</w:t>
      </w:r>
      <w:r w:rsidRPr="00D65DCA">
        <w:rPr>
          <w:rFonts w:ascii="Times New Roman" w:hAnsi="Times New Roman"/>
          <w:sz w:val="28"/>
          <w:szCs w:val="28"/>
          <w:lang w:eastAsia="ru-RU"/>
        </w:rPr>
        <w:t>,</w:t>
      </w:r>
    </w:p>
    <w:p w:rsidR="00533EF0" w:rsidRPr="00D65DCA" w:rsidP="00C121FF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потерпевшей </w:t>
      </w:r>
      <w:r w:rsidR="00A36F98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D65DCA" w:rsidP="00C121FF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 xml:space="preserve">защитника – адвоката </w:t>
      </w:r>
      <w:r w:rsidR="00533EF0">
        <w:rPr>
          <w:rFonts w:ascii="Times New Roman" w:hAnsi="Times New Roman"/>
          <w:sz w:val="28"/>
          <w:szCs w:val="28"/>
          <w:lang w:eastAsia="ru-RU"/>
        </w:rPr>
        <w:t>Карлашенко</w:t>
      </w:r>
      <w:r w:rsidR="00533EF0">
        <w:rPr>
          <w:rFonts w:ascii="Times New Roman" w:hAnsi="Times New Roman"/>
          <w:sz w:val="28"/>
          <w:szCs w:val="28"/>
          <w:lang w:eastAsia="ru-RU"/>
        </w:rPr>
        <w:t xml:space="preserve"> А.М</w:t>
      </w:r>
      <w:r w:rsidRPr="00D65DCA" w:rsidR="003218A3">
        <w:rPr>
          <w:rFonts w:ascii="Times New Roman" w:hAnsi="Times New Roman"/>
          <w:sz w:val="28"/>
          <w:szCs w:val="28"/>
          <w:lang w:eastAsia="ru-RU"/>
        </w:rPr>
        <w:t>.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635F01" w:rsidRPr="00D65DCA" w:rsidP="00C121FF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подсудимого </w:t>
      </w:r>
      <w:r w:rsidR="00533EF0">
        <w:rPr>
          <w:rFonts w:ascii="Times New Roman" w:hAnsi="Times New Roman"/>
          <w:sz w:val="28"/>
          <w:szCs w:val="28"/>
          <w:lang w:eastAsia="ru-RU"/>
        </w:rPr>
        <w:t>Мельника В.В</w:t>
      </w:r>
      <w:r w:rsidRPr="00D65DCA" w:rsidR="002A33D8">
        <w:rPr>
          <w:rFonts w:ascii="Times New Roman" w:hAnsi="Times New Roman"/>
          <w:sz w:val="28"/>
          <w:szCs w:val="28"/>
          <w:lang w:eastAsia="ru-RU"/>
        </w:rPr>
        <w:t>.,</w:t>
      </w:r>
    </w:p>
    <w:p w:rsidR="00635F01" w:rsidRPr="00D65DCA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635F01" w:rsidRPr="00D65DCA" w:rsidP="00567AF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Мельника Вячеслава Владимировича</w:t>
      </w:r>
      <w:r w:rsidRPr="00D65DCA">
        <w:rPr>
          <w:rFonts w:ascii="Times New Roman" w:hAnsi="Times New Roman"/>
          <w:b/>
          <w:sz w:val="28"/>
          <w:szCs w:val="28"/>
          <w:lang w:eastAsia="ru-RU"/>
        </w:rPr>
        <w:t>,</w:t>
      </w:r>
      <w:r w:rsidRPr="00D65DCA" w:rsidR="005A599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36F98">
        <w:rPr>
          <w:rFonts w:ascii="Times New Roman" w:hAnsi="Times New Roman"/>
          <w:sz w:val="28"/>
          <w:szCs w:val="28"/>
          <w:lang w:eastAsia="ru-RU"/>
        </w:rPr>
        <w:t>***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B216FF" w:rsidRPr="00D65DCA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 xml:space="preserve">в совершении преступления, предусмотренного  </w:t>
      </w:r>
      <w:r w:rsidRPr="00D65DCA" w:rsidR="00681E0D">
        <w:rPr>
          <w:rFonts w:ascii="Times New Roman" w:hAnsi="Times New Roman"/>
          <w:sz w:val="28"/>
          <w:szCs w:val="28"/>
          <w:lang w:eastAsia="ru-RU"/>
        </w:rPr>
        <w:t>ч.1</w:t>
      </w:r>
      <w:r w:rsidRPr="00D65DCA" w:rsidR="00D01DAE">
        <w:rPr>
          <w:rFonts w:ascii="Times New Roman" w:hAnsi="Times New Roman"/>
          <w:sz w:val="28"/>
          <w:szCs w:val="28"/>
          <w:lang w:eastAsia="ru-RU"/>
        </w:rPr>
        <w:t xml:space="preserve"> ст. </w:t>
      </w:r>
      <w:r w:rsidRPr="00D65DCA" w:rsidR="00681E0D">
        <w:rPr>
          <w:rFonts w:ascii="Times New Roman" w:hAnsi="Times New Roman"/>
          <w:sz w:val="28"/>
          <w:szCs w:val="28"/>
          <w:lang w:eastAsia="ru-RU"/>
        </w:rPr>
        <w:t>15</w:t>
      </w:r>
      <w:r w:rsidR="00533EF0">
        <w:rPr>
          <w:rFonts w:ascii="Times New Roman" w:hAnsi="Times New Roman"/>
          <w:sz w:val="28"/>
          <w:szCs w:val="28"/>
          <w:lang w:eastAsia="ru-RU"/>
        </w:rPr>
        <w:t>8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Pr="00D65DCA" w:rsidR="00BA40FE">
        <w:rPr>
          <w:rFonts w:ascii="Times New Roman" w:hAnsi="Times New Roman"/>
          <w:sz w:val="28"/>
          <w:szCs w:val="28"/>
          <w:lang w:eastAsia="ru-RU"/>
        </w:rPr>
        <w:t>головного кодекса Российской Федерации</w:t>
      </w:r>
      <w:r w:rsidRPr="00D65DCA">
        <w:rPr>
          <w:rFonts w:ascii="Times New Roman" w:hAnsi="Times New Roman"/>
          <w:sz w:val="28"/>
          <w:szCs w:val="28"/>
          <w:lang w:eastAsia="ru-RU"/>
        </w:rPr>
        <w:t>,</w:t>
      </w:r>
    </w:p>
    <w:p w:rsidR="00E80080" w:rsidRPr="00D65DCA" w:rsidP="00C517A6">
      <w:pPr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635F01" w:rsidRPr="00D65DCA" w:rsidP="00056A8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Мельник В.В</w:t>
      </w:r>
      <w:r w:rsidRPr="00D65DCA" w:rsidR="00347CA4">
        <w:rPr>
          <w:rFonts w:ascii="Times New Roman" w:hAnsi="Times New Roman"/>
          <w:sz w:val="28"/>
          <w:szCs w:val="28"/>
          <w:lang w:eastAsia="ru-RU"/>
        </w:rPr>
        <w:t>.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совершил </w:t>
      </w:r>
      <w:r>
        <w:rPr>
          <w:rFonts w:ascii="Times New Roman" w:hAnsi="Times New Roman"/>
          <w:sz w:val="28"/>
          <w:szCs w:val="28"/>
          <w:lang w:eastAsia="ru-RU"/>
        </w:rPr>
        <w:t>кражу</w:t>
      </w:r>
      <w:r w:rsidRPr="00D65DCA" w:rsidR="00FC754B">
        <w:rPr>
          <w:rFonts w:ascii="Times New Roman" w:hAnsi="Times New Roman"/>
          <w:sz w:val="28"/>
          <w:szCs w:val="28"/>
          <w:lang w:eastAsia="ru-RU"/>
        </w:rPr>
        <w:t>, то есть тайное хищение чужого имущества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DCA">
        <w:rPr>
          <w:rFonts w:ascii="Times New Roman" w:hAnsi="Times New Roman"/>
          <w:sz w:val="28"/>
          <w:szCs w:val="28"/>
          <w:lang w:eastAsia="ru-RU"/>
        </w:rPr>
        <w:t>при следующих обстоятельствах.</w:t>
      </w:r>
    </w:p>
    <w:p w:rsidR="00056A81" w:rsidP="00497DC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</w:rPr>
        <w:t xml:space="preserve">года, в период времени с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</w:rPr>
        <w:t xml:space="preserve"> минут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</w:rPr>
        <w:t xml:space="preserve"> минут, точное время дознанием установлено не было, у Мельника В.В., который  находился в торговом зале магазина «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</w:rPr>
        <w:t xml:space="preserve">», расположенного по адресу: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</w:rPr>
        <w:t>, возник преступный умысел, направленный на тайное хищение чужого имущества.</w:t>
      </w:r>
    </w:p>
    <w:p w:rsidR="00056A81" w:rsidP="00497DC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Реализуя задуманное, Мельник В.В., в период времени с </w:t>
      </w:r>
      <w:r w:rsidR="007A659B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7A659B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</w:rPr>
        <w:t xml:space="preserve"> минут по </w:t>
      </w:r>
      <w:r w:rsidR="007A659B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7A659B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</w:rPr>
        <w:t xml:space="preserve"> минут </w:t>
      </w:r>
      <w:r w:rsidR="007A659B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</w:rPr>
        <w:t xml:space="preserve"> года, находясь в торговом зале магазина «</w:t>
      </w:r>
      <w:r w:rsidR="007A659B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</w:rPr>
        <w:t xml:space="preserve">», расположенного по адресу: </w:t>
      </w:r>
      <w:r w:rsidR="007A659B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</w:rPr>
        <w:t>, действуя умышленно, из корыстных побуждений, пресл</w:t>
      </w:r>
      <w:r w:rsidR="003B7C8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дуя  цель </w:t>
      </w:r>
      <w:r w:rsidR="003B7C81">
        <w:rPr>
          <w:rFonts w:ascii="Times New Roman" w:hAnsi="Times New Roman"/>
          <w:sz w:val="28"/>
          <w:szCs w:val="28"/>
        </w:rPr>
        <w:t>незаконного обогащения, осознавая общественную опасность своих действий, предвидя неизбежность наступления общественно опасных последствий в виде причинения имущественного вреда и желая их наступления, воспользовавшись тем обстоятельством, что за его действиями никто</w:t>
      </w:r>
      <w:r w:rsidR="003B7C81">
        <w:rPr>
          <w:rFonts w:ascii="Times New Roman" w:hAnsi="Times New Roman"/>
          <w:sz w:val="28"/>
          <w:szCs w:val="28"/>
        </w:rPr>
        <w:t xml:space="preserve"> не наблюдает, путем свободного доступа, тайно похитил с вешалки мужскую зимнюю куртку фирмы «</w:t>
      </w:r>
      <w:r w:rsidR="007A659B">
        <w:rPr>
          <w:rFonts w:ascii="Times New Roman" w:hAnsi="Times New Roman"/>
          <w:sz w:val="28"/>
          <w:szCs w:val="28"/>
          <w:lang w:eastAsia="ru-RU"/>
        </w:rPr>
        <w:t>***</w:t>
      </w:r>
      <w:r w:rsidR="003B7C81">
        <w:rPr>
          <w:rFonts w:ascii="Times New Roman" w:hAnsi="Times New Roman"/>
          <w:sz w:val="28"/>
          <w:szCs w:val="28"/>
        </w:rPr>
        <w:t xml:space="preserve">» модель </w:t>
      </w:r>
      <w:r w:rsidR="007A659B">
        <w:rPr>
          <w:rFonts w:ascii="Times New Roman" w:hAnsi="Times New Roman"/>
          <w:sz w:val="28"/>
          <w:szCs w:val="28"/>
          <w:lang w:eastAsia="ru-RU"/>
        </w:rPr>
        <w:t>***</w:t>
      </w:r>
      <w:r w:rsidR="003B7C81">
        <w:rPr>
          <w:rFonts w:ascii="Times New Roman" w:hAnsi="Times New Roman"/>
          <w:sz w:val="28"/>
          <w:szCs w:val="28"/>
        </w:rPr>
        <w:t xml:space="preserve">, черного цвета, стоимостью </w:t>
      </w:r>
      <w:r w:rsidR="007A659B">
        <w:rPr>
          <w:rFonts w:ascii="Times New Roman" w:hAnsi="Times New Roman"/>
          <w:sz w:val="28"/>
          <w:szCs w:val="28"/>
          <w:lang w:eastAsia="ru-RU"/>
        </w:rPr>
        <w:t>***</w:t>
      </w:r>
      <w:r w:rsidR="003B7C81">
        <w:rPr>
          <w:rFonts w:ascii="Times New Roman" w:hAnsi="Times New Roman"/>
          <w:sz w:val="28"/>
          <w:szCs w:val="28"/>
        </w:rPr>
        <w:t xml:space="preserve"> </w:t>
      </w:r>
      <w:r w:rsidR="007D13E5">
        <w:rPr>
          <w:rFonts w:ascii="Times New Roman" w:hAnsi="Times New Roman"/>
          <w:sz w:val="28"/>
          <w:szCs w:val="28"/>
        </w:rPr>
        <w:t xml:space="preserve">рублей, принадлежащую </w:t>
      </w:r>
      <w:r w:rsidR="007A659B">
        <w:rPr>
          <w:rFonts w:ascii="Times New Roman" w:hAnsi="Times New Roman"/>
          <w:sz w:val="28"/>
          <w:szCs w:val="28"/>
          <w:lang w:eastAsia="ru-RU"/>
        </w:rPr>
        <w:t>***</w:t>
      </w:r>
      <w:r w:rsidR="007D13E5">
        <w:rPr>
          <w:rFonts w:ascii="Times New Roman" w:hAnsi="Times New Roman"/>
          <w:sz w:val="28"/>
          <w:szCs w:val="28"/>
        </w:rPr>
        <w:t>.</w:t>
      </w:r>
    </w:p>
    <w:p w:rsidR="003F08F3" w:rsidRPr="00D65DCA" w:rsidP="00497DC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чего </w:t>
      </w:r>
      <w:r w:rsidR="007D13E5">
        <w:rPr>
          <w:rFonts w:ascii="Times New Roman" w:hAnsi="Times New Roman"/>
          <w:sz w:val="28"/>
          <w:szCs w:val="28"/>
        </w:rPr>
        <w:t>Мельник В.В</w:t>
      </w:r>
      <w:r>
        <w:rPr>
          <w:rFonts w:ascii="Times New Roman" w:hAnsi="Times New Roman"/>
          <w:sz w:val="28"/>
          <w:szCs w:val="28"/>
        </w:rPr>
        <w:t xml:space="preserve">. </w:t>
      </w:r>
      <w:r w:rsidR="007D13E5">
        <w:rPr>
          <w:rFonts w:ascii="Times New Roman" w:hAnsi="Times New Roman"/>
          <w:sz w:val="28"/>
          <w:szCs w:val="28"/>
        </w:rPr>
        <w:t xml:space="preserve">с похищенным, </w:t>
      </w:r>
      <w:r>
        <w:rPr>
          <w:rFonts w:ascii="Times New Roman" w:hAnsi="Times New Roman"/>
          <w:sz w:val="28"/>
          <w:szCs w:val="28"/>
        </w:rPr>
        <w:t xml:space="preserve">с места  </w:t>
      </w:r>
      <w:r w:rsidR="009B4CC0">
        <w:rPr>
          <w:rFonts w:ascii="Times New Roman" w:hAnsi="Times New Roman"/>
          <w:sz w:val="28"/>
          <w:szCs w:val="28"/>
        </w:rPr>
        <w:t>преступления</w:t>
      </w:r>
      <w:r>
        <w:rPr>
          <w:rFonts w:ascii="Times New Roman" w:hAnsi="Times New Roman"/>
          <w:sz w:val="28"/>
          <w:szCs w:val="28"/>
        </w:rPr>
        <w:t xml:space="preserve"> скрылся</w:t>
      </w:r>
      <w:r w:rsidR="007D13E5">
        <w:rPr>
          <w:rFonts w:ascii="Times New Roman" w:hAnsi="Times New Roman"/>
          <w:sz w:val="28"/>
          <w:szCs w:val="28"/>
        </w:rPr>
        <w:t>, распорядившись</w:t>
      </w:r>
      <w:r>
        <w:rPr>
          <w:rFonts w:ascii="Times New Roman" w:hAnsi="Times New Roman"/>
          <w:sz w:val="28"/>
          <w:szCs w:val="28"/>
        </w:rPr>
        <w:t xml:space="preserve"> </w:t>
      </w:r>
      <w:r w:rsidR="007D13E5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по своему усмотрению, чем  причинил потерпевше</w:t>
      </w:r>
      <w:r w:rsidR="007D13E5">
        <w:rPr>
          <w:rFonts w:ascii="Times New Roman" w:hAnsi="Times New Roman"/>
          <w:sz w:val="28"/>
          <w:szCs w:val="28"/>
        </w:rPr>
        <w:t xml:space="preserve">й </w:t>
      </w:r>
      <w:r w:rsidR="003B4674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</w:rPr>
        <w:t xml:space="preserve"> имущественный вред в размере </w:t>
      </w:r>
      <w:r w:rsidR="003B4674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</w:rPr>
        <w:t xml:space="preserve"> рублей, который не является </w:t>
      </w:r>
      <w:r w:rsidR="009B4CC0">
        <w:rPr>
          <w:rFonts w:ascii="Times New Roman" w:hAnsi="Times New Roman"/>
          <w:sz w:val="28"/>
          <w:szCs w:val="28"/>
        </w:rPr>
        <w:t>значительным</w:t>
      </w:r>
      <w:r w:rsidR="007D13E5">
        <w:rPr>
          <w:rFonts w:ascii="Times New Roman" w:hAnsi="Times New Roman"/>
          <w:sz w:val="28"/>
          <w:szCs w:val="28"/>
        </w:rPr>
        <w:t xml:space="preserve"> </w:t>
      </w:r>
      <w:r w:rsidR="007D13E5">
        <w:rPr>
          <w:rFonts w:ascii="Times New Roman" w:hAnsi="Times New Roman"/>
          <w:sz w:val="28"/>
          <w:szCs w:val="28"/>
        </w:rPr>
        <w:t>для</w:t>
      </w:r>
      <w:r w:rsidR="007D13E5">
        <w:rPr>
          <w:rFonts w:ascii="Times New Roman" w:hAnsi="Times New Roman"/>
          <w:sz w:val="28"/>
          <w:szCs w:val="28"/>
        </w:rPr>
        <w:t xml:space="preserve"> последней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E4E3B" w:rsidRPr="00D65DCA" w:rsidP="00497DC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65DCA">
        <w:rPr>
          <w:rFonts w:ascii="Times New Roman" w:hAnsi="Times New Roman"/>
          <w:sz w:val="28"/>
          <w:szCs w:val="28"/>
        </w:rPr>
        <w:t xml:space="preserve">При ознакомлении с материалами уголовного дела в ходе предварительного следствия </w:t>
      </w:r>
      <w:r w:rsidR="007D13E5">
        <w:rPr>
          <w:rFonts w:ascii="Times New Roman" w:hAnsi="Times New Roman"/>
          <w:sz w:val="28"/>
          <w:szCs w:val="28"/>
        </w:rPr>
        <w:t>Мельник В.В</w:t>
      </w:r>
      <w:r w:rsidRPr="00D65DCA" w:rsidR="00347CA4">
        <w:rPr>
          <w:rFonts w:ascii="Times New Roman" w:hAnsi="Times New Roman"/>
          <w:sz w:val="28"/>
          <w:szCs w:val="28"/>
        </w:rPr>
        <w:t xml:space="preserve">. </w:t>
      </w:r>
      <w:r w:rsidRPr="00D65DCA" w:rsidR="003C7DE3">
        <w:rPr>
          <w:rFonts w:ascii="Times New Roman" w:hAnsi="Times New Roman"/>
          <w:sz w:val="28"/>
          <w:szCs w:val="28"/>
        </w:rPr>
        <w:t>заявил</w:t>
      </w:r>
      <w:r w:rsidRPr="00D65DCA">
        <w:rPr>
          <w:rFonts w:ascii="Times New Roman" w:hAnsi="Times New Roman"/>
          <w:sz w:val="28"/>
          <w:szCs w:val="28"/>
        </w:rPr>
        <w:t xml:space="preserve"> ходатайство о постановлении приговора без проведения судебного разбирательства.</w:t>
      </w:r>
    </w:p>
    <w:p w:rsidR="00635F01" w:rsidRPr="00D65DCA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В судебном заседании подсудим</w:t>
      </w:r>
      <w:r w:rsidR="009B4CC0">
        <w:rPr>
          <w:rFonts w:ascii="Times New Roman" w:hAnsi="Times New Roman"/>
          <w:sz w:val="28"/>
          <w:szCs w:val="28"/>
          <w:lang w:eastAsia="ru-RU"/>
        </w:rPr>
        <w:t>ый</w:t>
      </w:r>
      <w:r w:rsidRPr="00D65DCA" w:rsidR="00DB35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13E5" w:rsidR="007D13E5">
        <w:rPr>
          <w:rFonts w:ascii="Times New Roman" w:hAnsi="Times New Roman"/>
          <w:sz w:val="28"/>
          <w:szCs w:val="28"/>
          <w:lang w:eastAsia="ru-RU"/>
        </w:rPr>
        <w:t>Мельник В.В</w:t>
      </w:r>
      <w:r w:rsidRPr="00D65DCA" w:rsidR="00001EA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65DCA" w:rsidR="003C7DE3">
        <w:rPr>
          <w:rFonts w:ascii="Times New Roman" w:hAnsi="Times New Roman"/>
          <w:sz w:val="28"/>
          <w:szCs w:val="28"/>
        </w:rPr>
        <w:t>поддержал</w:t>
      </w:r>
      <w:r w:rsidRPr="00D65DCA" w:rsidR="005A5990">
        <w:rPr>
          <w:rFonts w:ascii="Times New Roman" w:hAnsi="Times New Roman"/>
          <w:sz w:val="28"/>
          <w:szCs w:val="28"/>
        </w:rPr>
        <w:t xml:space="preserve"> 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заявленное </w:t>
      </w:r>
      <w:r w:rsidRPr="00D65DCA">
        <w:rPr>
          <w:rFonts w:ascii="Times New Roman" w:hAnsi="Times New Roman"/>
          <w:sz w:val="28"/>
          <w:szCs w:val="28"/>
          <w:lang w:eastAsia="ru-RU"/>
        </w:rPr>
        <w:t>ходатайство о постановлении приговора без проведения  судебного разбирательства и пояснил, что предъявленное обвинение е</w:t>
      </w:r>
      <w:r w:rsidR="009B4CC0">
        <w:rPr>
          <w:rFonts w:ascii="Times New Roman" w:hAnsi="Times New Roman"/>
          <w:sz w:val="28"/>
          <w:szCs w:val="28"/>
          <w:lang w:eastAsia="ru-RU"/>
        </w:rPr>
        <w:t>му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понятно, с обвинением соглас</w:t>
      </w:r>
      <w:r w:rsidR="009B4CC0">
        <w:rPr>
          <w:rFonts w:ascii="Times New Roman" w:hAnsi="Times New Roman"/>
          <w:sz w:val="28"/>
          <w:szCs w:val="28"/>
          <w:lang w:eastAsia="ru-RU"/>
        </w:rPr>
        <w:t>ен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в полном объеме, обстоятельства совершения преступлени</w:t>
      </w:r>
      <w:r w:rsidRPr="00D65DCA" w:rsidR="00562A84">
        <w:rPr>
          <w:rFonts w:ascii="Times New Roman" w:hAnsi="Times New Roman"/>
          <w:sz w:val="28"/>
          <w:szCs w:val="28"/>
          <w:lang w:eastAsia="ru-RU"/>
        </w:rPr>
        <w:t>я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, указанные в обвинительном </w:t>
      </w:r>
      <w:r w:rsidR="007D13E5">
        <w:rPr>
          <w:rFonts w:ascii="Times New Roman" w:hAnsi="Times New Roman"/>
          <w:sz w:val="28"/>
          <w:szCs w:val="28"/>
          <w:lang w:eastAsia="ru-RU"/>
        </w:rPr>
        <w:t>акте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и свою вину в предъявленн</w:t>
      </w:r>
      <w:r w:rsidRPr="00D65DCA">
        <w:rPr>
          <w:rFonts w:ascii="Times New Roman" w:hAnsi="Times New Roman"/>
          <w:sz w:val="28"/>
          <w:szCs w:val="28"/>
          <w:lang w:eastAsia="ru-RU"/>
        </w:rPr>
        <w:t>ом обвинении признает полностью,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 данное ходатайство  заявлено добровольно и после консультации с защитником, он также осознает характер и  последствия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635F01" w:rsidRPr="00D65DCA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 xml:space="preserve">Государственный обвинитель,  защитник, </w:t>
      </w:r>
      <w:r w:rsidRPr="00D65DCA" w:rsidR="00681E0D">
        <w:rPr>
          <w:rFonts w:ascii="Times New Roman" w:hAnsi="Times New Roman"/>
          <w:sz w:val="28"/>
          <w:szCs w:val="28"/>
          <w:lang w:eastAsia="ru-RU"/>
        </w:rPr>
        <w:t>потерпев</w:t>
      </w:r>
      <w:r w:rsidR="009B4CC0">
        <w:rPr>
          <w:rFonts w:ascii="Times New Roman" w:hAnsi="Times New Roman"/>
          <w:sz w:val="28"/>
          <w:szCs w:val="28"/>
          <w:lang w:eastAsia="ru-RU"/>
        </w:rPr>
        <w:t>ш</w:t>
      </w:r>
      <w:r w:rsidR="007D13E5">
        <w:rPr>
          <w:rFonts w:ascii="Times New Roman" w:hAnsi="Times New Roman"/>
          <w:sz w:val="28"/>
          <w:szCs w:val="28"/>
          <w:lang w:eastAsia="ru-RU"/>
        </w:rPr>
        <w:t xml:space="preserve">ая </w:t>
      </w:r>
      <w:r w:rsidRPr="00D65DCA" w:rsidR="00DB3574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Pr="00D65DCA">
        <w:rPr>
          <w:rFonts w:ascii="Times New Roman" w:hAnsi="Times New Roman"/>
          <w:sz w:val="28"/>
          <w:szCs w:val="28"/>
          <w:lang w:eastAsia="ru-RU"/>
        </w:rPr>
        <w:t>возражали против заявленного ходатайства и принятия судебного решения без проведения судебного разбирательства.</w:t>
      </w:r>
    </w:p>
    <w:p w:rsidR="00DB3574" w:rsidRPr="00D65DCA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Поскольку подсудим</w:t>
      </w:r>
      <w:r w:rsidR="009B4CC0">
        <w:rPr>
          <w:rFonts w:ascii="Times New Roman" w:hAnsi="Times New Roman"/>
          <w:sz w:val="28"/>
          <w:szCs w:val="28"/>
          <w:lang w:eastAsia="ru-RU"/>
        </w:rPr>
        <w:t xml:space="preserve">ый </w:t>
      </w:r>
      <w:r w:rsidRPr="007D13E5" w:rsidR="007D13E5">
        <w:rPr>
          <w:rFonts w:ascii="Times New Roman" w:hAnsi="Times New Roman"/>
          <w:sz w:val="28"/>
          <w:szCs w:val="28"/>
          <w:lang w:eastAsia="ru-RU"/>
        </w:rPr>
        <w:t>Мельник В.В</w:t>
      </w:r>
      <w:r w:rsidRPr="00D65DCA">
        <w:rPr>
          <w:rFonts w:ascii="Times New Roman" w:hAnsi="Times New Roman"/>
          <w:sz w:val="28"/>
          <w:szCs w:val="28"/>
          <w:lang w:eastAsia="ru-RU"/>
        </w:rPr>
        <w:t>.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обвиняется в совершении преступления небольшой тяжести,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проведения консультации с защитником, осознает характер и последствия заявленного </w:t>
      </w:r>
      <w:r w:rsidR="001C4B97">
        <w:rPr>
          <w:rFonts w:ascii="Times New Roman" w:hAnsi="Times New Roman"/>
          <w:sz w:val="28"/>
          <w:szCs w:val="28"/>
          <w:lang w:eastAsia="ru-RU"/>
        </w:rPr>
        <w:t>им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ходатайств</w:t>
      </w:r>
      <w:r w:rsidR="00D54CF1">
        <w:rPr>
          <w:rFonts w:ascii="Times New Roman" w:hAnsi="Times New Roman"/>
          <w:sz w:val="28"/>
          <w:szCs w:val="28"/>
          <w:lang w:eastAsia="ru-RU"/>
        </w:rPr>
        <w:t>а, государственный обвинитель и</w:t>
      </w:r>
      <w:r w:rsidRPr="00D65DCA" w:rsidR="00001E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DCA">
        <w:rPr>
          <w:rFonts w:ascii="Times New Roman" w:hAnsi="Times New Roman"/>
          <w:sz w:val="28"/>
          <w:szCs w:val="28"/>
          <w:lang w:eastAsia="ru-RU"/>
        </w:rPr>
        <w:t>потерпевш</w:t>
      </w:r>
      <w:r w:rsidR="00E40945">
        <w:rPr>
          <w:rFonts w:ascii="Times New Roman" w:hAnsi="Times New Roman"/>
          <w:sz w:val="28"/>
          <w:szCs w:val="28"/>
          <w:lang w:eastAsia="ru-RU"/>
        </w:rPr>
        <w:t>ая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не возражают против заявленного ходатайства, а предъявленное обвинение является обоснованным в полном объеме, и подтверждено имеющимися в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DCA">
        <w:rPr>
          <w:rFonts w:ascii="Times New Roman" w:hAnsi="Times New Roman"/>
          <w:sz w:val="28"/>
          <w:szCs w:val="28"/>
          <w:lang w:eastAsia="ru-RU"/>
        </w:rPr>
        <w:t>материалах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дела доказательствами, суд считает возможным принять судебное решение по делу без проведения судебного разбирательства в общем порядке. </w:t>
      </w:r>
    </w:p>
    <w:p w:rsidR="009B4CC0" w:rsidP="009444A3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CC0">
        <w:rPr>
          <w:rFonts w:ascii="Times New Roman" w:hAnsi="Times New Roman"/>
          <w:sz w:val="28"/>
          <w:szCs w:val="28"/>
          <w:lang w:eastAsia="ru-RU"/>
        </w:rPr>
        <w:t xml:space="preserve">Обвинение по уголовному делу суд признает обоснованным, и  подтвержденным доказательствами, собранными при проведении </w:t>
      </w:r>
      <w:r w:rsidR="007D13E5">
        <w:rPr>
          <w:rFonts w:ascii="Times New Roman" w:hAnsi="Times New Roman"/>
          <w:sz w:val="28"/>
          <w:szCs w:val="28"/>
          <w:lang w:eastAsia="ru-RU"/>
        </w:rPr>
        <w:t>дознания</w:t>
      </w:r>
      <w:r w:rsidRPr="009B4CC0">
        <w:rPr>
          <w:rFonts w:ascii="Times New Roman" w:hAnsi="Times New Roman"/>
          <w:sz w:val="28"/>
          <w:szCs w:val="28"/>
          <w:lang w:eastAsia="ru-RU"/>
        </w:rPr>
        <w:t>.</w:t>
      </w:r>
    </w:p>
    <w:p w:rsidR="009444A3" w:rsidRPr="00D65DCA" w:rsidP="009444A3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ab/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Действия </w:t>
      </w:r>
      <w:r w:rsidRPr="007D13E5" w:rsidR="007D13E5">
        <w:rPr>
          <w:rFonts w:ascii="Times New Roman" w:hAnsi="Times New Roman"/>
          <w:sz w:val="28"/>
          <w:szCs w:val="28"/>
          <w:lang w:eastAsia="ru-RU"/>
        </w:rPr>
        <w:t>Мельник</w:t>
      </w:r>
      <w:r w:rsidR="007D13E5">
        <w:rPr>
          <w:rFonts w:ascii="Times New Roman" w:hAnsi="Times New Roman"/>
          <w:sz w:val="28"/>
          <w:szCs w:val="28"/>
          <w:lang w:eastAsia="ru-RU"/>
        </w:rPr>
        <w:t>а</w:t>
      </w:r>
      <w:r w:rsidRPr="007D13E5" w:rsidR="007D13E5">
        <w:rPr>
          <w:rFonts w:ascii="Times New Roman" w:hAnsi="Times New Roman"/>
          <w:sz w:val="28"/>
          <w:szCs w:val="28"/>
          <w:lang w:eastAsia="ru-RU"/>
        </w:rPr>
        <w:t xml:space="preserve"> В.В</w:t>
      </w:r>
      <w:r w:rsidRPr="00D65DCA" w:rsidR="00001EAE">
        <w:rPr>
          <w:rFonts w:ascii="Times New Roman" w:hAnsi="Times New Roman"/>
          <w:sz w:val="28"/>
          <w:szCs w:val="28"/>
          <w:lang w:eastAsia="ru-RU"/>
        </w:rPr>
        <w:t>.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суд  квалифицирует по ст. 15</w:t>
      </w:r>
      <w:r w:rsidR="007D13E5">
        <w:rPr>
          <w:rFonts w:ascii="Times New Roman" w:hAnsi="Times New Roman"/>
          <w:sz w:val="28"/>
          <w:szCs w:val="28"/>
          <w:lang w:eastAsia="ru-RU"/>
        </w:rPr>
        <w:t>8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ч.1 УК РФ </w:t>
      </w:r>
      <w:r w:rsidRPr="00D65DCA" w:rsidR="002A33D8">
        <w:rPr>
          <w:rFonts w:ascii="Times New Roman" w:hAnsi="Times New Roman"/>
          <w:sz w:val="28"/>
          <w:szCs w:val="28"/>
          <w:lang w:eastAsia="ru-RU"/>
        </w:rPr>
        <w:t xml:space="preserve">как </w:t>
      </w:r>
      <w:r w:rsidR="007D13E5">
        <w:rPr>
          <w:rFonts w:ascii="Times New Roman" w:hAnsi="Times New Roman"/>
          <w:sz w:val="28"/>
          <w:szCs w:val="28"/>
          <w:lang w:eastAsia="ru-RU"/>
        </w:rPr>
        <w:t>кражу</w:t>
      </w:r>
      <w:r w:rsidRPr="00D65DCA" w:rsidR="00FC754B">
        <w:rPr>
          <w:rFonts w:ascii="Times New Roman" w:hAnsi="Times New Roman"/>
          <w:sz w:val="28"/>
          <w:szCs w:val="28"/>
          <w:lang w:eastAsia="ru-RU"/>
        </w:rPr>
        <w:t>, то есть</w:t>
      </w:r>
      <w:r w:rsidR="007D13E5">
        <w:rPr>
          <w:rFonts w:ascii="Times New Roman" w:hAnsi="Times New Roman"/>
          <w:sz w:val="28"/>
          <w:szCs w:val="28"/>
          <w:lang w:eastAsia="ru-RU"/>
        </w:rPr>
        <w:t xml:space="preserve"> тайное хищение чужого имуществ</w:t>
      </w:r>
      <w:r w:rsidRPr="00D65DCA">
        <w:rPr>
          <w:rFonts w:ascii="Times New Roman" w:hAnsi="Times New Roman"/>
          <w:sz w:val="28"/>
          <w:szCs w:val="28"/>
          <w:lang w:eastAsia="ru-RU"/>
        </w:rPr>
        <w:t>.</w:t>
      </w:r>
    </w:p>
    <w:p w:rsidR="009444A3" w:rsidRPr="00D65DCA" w:rsidP="009444A3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 xml:space="preserve">Судом установлено, что действия  </w:t>
      </w:r>
      <w:r w:rsidRPr="007D13E5" w:rsidR="007D13E5">
        <w:rPr>
          <w:rFonts w:ascii="Times New Roman" w:hAnsi="Times New Roman"/>
          <w:sz w:val="28"/>
          <w:szCs w:val="28"/>
          <w:lang w:eastAsia="ru-RU"/>
        </w:rPr>
        <w:t>Мельник</w:t>
      </w:r>
      <w:r w:rsidR="007D13E5">
        <w:rPr>
          <w:rFonts w:ascii="Times New Roman" w:hAnsi="Times New Roman"/>
          <w:sz w:val="28"/>
          <w:szCs w:val="28"/>
          <w:lang w:eastAsia="ru-RU"/>
        </w:rPr>
        <w:t>а</w:t>
      </w:r>
      <w:r w:rsidRPr="007D13E5" w:rsidR="007D13E5">
        <w:rPr>
          <w:rFonts w:ascii="Times New Roman" w:hAnsi="Times New Roman"/>
          <w:sz w:val="28"/>
          <w:szCs w:val="28"/>
          <w:lang w:eastAsia="ru-RU"/>
        </w:rPr>
        <w:t xml:space="preserve"> В.В</w:t>
      </w:r>
      <w:r w:rsidRPr="00D65DCA" w:rsidR="00001EAE">
        <w:rPr>
          <w:rFonts w:ascii="Times New Roman" w:hAnsi="Times New Roman"/>
          <w:sz w:val="28"/>
          <w:szCs w:val="28"/>
          <w:lang w:eastAsia="ru-RU"/>
        </w:rPr>
        <w:t>.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были умышленными, направленными на  </w:t>
      </w:r>
      <w:r w:rsidRPr="00D65DCA" w:rsidR="00FC754B">
        <w:rPr>
          <w:rFonts w:ascii="Times New Roman" w:hAnsi="Times New Roman"/>
          <w:sz w:val="28"/>
          <w:szCs w:val="28"/>
          <w:lang w:eastAsia="ru-RU"/>
        </w:rPr>
        <w:t xml:space="preserve">тайное 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хищение чужого имущества принадлежащего </w:t>
      </w:r>
      <w:r w:rsidR="00564176">
        <w:rPr>
          <w:rFonts w:ascii="Times New Roman" w:hAnsi="Times New Roman"/>
          <w:sz w:val="28"/>
          <w:szCs w:val="28"/>
          <w:lang w:eastAsia="ru-RU"/>
        </w:rPr>
        <w:t>***</w:t>
      </w:r>
      <w:r w:rsidR="009B4CC0">
        <w:rPr>
          <w:rFonts w:ascii="Times New Roman" w:hAnsi="Times New Roman"/>
          <w:sz w:val="28"/>
          <w:szCs w:val="28"/>
          <w:lang w:eastAsia="ru-RU"/>
        </w:rPr>
        <w:t>.</w:t>
      </w:r>
    </w:p>
    <w:p w:rsidR="004A0AD6" w:rsidRPr="00D65DCA" w:rsidP="009444A3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 xml:space="preserve">В соответствии с ч. 2 ст. 15 УК РФ совершенное </w:t>
      </w:r>
      <w:r w:rsidRPr="007D13E5" w:rsidR="007D13E5">
        <w:rPr>
          <w:rFonts w:ascii="Times New Roman" w:hAnsi="Times New Roman"/>
          <w:sz w:val="28"/>
          <w:szCs w:val="28"/>
          <w:lang w:eastAsia="ru-RU"/>
        </w:rPr>
        <w:t>Мельник В.В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. деяние относится к категории </w:t>
      </w:r>
      <w:r w:rsidRPr="00D65DCA" w:rsidR="00FE1683">
        <w:rPr>
          <w:rFonts w:ascii="Times New Roman" w:hAnsi="Times New Roman"/>
          <w:sz w:val="28"/>
          <w:szCs w:val="28"/>
          <w:lang w:eastAsia="ru-RU"/>
        </w:rPr>
        <w:t>преступлений небольшой тяжести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, в связи с чем суд не находит оснований для изменения категории  преступления на менее тяжкую категорию в соответствии с ч. 6 ст. 15 УК РФ. </w:t>
      </w:r>
    </w:p>
    <w:p w:rsidR="00F07B2E" w:rsidRPr="00D65DC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Разрешая вопрос  о виде и мере наказания подсудимо</w:t>
      </w:r>
      <w:r w:rsidR="009B4CC0">
        <w:rPr>
          <w:rFonts w:ascii="Times New Roman" w:hAnsi="Times New Roman"/>
          <w:sz w:val="28"/>
          <w:szCs w:val="28"/>
          <w:lang w:eastAsia="ru-RU"/>
        </w:rPr>
        <w:t>му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суд признает обстоятельствами, смягчающими наказание подсудимо</w:t>
      </w:r>
      <w:r w:rsidR="008B474D">
        <w:rPr>
          <w:rFonts w:ascii="Times New Roman" w:hAnsi="Times New Roman"/>
          <w:sz w:val="28"/>
          <w:szCs w:val="28"/>
          <w:lang w:eastAsia="ru-RU"/>
        </w:rPr>
        <w:t>го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в соответствии с положениями:  </w:t>
      </w:r>
      <w:r w:rsidRPr="00D65DCA">
        <w:rPr>
          <w:rFonts w:ascii="Times New Roman" w:hAnsi="Times New Roman"/>
          <w:sz w:val="28"/>
          <w:szCs w:val="28"/>
          <w:lang w:eastAsia="ru-RU"/>
        </w:rPr>
        <w:t>п. «и» ч.1</w:t>
      </w:r>
      <w:r w:rsidR="004F4E8F">
        <w:rPr>
          <w:rFonts w:ascii="Times New Roman" w:hAnsi="Times New Roman"/>
          <w:sz w:val="28"/>
          <w:szCs w:val="28"/>
          <w:lang w:eastAsia="ru-RU"/>
        </w:rPr>
        <w:t xml:space="preserve"> ст. 61 УК РФ – явку с повинной</w:t>
      </w:r>
      <w:r w:rsidR="00F01A2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01A2C" w:rsidR="00F01A2C">
        <w:rPr>
          <w:rFonts w:ascii="Times New Roman" w:hAnsi="Times New Roman"/>
          <w:sz w:val="28"/>
          <w:szCs w:val="28"/>
          <w:lang w:eastAsia="ru-RU"/>
        </w:rPr>
        <w:t>активное способствование раскрытию и расследованию преступления, под которым суд понимает оказание помощи в расследовании преступления путем дачи правдивых показаний об обстоятельствах дела и о е</w:t>
      </w:r>
      <w:r w:rsidR="008B474D">
        <w:rPr>
          <w:rFonts w:ascii="Times New Roman" w:hAnsi="Times New Roman"/>
          <w:sz w:val="28"/>
          <w:szCs w:val="28"/>
          <w:lang w:eastAsia="ru-RU"/>
        </w:rPr>
        <w:t>го</w:t>
      </w:r>
      <w:r w:rsidRPr="00F01A2C" w:rsidR="00F01A2C">
        <w:rPr>
          <w:rFonts w:ascii="Times New Roman" w:hAnsi="Times New Roman"/>
          <w:sz w:val="28"/>
          <w:szCs w:val="28"/>
          <w:lang w:eastAsia="ru-RU"/>
        </w:rPr>
        <w:t xml:space="preserve"> собственном участии в совершенном преступлении</w:t>
      </w:r>
      <w:r w:rsidRPr="00D65DCA">
        <w:rPr>
          <w:rFonts w:ascii="Times New Roman" w:hAnsi="Times New Roman"/>
          <w:sz w:val="28"/>
          <w:szCs w:val="28"/>
          <w:lang w:eastAsia="ru-RU"/>
        </w:rPr>
        <w:t>;</w:t>
      </w:r>
      <w:r w:rsidRPr="00D65DCA" w:rsidR="006B24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DCA" w:rsidR="003F0D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4CF1" w:rsidR="00D54CF1">
        <w:rPr>
          <w:rFonts w:ascii="Times New Roman" w:hAnsi="Times New Roman"/>
          <w:sz w:val="28"/>
          <w:szCs w:val="28"/>
          <w:lang w:eastAsia="ru-RU"/>
        </w:rPr>
        <w:t xml:space="preserve">п. «к» ч.1 ст. 61 УК РФ – добровольное </w:t>
      </w:r>
      <w:r w:rsidRPr="00D54CF1" w:rsidR="009B4CC0">
        <w:rPr>
          <w:rFonts w:ascii="Times New Roman" w:hAnsi="Times New Roman"/>
          <w:sz w:val="28"/>
          <w:szCs w:val="28"/>
          <w:lang w:eastAsia="ru-RU"/>
        </w:rPr>
        <w:t xml:space="preserve">возмещение </w:t>
      </w:r>
      <w:r w:rsidRPr="00D54CF1" w:rsidR="00D54CF1">
        <w:rPr>
          <w:rFonts w:ascii="Times New Roman" w:hAnsi="Times New Roman"/>
          <w:sz w:val="28"/>
          <w:szCs w:val="28"/>
          <w:lang w:eastAsia="ru-RU"/>
        </w:rPr>
        <w:t xml:space="preserve">имущественного ущерба; </w:t>
      </w:r>
      <w:r w:rsidRPr="00D54CF1" w:rsidR="006B24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4CF1">
        <w:rPr>
          <w:rFonts w:ascii="Times New Roman" w:hAnsi="Times New Roman"/>
          <w:sz w:val="28"/>
          <w:szCs w:val="28"/>
          <w:lang w:eastAsia="ru-RU"/>
        </w:rPr>
        <w:t xml:space="preserve">ч.2 ст. 61 УК РФ </w:t>
      </w:r>
      <w:r w:rsidRPr="00D54CF1">
        <w:rPr>
          <w:rFonts w:ascii="Times New Roman" w:hAnsi="Times New Roman"/>
          <w:sz w:val="28"/>
          <w:szCs w:val="28"/>
          <w:lang w:eastAsia="ru-RU"/>
        </w:rPr>
        <w:t>–р</w:t>
      </w:r>
      <w:r w:rsidRPr="00D54CF1">
        <w:rPr>
          <w:rFonts w:ascii="Times New Roman" w:hAnsi="Times New Roman"/>
          <w:sz w:val="28"/>
          <w:szCs w:val="28"/>
          <w:lang w:eastAsia="ru-RU"/>
        </w:rPr>
        <w:t>аскаяние в содеянном, осознание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неправомерности своего поведения, полное признание вины</w:t>
      </w:r>
      <w:r w:rsidR="00D54CF1">
        <w:rPr>
          <w:rFonts w:ascii="Times New Roman" w:hAnsi="Times New Roman"/>
          <w:sz w:val="28"/>
          <w:szCs w:val="28"/>
          <w:lang w:eastAsia="ru-RU"/>
        </w:rPr>
        <w:t>.</w:t>
      </w:r>
    </w:p>
    <w:p w:rsidR="004A0AD6" w:rsidRPr="00D65DCA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 xml:space="preserve">Вместе с тем, суд не считает имеющиеся смягчающие наказание обстоятельства исключительными, не усматривает иных исключительных </w:t>
      </w:r>
      <w:r w:rsidRPr="00D65DCA">
        <w:rPr>
          <w:rFonts w:ascii="Times New Roman" w:hAnsi="Times New Roman"/>
          <w:sz w:val="28"/>
          <w:szCs w:val="28"/>
          <w:lang w:eastAsia="ru-RU"/>
        </w:rPr>
        <w:t>обстоятельств, связанных с целями и мотивами совершенного преступления, ролью виновно</w:t>
      </w:r>
      <w:r w:rsidR="00D54CF1">
        <w:rPr>
          <w:rFonts w:ascii="Times New Roman" w:hAnsi="Times New Roman"/>
          <w:sz w:val="28"/>
          <w:szCs w:val="28"/>
          <w:lang w:eastAsia="ru-RU"/>
        </w:rPr>
        <w:t>го</w:t>
      </w:r>
      <w:r w:rsidRPr="00D65DCA">
        <w:rPr>
          <w:rFonts w:ascii="Times New Roman" w:hAnsi="Times New Roman"/>
          <w:sz w:val="28"/>
          <w:szCs w:val="28"/>
          <w:lang w:eastAsia="ru-RU"/>
        </w:rPr>
        <w:t>, е</w:t>
      </w:r>
      <w:r w:rsidR="00D54CF1">
        <w:rPr>
          <w:rFonts w:ascii="Times New Roman" w:hAnsi="Times New Roman"/>
          <w:sz w:val="28"/>
          <w:szCs w:val="28"/>
          <w:lang w:eastAsia="ru-RU"/>
        </w:rPr>
        <w:t>го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поведением во время или после совершения преступления, которые могли бы служить основанием для применения ст. 64 УК РФ, т.е. для назначения более мягкого наказания, чем предусмотрено за данное преступление.</w:t>
      </w:r>
    </w:p>
    <w:p w:rsidR="000C27B4" w:rsidRPr="00D65DCA" w:rsidP="00570BE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Обстоятельств, отягчающи</w:t>
      </w:r>
      <w:r w:rsidRPr="00D65DCA" w:rsidR="00102E60">
        <w:rPr>
          <w:rFonts w:ascii="Times New Roman" w:hAnsi="Times New Roman"/>
          <w:sz w:val="28"/>
          <w:szCs w:val="28"/>
          <w:lang w:eastAsia="ru-RU"/>
        </w:rPr>
        <w:t>х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наказание подсудимо</w:t>
      </w:r>
      <w:r w:rsidR="00D54CF1">
        <w:rPr>
          <w:rFonts w:ascii="Times New Roman" w:hAnsi="Times New Roman"/>
          <w:sz w:val="28"/>
          <w:szCs w:val="28"/>
          <w:lang w:eastAsia="ru-RU"/>
        </w:rPr>
        <w:t>му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 в  соответствии с положениями ст. 63 УК РФ суд</w:t>
      </w:r>
      <w:r w:rsidRPr="00D65DCA" w:rsidR="00102E60">
        <w:rPr>
          <w:rFonts w:ascii="Times New Roman" w:hAnsi="Times New Roman"/>
          <w:sz w:val="28"/>
          <w:szCs w:val="28"/>
          <w:lang w:eastAsia="ru-RU"/>
        </w:rPr>
        <w:t>ом не установлено</w:t>
      </w:r>
      <w:r w:rsidRPr="00D65DCA">
        <w:rPr>
          <w:rFonts w:ascii="Times New Roman" w:hAnsi="Times New Roman"/>
          <w:sz w:val="28"/>
          <w:szCs w:val="28"/>
          <w:lang w:eastAsia="ru-RU"/>
        </w:rPr>
        <w:t>.</w:t>
      </w:r>
    </w:p>
    <w:p w:rsidR="0024761B" w:rsidRPr="00D65DCA" w:rsidP="00570BE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Обстоятельств, исключающих преступность или наказуемость деяния, совершенного подсудим</w:t>
      </w:r>
      <w:r w:rsidR="00D54CF1">
        <w:rPr>
          <w:rFonts w:ascii="Times New Roman" w:hAnsi="Times New Roman"/>
          <w:sz w:val="28"/>
          <w:szCs w:val="28"/>
          <w:lang w:eastAsia="ru-RU"/>
        </w:rPr>
        <w:t>ым</w:t>
      </w:r>
      <w:r w:rsidRPr="00D65DCA">
        <w:rPr>
          <w:rFonts w:ascii="Times New Roman" w:hAnsi="Times New Roman"/>
          <w:sz w:val="28"/>
          <w:szCs w:val="28"/>
          <w:lang w:eastAsia="ru-RU"/>
        </w:rPr>
        <w:t>, равно как и обстоятельств, которые могут повлечь за собой освобождение подсудимо</w:t>
      </w:r>
      <w:r w:rsidR="00D54CF1">
        <w:rPr>
          <w:rFonts w:ascii="Times New Roman" w:hAnsi="Times New Roman"/>
          <w:sz w:val="28"/>
          <w:szCs w:val="28"/>
          <w:lang w:eastAsia="ru-RU"/>
        </w:rPr>
        <w:t>го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от уголовной ответственности и от наказания, судом  не установлено.</w:t>
      </w:r>
    </w:p>
    <w:p w:rsidR="00635F01" w:rsidRPr="00D65DCA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Кроме этого при решении вопроса о виде и мере наказания подсудимо</w:t>
      </w:r>
      <w:r w:rsidR="00D54CF1">
        <w:rPr>
          <w:rFonts w:ascii="Times New Roman" w:hAnsi="Times New Roman"/>
          <w:sz w:val="28"/>
          <w:szCs w:val="28"/>
          <w:lang w:eastAsia="ru-RU"/>
        </w:rPr>
        <w:t>му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суд принимает во внимание влияние назначенного наказания на исправление осужденно</w:t>
      </w:r>
      <w:r w:rsidR="00D54CF1">
        <w:rPr>
          <w:rFonts w:ascii="Times New Roman" w:hAnsi="Times New Roman"/>
          <w:sz w:val="28"/>
          <w:szCs w:val="28"/>
          <w:lang w:eastAsia="ru-RU"/>
        </w:rPr>
        <w:t>го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и на условия жизни е</w:t>
      </w:r>
      <w:r w:rsidRPr="00D65DCA" w:rsidR="00DB3574">
        <w:rPr>
          <w:rFonts w:ascii="Times New Roman" w:hAnsi="Times New Roman"/>
          <w:sz w:val="28"/>
          <w:szCs w:val="28"/>
          <w:lang w:eastAsia="ru-RU"/>
        </w:rPr>
        <w:t>го</w:t>
      </w:r>
      <w:r w:rsidRPr="00D65DCA" w:rsidR="000849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DCA">
        <w:rPr>
          <w:rFonts w:ascii="Times New Roman" w:hAnsi="Times New Roman"/>
          <w:sz w:val="28"/>
          <w:szCs w:val="28"/>
          <w:lang w:eastAsia="ru-RU"/>
        </w:rPr>
        <w:t>семьи</w:t>
      </w:r>
      <w:r w:rsidRPr="00D65DCA" w:rsidR="003A26D1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учитывает:    </w:t>
      </w:r>
    </w:p>
    <w:p w:rsidR="00635F01" w:rsidRPr="00D65DCA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 xml:space="preserve">- характер и степень общественной опасности совершенного </w:t>
      </w:r>
      <w:r w:rsidR="00D54CF1">
        <w:rPr>
          <w:rFonts w:ascii="Times New Roman" w:hAnsi="Times New Roman"/>
          <w:sz w:val="28"/>
          <w:szCs w:val="28"/>
          <w:lang w:eastAsia="ru-RU"/>
        </w:rPr>
        <w:t>им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преступления, относящегося к категории преступлений небольшой тяжести;</w:t>
      </w:r>
    </w:p>
    <w:p w:rsidR="00904982" w:rsidRPr="00D65DCA" w:rsidP="009444A3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- данные о личности подсудимо</w:t>
      </w:r>
      <w:r w:rsidR="00D54CF1">
        <w:rPr>
          <w:rFonts w:ascii="Times New Roman" w:hAnsi="Times New Roman"/>
          <w:sz w:val="28"/>
          <w:szCs w:val="28"/>
          <w:lang w:eastAsia="ru-RU"/>
        </w:rPr>
        <w:t>го</w:t>
      </w:r>
      <w:r w:rsidRPr="00D65DCA">
        <w:rPr>
          <w:rFonts w:ascii="Times New Roman" w:hAnsi="Times New Roman"/>
          <w:sz w:val="28"/>
          <w:szCs w:val="28"/>
          <w:lang w:eastAsia="ru-RU"/>
        </w:rPr>
        <w:t>, котор</w:t>
      </w:r>
      <w:r w:rsidR="00D54CF1">
        <w:rPr>
          <w:rFonts w:ascii="Times New Roman" w:hAnsi="Times New Roman"/>
          <w:sz w:val="28"/>
          <w:szCs w:val="28"/>
          <w:lang w:eastAsia="ru-RU"/>
        </w:rPr>
        <w:t>ый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4E8F">
        <w:rPr>
          <w:rFonts w:ascii="Times New Roman" w:hAnsi="Times New Roman"/>
          <w:sz w:val="28"/>
          <w:szCs w:val="28"/>
          <w:lang w:eastAsia="ru-RU"/>
        </w:rPr>
        <w:t xml:space="preserve">является </w:t>
      </w:r>
      <w:r w:rsidR="007F2D09">
        <w:rPr>
          <w:rFonts w:ascii="Times New Roman" w:hAnsi="Times New Roman"/>
          <w:sz w:val="28"/>
          <w:szCs w:val="28"/>
          <w:lang w:eastAsia="ru-RU"/>
        </w:rPr>
        <w:t>***</w:t>
      </w:r>
      <w:r w:rsidRPr="00D65DCA" w:rsidR="0024761B">
        <w:rPr>
          <w:rFonts w:ascii="Times New Roman" w:hAnsi="Times New Roman"/>
          <w:sz w:val="28"/>
          <w:szCs w:val="28"/>
        </w:rPr>
        <w:t xml:space="preserve">, </w:t>
      </w:r>
      <w:r w:rsidRPr="00D65DCA" w:rsidR="00570BE1">
        <w:rPr>
          <w:rFonts w:ascii="Times New Roman" w:hAnsi="Times New Roman"/>
          <w:sz w:val="28"/>
          <w:szCs w:val="28"/>
        </w:rPr>
        <w:t>вину признал</w:t>
      </w:r>
      <w:r w:rsidR="00D54CF1">
        <w:rPr>
          <w:rFonts w:ascii="Times New Roman" w:hAnsi="Times New Roman"/>
          <w:sz w:val="28"/>
          <w:szCs w:val="28"/>
        </w:rPr>
        <w:t>,</w:t>
      </w:r>
      <w:r w:rsidRPr="00D65DCA" w:rsidR="00570BE1">
        <w:rPr>
          <w:rFonts w:ascii="Times New Roman" w:hAnsi="Times New Roman"/>
          <w:sz w:val="28"/>
          <w:szCs w:val="28"/>
        </w:rPr>
        <w:t xml:space="preserve"> в совершении преступления раскаял</w:t>
      </w:r>
      <w:r w:rsidR="00D54CF1">
        <w:rPr>
          <w:rFonts w:ascii="Times New Roman" w:hAnsi="Times New Roman"/>
          <w:sz w:val="28"/>
          <w:szCs w:val="28"/>
        </w:rPr>
        <w:t>ся</w:t>
      </w:r>
      <w:r w:rsidRPr="00D65DCA" w:rsidR="00AD0B5E">
        <w:rPr>
          <w:rFonts w:ascii="Times New Roman" w:hAnsi="Times New Roman"/>
          <w:sz w:val="28"/>
          <w:szCs w:val="28"/>
        </w:rPr>
        <w:t xml:space="preserve">, </w:t>
      </w:r>
      <w:r w:rsidRPr="00D65DCA" w:rsidR="002A33D8">
        <w:rPr>
          <w:rFonts w:ascii="Times New Roman" w:hAnsi="Times New Roman"/>
          <w:sz w:val="28"/>
          <w:szCs w:val="28"/>
        </w:rPr>
        <w:t>ущерб возместил</w:t>
      </w:r>
      <w:r w:rsidR="007D13E5">
        <w:rPr>
          <w:rFonts w:ascii="Times New Roman" w:hAnsi="Times New Roman"/>
          <w:sz w:val="28"/>
          <w:szCs w:val="28"/>
          <w:lang w:eastAsia="ru-RU"/>
        </w:rPr>
        <w:t>.</w:t>
      </w:r>
    </w:p>
    <w:p w:rsidR="0024761B" w:rsidRPr="00D65DCA" w:rsidP="002476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Определяя вид и размер наказания подсудимо</w:t>
      </w:r>
      <w:r w:rsidR="009B4CC0">
        <w:rPr>
          <w:rFonts w:ascii="Times New Roman" w:hAnsi="Times New Roman"/>
          <w:sz w:val="28"/>
          <w:szCs w:val="28"/>
          <w:lang w:eastAsia="ru-RU"/>
        </w:rPr>
        <w:t>му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65DCA">
        <w:rPr>
          <w:rFonts w:ascii="Times New Roman" w:hAnsi="Times New Roman"/>
          <w:sz w:val="28"/>
          <w:szCs w:val="28"/>
          <w:lang w:eastAsia="ru-RU"/>
        </w:rPr>
        <w:t>помимо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изложенного выше, суд исходит из следующего.</w:t>
      </w:r>
    </w:p>
    <w:p w:rsidR="0024761B" w:rsidRPr="00D65DCA" w:rsidP="002476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В соответствии со ст. 6 У</w:t>
      </w:r>
      <w:r w:rsidRPr="00D65DCA" w:rsidR="00BD3D79">
        <w:rPr>
          <w:rFonts w:ascii="Times New Roman" w:hAnsi="Times New Roman"/>
          <w:sz w:val="28"/>
          <w:szCs w:val="28"/>
          <w:lang w:eastAsia="ru-RU"/>
        </w:rPr>
        <w:t xml:space="preserve">К РФ </w:t>
      </w:r>
      <w:r w:rsidRPr="00D65DCA">
        <w:rPr>
          <w:rFonts w:ascii="Times New Roman" w:hAnsi="Times New Roman"/>
          <w:sz w:val="28"/>
          <w:szCs w:val="28"/>
          <w:lang w:eastAsia="ru-RU"/>
        </w:rPr>
        <w:t>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24761B" w:rsidRPr="00D65DCA" w:rsidP="002476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Согласно ч. 2 ст. 43 У</w:t>
      </w:r>
      <w:r w:rsidRPr="00D65DCA" w:rsidR="00BD3D79">
        <w:rPr>
          <w:rFonts w:ascii="Times New Roman" w:hAnsi="Times New Roman"/>
          <w:sz w:val="28"/>
          <w:szCs w:val="28"/>
          <w:lang w:eastAsia="ru-RU"/>
        </w:rPr>
        <w:t xml:space="preserve">К РФ </w:t>
      </w:r>
      <w:r w:rsidRPr="00D65DCA">
        <w:rPr>
          <w:rFonts w:ascii="Times New Roman" w:hAnsi="Times New Roman"/>
          <w:sz w:val="28"/>
          <w:szCs w:val="28"/>
          <w:lang w:eastAsia="ru-RU"/>
        </w:rPr>
        <w:t>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415804" w:rsidRPr="00415804" w:rsidP="0041580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На основании изложенного, принимая во внимание конкретные обстоятельства совершения преступления, наличие смягчающих и</w:t>
      </w:r>
      <w:r w:rsidRPr="00D65DCA" w:rsidR="00102E60">
        <w:rPr>
          <w:rFonts w:ascii="Times New Roman" w:hAnsi="Times New Roman"/>
          <w:sz w:val="28"/>
          <w:szCs w:val="28"/>
          <w:lang w:eastAsia="ru-RU"/>
        </w:rPr>
        <w:t xml:space="preserve"> отсутствие 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отягчающих обстоятельств,  суд считает необходимым назначить </w:t>
      </w:r>
      <w:r w:rsidRPr="007D13E5" w:rsidR="007D13E5">
        <w:rPr>
          <w:rFonts w:ascii="Times New Roman" w:hAnsi="Times New Roman"/>
          <w:sz w:val="28"/>
          <w:szCs w:val="28"/>
        </w:rPr>
        <w:t>Мельник</w:t>
      </w:r>
      <w:r w:rsidR="007D13E5">
        <w:rPr>
          <w:rFonts w:ascii="Times New Roman" w:hAnsi="Times New Roman"/>
          <w:sz w:val="28"/>
          <w:szCs w:val="28"/>
        </w:rPr>
        <w:t>у</w:t>
      </w:r>
      <w:r w:rsidRPr="007D13E5" w:rsidR="007D13E5">
        <w:rPr>
          <w:rFonts w:ascii="Times New Roman" w:hAnsi="Times New Roman"/>
          <w:sz w:val="28"/>
          <w:szCs w:val="28"/>
        </w:rPr>
        <w:t xml:space="preserve"> В.В</w:t>
      </w:r>
      <w:r w:rsidRPr="00D65DCA" w:rsidR="00DB35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наказание </w:t>
      </w:r>
      <w:r w:rsidRPr="00D65DCA" w:rsidR="002A33D8">
        <w:rPr>
          <w:rFonts w:ascii="Times New Roman" w:hAnsi="Times New Roman"/>
          <w:sz w:val="28"/>
          <w:szCs w:val="28"/>
        </w:rPr>
        <w:t xml:space="preserve"> </w:t>
      </w:r>
      <w:r w:rsidRPr="00415804">
        <w:rPr>
          <w:rFonts w:ascii="Times New Roman" w:hAnsi="Times New Roman"/>
          <w:sz w:val="28"/>
          <w:szCs w:val="28"/>
          <w:lang w:eastAsia="ru-RU"/>
        </w:rPr>
        <w:t>в виде обязательных работ.</w:t>
      </w:r>
    </w:p>
    <w:p w:rsidR="00415804" w:rsidRPr="00415804" w:rsidP="0041580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5804">
        <w:rPr>
          <w:rFonts w:ascii="Times New Roman" w:hAnsi="Times New Roman"/>
          <w:sz w:val="28"/>
          <w:szCs w:val="28"/>
          <w:lang w:eastAsia="ru-RU"/>
        </w:rPr>
        <w:t xml:space="preserve">По мнению суда, такая мера будет соответствовать как социальной справедливости, так и исправлению подсудимого и предупреждению совершения им новых преступлений, а также прививать уважение к законам, формировать навыки </w:t>
      </w:r>
      <w:r w:rsidRPr="00415804">
        <w:rPr>
          <w:rFonts w:ascii="Times New Roman" w:hAnsi="Times New Roman"/>
          <w:sz w:val="28"/>
          <w:szCs w:val="28"/>
          <w:lang w:eastAsia="ru-RU"/>
        </w:rPr>
        <w:t>правопослушного</w:t>
      </w:r>
      <w:r w:rsidRPr="00415804">
        <w:rPr>
          <w:rFonts w:ascii="Times New Roman" w:hAnsi="Times New Roman"/>
          <w:sz w:val="28"/>
          <w:szCs w:val="28"/>
          <w:lang w:eastAsia="ru-RU"/>
        </w:rPr>
        <w:t xml:space="preserve"> поведения, не озлобляя против общества.</w:t>
      </w:r>
    </w:p>
    <w:p w:rsidR="00415804" w:rsidRPr="00415804" w:rsidP="0041580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5804">
        <w:rPr>
          <w:rFonts w:ascii="Times New Roman" w:hAnsi="Times New Roman"/>
          <w:sz w:val="28"/>
          <w:szCs w:val="28"/>
          <w:lang w:eastAsia="ru-RU"/>
        </w:rPr>
        <w:t>Иные меры реагирования при установленных обстоятельствах, не будут отвечать положениям ст.6 УК РФ, то есть соответствовать принципу справедливости.</w:t>
      </w:r>
    </w:p>
    <w:p w:rsidR="00415804" w:rsidRPr="00415804" w:rsidP="0041580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5804">
        <w:rPr>
          <w:rFonts w:ascii="Times New Roman" w:hAnsi="Times New Roman"/>
          <w:sz w:val="28"/>
          <w:szCs w:val="28"/>
          <w:lang w:eastAsia="ru-RU"/>
        </w:rPr>
        <w:t>Оснований полагать, что данный вид наказания не сможет обеспечить достижение целей наказания, то есть оснований для назначения подсудимому более сурового вида наказания, - не имеется.</w:t>
      </w:r>
    </w:p>
    <w:p w:rsidR="00904982" w:rsidRPr="00D65DCA" w:rsidP="0041580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 xml:space="preserve">Назначение </w:t>
      </w:r>
      <w:r w:rsidRPr="007D13E5" w:rsidR="007D13E5">
        <w:rPr>
          <w:rFonts w:ascii="Times New Roman" w:hAnsi="Times New Roman"/>
          <w:sz w:val="28"/>
          <w:szCs w:val="28"/>
          <w:lang w:eastAsia="ru-RU"/>
        </w:rPr>
        <w:t>Мельник</w:t>
      </w:r>
      <w:r w:rsidR="007D13E5">
        <w:rPr>
          <w:rFonts w:ascii="Times New Roman" w:hAnsi="Times New Roman"/>
          <w:sz w:val="28"/>
          <w:szCs w:val="28"/>
          <w:lang w:eastAsia="ru-RU"/>
        </w:rPr>
        <w:t>у</w:t>
      </w:r>
      <w:r w:rsidRPr="007D13E5" w:rsidR="007D13E5">
        <w:rPr>
          <w:rFonts w:ascii="Times New Roman" w:hAnsi="Times New Roman"/>
          <w:sz w:val="28"/>
          <w:szCs w:val="28"/>
          <w:lang w:eastAsia="ru-RU"/>
        </w:rPr>
        <w:t xml:space="preserve"> В.В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76E87">
        <w:rPr>
          <w:rFonts w:ascii="Times New Roman" w:hAnsi="Times New Roman"/>
          <w:sz w:val="28"/>
          <w:szCs w:val="28"/>
          <w:lang w:eastAsia="ru-RU"/>
        </w:rPr>
        <w:t>наказания</w:t>
      </w:r>
      <w:r w:rsidR="007D13E5">
        <w:rPr>
          <w:rFonts w:ascii="Times New Roman" w:hAnsi="Times New Roman"/>
          <w:sz w:val="28"/>
          <w:szCs w:val="28"/>
          <w:lang w:eastAsia="ru-RU"/>
        </w:rPr>
        <w:t xml:space="preserve"> в виде штрафа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76E87">
        <w:rPr>
          <w:rFonts w:ascii="Times New Roman" w:hAnsi="Times New Roman"/>
          <w:sz w:val="28"/>
          <w:szCs w:val="28"/>
          <w:lang w:eastAsia="ru-RU"/>
        </w:rPr>
        <w:t>суд полагает</w:t>
      </w:r>
      <w:r w:rsidR="00415804">
        <w:rPr>
          <w:rFonts w:ascii="Times New Roman" w:hAnsi="Times New Roman"/>
          <w:sz w:val="28"/>
          <w:szCs w:val="28"/>
          <w:lang w:eastAsia="ru-RU"/>
        </w:rPr>
        <w:t xml:space="preserve"> нецелесообразным, поскольку он</w:t>
      </w:r>
      <w:r w:rsidR="00F76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5804">
        <w:rPr>
          <w:rFonts w:ascii="Times New Roman" w:hAnsi="Times New Roman"/>
          <w:sz w:val="28"/>
          <w:szCs w:val="28"/>
          <w:lang w:eastAsia="ru-RU"/>
        </w:rPr>
        <w:t xml:space="preserve">официально не трудоустроен, не имеет </w:t>
      </w:r>
      <w:r w:rsidR="007D13E5">
        <w:rPr>
          <w:rFonts w:ascii="Times New Roman" w:hAnsi="Times New Roman"/>
          <w:sz w:val="28"/>
          <w:szCs w:val="28"/>
          <w:lang w:eastAsia="ru-RU"/>
        </w:rPr>
        <w:t>постоянного дохода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F2D09">
        <w:rPr>
          <w:rFonts w:ascii="Times New Roman" w:hAnsi="Times New Roman"/>
          <w:sz w:val="28"/>
          <w:szCs w:val="28"/>
          <w:lang w:eastAsia="ru-RU"/>
        </w:rPr>
        <w:t>***</w:t>
      </w:r>
      <w:r w:rsidRPr="00D65DCA">
        <w:rPr>
          <w:rFonts w:ascii="Times New Roman" w:hAnsi="Times New Roman"/>
          <w:sz w:val="28"/>
          <w:szCs w:val="28"/>
          <w:lang w:eastAsia="ru-RU"/>
        </w:rPr>
        <w:t>, вновь совершил преступление.</w:t>
      </w:r>
    </w:p>
    <w:p w:rsidR="003A6955" w:rsidRPr="00D65DCA" w:rsidP="00FF7999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6955">
        <w:rPr>
          <w:rFonts w:ascii="Times New Roman" w:hAnsi="Times New Roman"/>
          <w:sz w:val="28"/>
          <w:szCs w:val="28"/>
          <w:lang w:eastAsia="ru-RU"/>
        </w:rPr>
        <w:t>Гражданский иск по делу не заявлен.</w:t>
      </w:r>
    </w:p>
    <w:p w:rsidR="006348F0" w:rsidRPr="00D65DCA" w:rsidP="006348F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Вещественны</w:t>
      </w:r>
      <w:r w:rsidR="000048D8">
        <w:rPr>
          <w:rFonts w:ascii="Times New Roman" w:hAnsi="Times New Roman"/>
          <w:sz w:val="28"/>
          <w:szCs w:val="28"/>
          <w:lang w:eastAsia="ru-RU"/>
        </w:rPr>
        <w:t>х</w:t>
      </w:r>
      <w:r w:rsidRPr="00D65DCA" w:rsidR="00102E60">
        <w:rPr>
          <w:rFonts w:ascii="Times New Roman" w:hAnsi="Times New Roman"/>
          <w:sz w:val="28"/>
          <w:szCs w:val="28"/>
          <w:lang w:eastAsia="ru-RU"/>
        </w:rPr>
        <w:t xml:space="preserve"> доказательств 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по делу </w:t>
      </w:r>
      <w:r w:rsidR="000048D8">
        <w:rPr>
          <w:rFonts w:ascii="Times New Roman" w:hAnsi="Times New Roman"/>
          <w:sz w:val="28"/>
          <w:szCs w:val="28"/>
          <w:lang w:eastAsia="ru-RU"/>
        </w:rPr>
        <w:t>не имеется</w:t>
      </w:r>
      <w:r w:rsidRPr="00D65DCA">
        <w:rPr>
          <w:rFonts w:ascii="Times New Roman" w:hAnsi="Times New Roman"/>
          <w:sz w:val="28"/>
          <w:szCs w:val="28"/>
          <w:lang w:eastAsia="ru-RU"/>
        </w:rPr>
        <w:t>.</w:t>
      </w:r>
    </w:p>
    <w:p w:rsidR="00E80080" w:rsidRPr="00D65DCA" w:rsidP="00F07B2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 xml:space="preserve">Меру </w:t>
      </w:r>
      <w:r w:rsidR="003A6955">
        <w:rPr>
          <w:rFonts w:ascii="Times New Roman" w:hAnsi="Times New Roman"/>
          <w:sz w:val="28"/>
          <w:szCs w:val="28"/>
          <w:lang w:eastAsia="ru-RU"/>
        </w:rPr>
        <w:t>пресечения</w:t>
      </w:r>
      <w:r w:rsidRPr="00D65DCA" w:rsidR="009444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4C4E">
        <w:rPr>
          <w:rFonts w:ascii="Times New Roman" w:hAnsi="Times New Roman"/>
          <w:sz w:val="28"/>
          <w:szCs w:val="28"/>
          <w:lang w:eastAsia="ru-RU"/>
        </w:rPr>
        <w:t>Мельнику В.В</w:t>
      </w:r>
      <w:r w:rsidRPr="00D65DCA" w:rsidR="00570BE1">
        <w:rPr>
          <w:rFonts w:ascii="Times New Roman" w:hAnsi="Times New Roman"/>
          <w:sz w:val="28"/>
          <w:szCs w:val="28"/>
          <w:lang w:eastAsia="ru-RU"/>
        </w:rPr>
        <w:t>.</w:t>
      </w:r>
      <w:r w:rsidRPr="00D65DCA" w:rsidR="00347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в виде </w:t>
      </w:r>
      <w:r w:rsidR="003A6955">
        <w:rPr>
          <w:rFonts w:ascii="Times New Roman" w:hAnsi="Times New Roman"/>
          <w:sz w:val="28"/>
          <w:szCs w:val="28"/>
          <w:lang w:eastAsia="ru-RU"/>
        </w:rPr>
        <w:t>подписки о невыезде и надлежащем поведении</w:t>
      </w:r>
      <w:r w:rsidRPr="00D65DCA" w:rsidR="009444A3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Pr="00D65DCA">
        <w:rPr>
          <w:rFonts w:ascii="Times New Roman" w:hAnsi="Times New Roman"/>
          <w:sz w:val="28"/>
          <w:szCs w:val="28"/>
          <w:lang w:eastAsia="ru-RU"/>
        </w:rPr>
        <w:t>вступлени</w:t>
      </w:r>
      <w:r w:rsidRPr="00D65DCA" w:rsidR="009444A3">
        <w:rPr>
          <w:rFonts w:ascii="Times New Roman" w:hAnsi="Times New Roman"/>
          <w:sz w:val="28"/>
          <w:szCs w:val="28"/>
          <w:lang w:eastAsia="ru-RU"/>
        </w:rPr>
        <w:t>ю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приговора в законную силу </w:t>
      </w:r>
      <w:r w:rsidR="008B474D">
        <w:rPr>
          <w:rFonts w:ascii="Times New Roman" w:hAnsi="Times New Roman"/>
          <w:sz w:val="28"/>
          <w:szCs w:val="28"/>
          <w:lang w:eastAsia="ru-RU"/>
        </w:rPr>
        <w:t xml:space="preserve">следует </w:t>
      </w:r>
      <w:r w:rsidRPr="00D65DCA" w:rsidR="009444A3">
        <w:rPr>
          <w:rFonts w:ascii="Times New Roman" w:hAnsi="Times New Roman"/>
          <w:sz w:val="28"/>
          <w:szCs w:val="28"/>
          <w:lang w:eastAsia="ru-RU"/>
        </w:rPr>
        <w:t>отменить</w:t>
      </w:r>
      <w:r w:rsidRPr="00D65DCA">
        <w:rPr>
          <w:rFonts w:ascii="Times New Roman" w:hAnsi="Times New Roman"/>
          <w:sz w:val="28"/>
          <w:szCs w:val="28"/>
          <w:lang w:eastAsia="ru-RU"/>
        </w:rPr>
        <w:t>.</w:t>
      </w:r>
    </w:p>
    <w:p w:rsidR="00B216FF" w:rsidRPr="00D65DCA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На основании изложенного, руководствуясь ст.</w:t>
      </w:r>
      <w:r w:rsidRPr="00D65DCA" w:rsidR="009719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DCA">
        <w:rPr>
          <w:rFonts w:ascii="Times New Roman" w:hAnsi="Times New Roman"/>
          <w:sz w:val="28"/>
          <w:szCs w:val="28"/>
          <w:lang w:eastAsia="ru-RU"/>
        </w:rPr>
        <w:t>ст. 303-304, 307- 310, 314-316 УПК РФ, суд</w:t>
      </w:r>
    </w:p>
    <w:p w:rsidR="00E80080" w:rsidRPr="00D65DCA" w:rsidP="00F07B2E">
      <w:pPr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ПРИГОВОРИ</w:t>
      </w:r>
      <w:r w:rsidRPr="00D65DCA" w:rsidR="00635F01">
        <w:rPr>
          <w:rFonts w:ascii="Times New Roman" w:hAnsi="Times New Roman"/>
          <w:sz w:val="28"/>
          <w:szCs w:val="28"/>
          <w:lang w:eastAsia="ru-RU"/>
        </w:rPr>
        <w:t>Л:</w:t>
      </w:r>
    </w:p>
    <w:p w:rsidR="003A6955" w:rsidRPr="003A6955" w:rsidP="003A6955">
      <w:pPr>
        <w:pStyle w:val="31"/>
        <w:tabs>
          <w:tab w:val="left" w:pos="567"/>
        </w:tabs>
        <w:spacing w:line="0" w:lineRule="atLeast"/>
        <w:ind w:firstLine="567"/>
        <w:rPr>
          <w:sz w:val="28"/>
          <w:szCs w:val="28"/>
          <w:lang w:eastAsia="ru-RU"/>
        </w:rPr>
      </w:pPr>
      <w:r w:rsidRPr="00533EF0">
        <w:rPr>
          <w:b/>
          <w:sz w:val="28"/>
          <w:szCs w:val="28"/>
          <w:lang w:eastAsia="ru-RU"/>
        </w:rPr>
        <w:t xml:space="preserve">Мельника Вячеслава Владимировича </w:t>
      </w:r>
      <w:r w:rsidRPr="0006446E" w:rsidR="0006446E">
        <w:rPr>
          <w:sz w:val="28"/>
          <w:szCs w:val="28"/>
          <w:lang w:eastAsia="ru-RU"/>
        </w:rPr>
        <w:t>признать виновн</w:t>
      </w:r>
      <w:r>
        <w:rPr>
          <w:sz w:val="28"/>
          <w:szCs w:val="28"/>
          <w:lang w:eastAsia="ru-RU"/>
        </w:rPr>
        <w:t>ым</w:t>
      </w:r>
      <w:r w:rsidRPr="0006446E" w:rsidR="0006446E">
        <w:rPr>
          <w:sz w:val="28"/>
          <w:szCs w:val="28"/>
          <w:lang w:eastAsia="ru-RU"/>
        </w:rPr>
        <w:t xml:space="preserve"> в совершении преступления, предусмотренного ст. 15</w:t>
      </w:r>
      <w:r>
        <w:rPr>
          <w:sz w:val="28"/>
          <w:szCs w:val="28"/>
          <w:lang w:eastAsia="ru-RU"/>
        </w:rPr>
        <w:t>8</w:t>
      </w:r>
      <w:r w:rsidRPr="0006446E" w:rsidR="0006446E">
        <w:rPr>
          <w:sz w:val="28"/>
          <w:szCs w:val="28"/>
          <w:lang w:eastAsia="ru-RU"/>
        </w:rPr>
        <w:t xml:space="preserve"> ч.1 </w:t>
      </w:r>
      <w:r w:rsidRPr="003A6955">
        <w:rPr>
          <w:sz w:val="28"/>
          <w:szCs w:val="28"/>
          <w:lang w:eastAsia="ru-RU"/>
        </w:rPr>
        <w:t>Уголовного кодекса Российской Федерации, и назначить ему наказание в виде</w:t>
      </w:r>
      <w:r w:rsidRPr="003A6955">
        <w:rPr>
          <w:sz w:val="28"/>
          <w:szCs w:val="28"/>
          <w:lang w:eastAsia="ru-RU"/>
        </w:rPr>
        <w:t xml:space="preserve"> </w:t>
      </w:r>
      <w:r w:rsidR="007F2D09">
        <w:rPr>
          <w:sz w:val="28"/>
          <w:szCs w:val="28"/>
          <w:lang w:eastAsia="ru-RU"/>
        </w:rPr>
        <w:t>***</w:t>
      </w:r>
      <w:r w:rsidRPr="003A6955">
        <w:rPr>
          <w:sz w:val="28"/>
          <w:szCs w:val="28"/>
          <w:lang w:eastAsia="ru-RU"/>
        </w:rPr>
        <w:t xml:space="preserve"> (</w:t>
      </w:r>
      <w:r w:rsidR="007F2D09">
        <w:rPr>
          <w:sz w:val="28"/>
          <w:szCs w:val="28"/>
          <w:lang w:eastAsia="ru-RU"/>
        </w:rPr>
        <w:t>***</w:t>
      </w:r>
      <w:r w:rsidRPr="003A6955">
        <w:rPr>
          <w:sz w:val="28"/>
          <w:szCs w:val="28"/>
          <w:lang w:eastAsia="ru-RU"/>
        </w:rPr>
        <w:t xml:space="preserve">)  </w:t>
      </w:r>
      <w:r w:rsidRPr="003A6955">
        <w:rPr>
          <w:sz w:val="28"/>
          <w:szCs w:val="28"/>
          <w:lang w:eastAsia="ru-RU"/>
        </w:rPr>
        <w:t>часов обязательных работ с отбыванием наказания  в местах, определяемых органом местного самоуправления по согласованию с уголовно-исполнительной инспекцией.</w:t>
      </w:r>
    </w:p>
    <w:p w:rsidR="003A6955" w:rsidP="003A6955">
      <w:pPr>
        <w:pStyle w:val="31"/>
        <w:tabs>
          <w:tab w:val="left" w:pos="567"/>
        </w:tabs>
        <w:spacing w:line="0" w:lineRule="atLeast"/>
        <w:ind w:firstLine="567"/>
        <w:rPr>
          <w:sz w:val="28"/>
          <w:szCs w:val="28"/>
          <w:lang w:eastAsia="ru-RU"/>
        </w:rPr>
      </w:pPr>
      <w:r w:rsidRPr="003A6955">
        <w:rPr>
          <w:sz w:val="28"/>
          <w:szCs w:val="28"/>
          <w:lang w:eastAsia="ru-RU"/>
        </w:rPr>
        <w:t>Контроль за</w:t>
      </w:r>
      <w:r w:rsidRPr="003A6955">
        <w:rPr>
          <w:sz w:val="28"/>
          <w:szCs w:val="28"/>
          <w:lang w:eastAsia="ru-RU"/>
        </w:rPr>
        <w:t xml:space="preserve"> исполнением приговора возложить на уголовно-исполнительную инспекцию по месту жительства </w:t>
      </w:r>
      <w:r w:rsidRPr="00004C4E" w:rsidR="00004C4E">
        <w:rPr>
          <w:sz w:val="28"/>
          <w:szCs w:val="28"/>
          <w:lang w:eastAsia="ru-RU"/>
        </w:rPr>
        <w:t>Мельника Вячеслава Владимировича</w:t>
      </w:r>
      <w:r w:rsidRPr="003A6955">
        <w:rPr>
          <w:sz w:val="28"/>
          <w:szCs w:val="28"/>
          <w:lang w:eastAsia="ru-RU"/>
        </w:rPr>
        <w:t>.</w:t>
      </w:r>
    </w:p>
    <w:p w:rsidR="00904982" w:rsidP="00904982">
      <w:pPr>
        <w:pStyle w:val="31"/>
        <w:tabs>
          <w:tab w:val="left" w:pos="567"/>
        </w:tabs>
        <w:spacing w:line="0" w:lineRule="atLeast"/>
        <w:ind w:firstLine="567"/>
        <w:rPr>
          <w:sz w:val="28"/>
          <w:szCs w:val="28"/>
        </w:rPr>
      </w:pPr>
      <w:r w:rsidRPr="00D65DCA">
        <w:rPr>
          <w:sz w:val="28"/>
          <w:szCs w:val="28"/>
        </w:rPr>
        <w:t xml:space="preserve">Меру </w:t>
      </w:r>
      <w:r w:rsidR="003A6955">
        <w:rPr>
          <w:sz w:val="28"/>
          <w:szCs w:val="28"/>
        </w:rPr>
        <w:t>пресечения</w:t>
      </w:r>
      <w:r w:rsidRPr="00D65DCA">
        <w:rPr>
          <w:sz w:val="28"/>
          <w:szCs w:val="28"/>
        </w:rPr>
        <w:t xml:space="preserve"> </w:t>
      </w:r>
      <w:r w:rsidRPr="00004C4E" w:rsidR="00004C4E">
        <w:rPr>
          <w:sz w:val="28"/>
          <w:szCs w:val="28"/>
        </w:rPr>
        <w:t>Мельник</w:t>
      </w:r>
      <w:r w:rsidR="00004C4E">
        <w:rPr>
          <w:sz w:val="28"/>
          <w:szCs w:val="28"/>
        </w:rPr>
        <w:t>у</w:t>
      </w:r>
      <w:r w:rsidRPr="00004C4E" w:rsidR="00004C4E">
        <w:rPr>
          <w:sz w:val="28"/>
          <w:szCs w:val="28"/>
        </w:rPr>
        <w:t xml:space="preserve"> Вячеслав</w:t>
      </w:r>
      <w:r w:rsidR="00004C4E">
        <w:rPr>
          <w:sz w:val="28"/>
          <w:szCs w:val="28"/>
        </w:rPr>
        <w:t>у</w:t>
      </w:r>
      <w:r w:rsidRPr="00004C4E" w:rsidR="00004C4E">
        <w:rPr>
          <w:sz w:val="28"/>
          <w:szCs w:val="28"/>
        </w:rPr>
        <w:t xml:space="preserve"> Владимирович</w:t>
      </w:r>
      <w:r w:rsidR="00004C4E">
        <w:rPr>
          <w:sz w:val="28"/>
          <w:szCs w:val="28"/>
        </w:rPr>
        <w:t>у</w:t>
      </w:r>
      <w:r w:rsidRPr="00004C4E" w:rsidR="00004C4E">
        <w:rPr>
          <w:sz w:val="28"/>
          <w:szCs w:val="28"/>
        </w:rPr>
        <w:t xml:space="preserve"> </w:t>
      </w:r>
      <w:r w:rsidRPr="00D65DCA">
        <w:rPr>
          <w:sz w:val="28"/>
          <w:szCs w:val="28"/>
        </w:rPr>
        <w:t xml:space="preserve">в виде </w:t>
      </w:r>
      <w:r w:rsidR="003A6955">
        <w:rPr>
          <w:sz w:val="28"/>
          <w:szCs w:val="28"/>
        </w:rPr>
        <w:t>подписки о невыезде и надлежащем поведении по</w:t>
      </w:r>
      <w:r w:rsidRPr="00D65DCA">
        <w:rPr>
          <w:sz w:val="28"/>
          <w:szCs w:val="28"/>
        </w:rPr>
        <w:t xml:space="preserve"> вступлени</w:t>
      </w:r>
      <w:r w:rsidR="003A6955">
        <w:rPr>
          <w:sz w:val="28"/>
          <w:szCs w:val="28"/>
        </w:rPr>
        <w:t>ю</w:t>
      </w:r>
      <w:r w:rsidRPr="00D65DCA">
        <w:rPr>
          <w:sz w:val="28"/>
          <w:szCs w:val="28"/>
        </w:rPr>
        <w:t xml:space="preserve"> приговора в законную силу - отменить.</w:t>
      </w:r>
    </w:p>
    <w:p w:rsidR="00904982" w:rsidRPr="00D65DCA" w:rsidP="0090498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65DCA">
        <w:rPr>
          <w:rFonts w:ascii="Times New Roman" w:hAnsi="Times New Roman"/>
          <w:sz w:val="28"/>
          <w:szCs w:val="28"/>
        </w:rPr>
        <w:t>Процессуальные издержки, предусмотренные статьей 131 УПК РФ, в соответствии с ч.10 ст. 316 УПК РФ, взысканию с осужденно</w:t>
      </w:r>
      <w:r w:rsidR="000048D8">
        <w:rPr>
          <w:rFonts w:ascii="Times New Roman" w:hAnsi="Times New Roman"/>
          <w:sz w:val="28"/>
          <w:szCs w:val="28"/>
        </w:rPr>
        <w:t>го</w:t>
      </w:r>
      <w:r w:rsidRPr="00D65DCA">
        <w:rPr>
          <w:rFonts w:ascii="Times New Roman" w:hAnsi="Times New Roman"/>
          <w:sz w:val="28"/>
          <w:szCs w:val="28"/>
        </w:rPr>
        <w:t xml:space="preserve"> не подлежат.</w:t>
      </w:r>
    </w:p>
    <w:p w:rsidR="00904982" w:rsidRPr="00D65DCA" w:rsidP="0090498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65DCA">
        <w:rPr>
          <w:rFonts w:ascii="Times New Roman" w:hAnsi="Times New Roman"/>
          <w:sz w:val="28"/>
          <w:szCs w:val="28"/>
        </w:rPr>
        <w:t xml:space="preserve">Приговор может быть обжалован в течение пятнадцати суток в Евпаторийский городской суд Республики Крым  с подачей жалобы через мирового судью судебного участка № 40 Евпаторийского судебного района  (городской округ Евпатория), с соблюдением требований предусмотренных  ст. 317 УПК РФ. </w:t>
      </w:r>
    </w:p>
    <w:p w:rsidR="00904982" w:rsidRPr="00D65DCA" w:rsidP="0090498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65DCA">
        <w:rPr>
          <w:rFonts w:ascii="Times New Roman" w:hAnsi="Times New Roman"/>
          <w:sz w:val="28"/>
          <w:szCs w:val="28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904982" w:rsidRPr="00D65DCA" w:rsidP="0090498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65DCA">
        <w:rPr>
          <w:rFonts w:ascii="Times New Roman" w:hAnsi="Times New Roman"/>
          <w:sz w:val="28"/>
          <w:szCs w:val="28"/>
        </w:rPr>
        <w:tab/>
        <w:t>В случае подачи апелляционной жалобы осужденн</w:t>
      </w:r>
      <w:r w:rsidR="000048D8">
        <w:rPr>
          <w:rFonts w:ascii="Times New Roman" w:hAnsi="Times New Roman"/>
          <w:sz w:val="28"/>
          <w:szCs w:val="28"/>
        </w:rPr>
        <w:t>ый</w:t>
      </w:r>
      <w:r w:rsidRPr="00D65DCA">
        <w:rPr>
          <w:rFonts w:ascii="Times New Roman" w:hAnsi="Times New Roman"/>
          <w:sz w:val="28"/>
          <w:szCs w:val="28"/>
        </w:rPr>
        <w:t xml:space="preserve"> вправе ходатайствовать о своем участии в рассмотрении уголовного дела судом апелляционной инстанции, а также о назначении е</w:t>
      </w:r>
      <w:r w:rsidR="000048D8">
        <w:rPr>
          <w:rFonts w:ascii="Times New Roman" w:hAnsi="Times New Roman"/>
          <w:sz w:val="28"/>
          <w:szCs w:val="28"/>
        </w:rPr>
        <w:t>му</w:t>
      </w:r>
      <w:r w:rsidRPr="00D65DCA">
        <w:rPr>
          <w:rFonts w:ascii="Times New Roman" w:hAnsi="Times New Roman"/>
          <w:sz w:val="28"/>
          <w:szCs w:val="28"/>
        </w:rPr>
        <w:t xml:space="preserve"> защитника, о чем должно быть указано в апелляционной жалобе, поданной в срок апелляционного обжалования.</w:t>
      </w:r>
    </w:p>
    <w:p w:rsidR="001E43D1" w:rsidRPr="00D65DCA" w:rsidP="00C121FF">
      <w:pPr>
        <w:pStyle w:val="31"/>
        <w:spacing w:line="240" w:lineRule="atLeast"/>
        <w:ind w:right="0" w:firstLine="567"/>
        <w:rPr>
          <w:sz w:val="28"/>
          <w:szCs w:val="28"/>
        </w:rPr>
      </w:pPr>
    </w:p>
    <w:p w:rsidR="004C6B68" w:rsidRPr="00D65DCA" w:rsidP="00C121FF">
      <w:pPr>
        <w:pStyle w:val="31"/>
        <w:spacing w:line="240" w:lineRule="atLeast"/>
        <w:ind w:right="0" w:firstLine="567"/>
        <w:rPr>
          <w:sz w:val="28"/>
          <w:szCs w:val="28"/>
        </w:rPr>
      </w:pPr>
      <w:r w:rsidRPr="00D65DCA">
        <w:rPr>
          <w:sz w:val="28"/>
          <w:szCs w:val="28"/>
        </w:rPr>
        <w:t>Мировой с</w:t>
      </w:r>
      <w:r w:rsidRPr="00D65DCA" w:rsidR="00863A07">
        <w:rPr>
          <w:sz w:val="28"/>
          <w:szCs w:val="28"/>
        </w:rPr>
        <w:t xml:space="preserve">удья             </w:t>
      </w:r>
      <w:r w:rsidRPr="00D65DCA" w:rsidR="00635F01">
        <w:rPr>
          <w:sz w:val="28"/>
          <w:szCs w:val="28"/>
        </w:rPr>
        <w:t xml:space="preserve">        </w:t>
      </w:r>
      <w:r w:rsidRPr="00D65DCA">
        <w:rPr>
          <w:sz w:val="28"/>
          <w:szCs w:val="28"/>
        </w:rPr>
        <w:t xml:space="preserve">/подпись/     </w:t>
      </w:r>
      <w:r w:rsidRPr="00D65DCA" w:rsidR="00635F01">
        <w:rPr>
          <w:sz w:val="28"/>
          <w:szCs w:val="28"/>
        </w:rPr>
        <w:t xml:space="preserve">    </w:t>
      </w:r>
      <w:r w:rsidRPr="00D65DCA" w:rsidR="00C23DAE">
        <w:rPr>
          <w:sz w:val="28"/>
          <w:szCs w:val="28"/>
        </w:rPr>
        <w:t xml:space="preserve">                      </w:t>
      </w:r>
      <w:r w:rsidRPr="00D65DCA" w:rsidR="00863A07">
        <w:rPr>
          <w:sz w:val="28"/>
          <w:szCs w:val="28"/>
        </w:rPr>
        <w:t xml:space="preserve">  </w:t>
      </w:r>
      <w:r w:rsidRPr="00D65DCA" w:rsidR="006F58FA">
        <w:rPr>
          <w:sz w:val="28"/>
          <w:szCs w:val="28"/>
        </w:rPr>
        <w:t xml:space="preserve"> </w:t>
      </w:r>
      <w:r w:rsidRPr="00D65DCA" w:rsidR="00DF50A8">
        <w:rPr>
          <w:sz w:val="28"/>
          <w:szCs w:val="28"/>
        </w:rPr>
        <w:t xml:space="preserve">А.Э. </w:t>
      </w:r>
      <w:r w:rsidRPr="00D65DCA" w:rsidR="00DF50A8">
        <w:rPr>
          <w:sz w:val="28"/>
          <w:szCs w:val="28"/>
        </w:rPr>
        <w:t>Аметова</w:t>
      </w:r>
    </w:p>
    <w:p w:rsidR="004E4C47" w:rsidRPr="00D65DCA" w:rsidP="00C121FF">
      <w:pPr>
        <w:pStyle w:val="31"/>
        <w:spacing w:line="240" w:lineRule="atLeast"/>
        <w:ind w:right="0" w:firstLine="567"/>
        <w:rPr>
          <w:sz w:val="28"/>
          <w:szCs w:val="28"/>
        </w:rPr>
      </w:pPr>
    </w:p>
    <w:p w:rsidR="00183811" w:rsidRPr="00D65DCA" w:rsidP="00D17556">
      <w:pPr>
        <w:pStyle w:val="31"/>
        <w:spacing w:line="240" w:lineRule="atLeast"/>
        <w:ind w:right="0" w:firstLine="567"/>
        <w:rPr>
          <w:sz w:val="28"/>
          <w:szCs w:val="28"/>
        </w:rPr>
      </w:pPr>
    </w:p>
    <w:sectPr w:rsidSect="00567AFA">
      <w:pgSz w:w="11906" w:h="16838"/>
      <w:pgMar w:top="107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1A868A9"/>
    <w:multiLevelType w:val="multilevel"/>
    <w:tmpl w:val="0AE0932C"/>
    <w:lvl w:ilvl="0">
      <w:start w:val="2016"/>
      <w:numFmt w:val="decimal"/>
      <w:lvlText w:val="03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01EAE"/>
    <w:rsid w:val="00002134"/>
    <w:rsid w:val="00003C14"/>
    <w:rsid w:val="000048D8"/>
    <w:rsid w:val="00004C4E"/>
    <w:rsid w:val="00011E24"/>
    <w:rsid w:val="00044CD4"/>
    <w:rsid w:val="00046D95"/>
    <w:rsid w:val="00056A81"/>
    <w:rsid w:val="0006446E"/>
    <w:rsid w:val="00065C43"/>
    <w:rsid w:val="0007523E"/>
    <w:rsid w:val="0008385F"/>
    <w:rsid w:val="00084975"/>
    <w:rsid w:val="000B5FED"/>
    <w:rsid w:val="000C27B4"/>
    <w:rsid w:val="000C3281"/>
    <w:rsid w:val="000D2077"/>
    <w:rsid w:val="000F4D0D"/>
    <w:rsid w:val="00102E60"/>
    <w:rsid w:val="001032FE"/>
    <w:rsid w:val="00176FE2"/>
    <w:rsid w:val="00183095"/>
    <w:rsid w:val="0018321B"/>
    <w:rsid w:val="00183811"/>
    <w:rsid w:val="00190D28"/>
    <w:rsid w:val="00195F68"/>
    <w:rsid w:val="001A02A9"/>
    <w:rsid w:val="001A66D5"/>
    <w:rsid w:val="001B388A"/>
    <w:rsid w:val="001C4B97"/>
    <w:rsid w:val="001D1B98"/>
    <w:rsid w:val="001E43D1"/>
    <w:rsid w:val="001E4E3B"/>
    <w:rsid w:val="001E5B7A"/>
    <w:rsid w:val="001F6F95"/>
    <w:rsid w:val="00242C34"/>
    <w:rsid w:val="00246B22"/>
    <w:rsid w:val="0024761B"/>
    <w:rsid w:val="00271D0F"/>
    <w:rsid w:val="002A33D8"/>
    <w:rsid w:val="002C0E6F"/>
    <w:rsid w:val="002D2E15"/>
    <w:rsid w:val="002E5AFD"/>
    <w:rsid w:val="002E64DE"/>
    <w:rsid w:val="0030267C"/>
    <w:rsid w:val="00315C8F"/>
    <w:rsid w:val="003218A3"/>
    <w:rsid w:val="00347CA4"/>
    <w:rsid w:val="00350F8B"/>
    <w:rsid w:val="0035179F"/>
    <w:rsid w:val="00393527"/>
    <w:rsid w:val="003A26D1"/>
    <w:rsid w:val="003A6955"/>
    <w:rsid w:val="003B4674"/>
    <w:rsid w:val="003B479A"/>
    <w:rsid w:val="003B7C81"/>
    <w:rsid w:val="003C7DE3"/>
    <w:rsid w:val="003F08F3"/>
    <w:rsid w:val="003F0D80"/>
    <w:rsid w:val="00415804"/>
    <w:rsid w:val="00420E33"/>
    <w:rsid w:val="004260AB"/>
    <w:rsid w:val="00441131"/>
    <w:rsid w:val="0044442E"/>
    <w:rsid w:val="00453742"/>
    <w:rsid w:val="00464093"/>
    <w:rsid w:val="00470E0A"/>
    <w:rsid w:val="00497DCE"/>
    <w:rsid w:val="004A0AD6"/>
    <w:rsid w:val="004A6A9C"/>
    <w:rsid w:val="004C6B68"/>
    <w:rsid w:val="004E3818"/>
    <w:rsid w:val="004E4C47"/>
    <w:rsid w:val="004F4E8F"/>
    <w:rsid w:val="00526003"/>
    <w:rsid w:val="00533EF0"/>
    <w:rsid w:val="00545A05"/>
    <w:rsid w:val="005503A5"/>
    <w:rsid w:val="005605C3"/>
    <w:rsid w:val="00562A84"/>
    <w:rsid w:val="00564176"/>
    <w:rsid w:val="005643AD"/>
    <w:rsid w:val="00567AFA"/>
    <w:rsid w:val="00570BE1"/>
    <w:rsid w:val="00572091"/>
    <w:rsid w:val="00582CFD"/>
    <w:rsid w:val="005A5990"/>
    <w:rsid w:val="005A6688"/>
    <w:rsid w:val="005B714D"/>
    <w:rsid w:val="005C4414"/>
    <w:rsid w:val="005C5526"/>
    <w:rsid w:val="005F40A6"/>
    <w:rsid w:val="00611836"/>
    <w:rsid w:val="006215D9"/>
    <w:rsid w:val="00624439"/>
    <w:rsid w:val="00627D24"/>
    <w:rsid w:val="006348F0"/>
    <w:rsid w:val="00634EAF"/>
    <w:rsid w:val="00635F01"/>
    <w:rsid w:val="00640044"/>
    <w:rsid w:val="00681E0D"/>
    <w:rsid w:val="00696E1A"/>
    <w:rsid w:val="006A2782"/>
    <w:rsid w:val="006A331D"/>
    <w:rsid w:val="006A4B3C"/>
    <w:rsid w:val="006B0D93"/>
    <w:rsid w:val="006B24B4"/>
    <w:rsid w:val="006C1536"/>
    <w:rsid w:val="006F58FA"/>
    <w:rsid w:val="006F700C"/>
    <w:rsid w:val="00710E95"/>
    <w:rsid w:val="00721B44"/>
    <w:rsid w:val="00726838"/>
    <w:rsid w:val="00731758"/>
    <w:rsid w:val="007564A4"/>
    <w:rsid w:val="007643E4"/>
    <w:rsid w:val="0077160D"/>
    <w:rsid w:val="007A659B"/>
    <w:rsid w:val="007B2069"/>
    <w:rsid w:val="007C44C0"/>
    <w:rsid w:val="007C5DE9"/>
    <w:rsid w:val="007D13E5"/>
    <w:rsid w:val="007D172E"/>
    <w:rsid w:val="007E2F41"/>
    <w:rsid w:val="007F2D09"/>
    <w:rsid w:val="007F3E9B"/>
    <w:rsid w:val="00847E14"/>
    <w:rsid w:val="00863A07"/>
    <w:rsid w:val="00867261"/>
    <w:rsid w:val="00886048"/>
    <w:rsid w:val="008B474D"/>
    <w:rsid w:val="008C0522"/>
    <w:rsid w:val="008C4F91"/>
    <w:rsid w:val="008D4EA2"/>
    <w:rsid w:val="008F64C2"/>
    <w:rsid w:val="00904982"/>
    <w:rsid w:val="00906F76"/>
    <w:rsid w:val="00915841"/>
    <w:rsid w:val="0092318A"/>
    <w:rsid w:val="00933F1A"/>
    <w:rsid w:val="009444A3"/>
    <w:rsid w:val="0095569E"/>
    <w:rsid w:val="00966B36"/>
    <w:rsid w:val="0097198B"/>
    <w:rsid w:val="00974C61"/>
    <w:rsid w:val="009A6AC1"/>
    <w:rsid w:val="009B4CC0"/>
    <w:rsid w:val="009B4D39"/>
    <w:rsid w:val="00A36F98"/>
    <w:rsid w:val="00A5010F"/>
    <w:rsid w:val="00A5232B"/>
    <w:rsid w:val="00A5365A"/>
    <w:rsid w:val="00A57D57"/>
    <w:rsid w:val="00A71169"/>
    <w:rsid w:val="00A95840"/>
    <w:rsid w:val="00A958C8"/>
    <w:rsid w:val="00A96EEB"/>
    <w:rsid w:val="00AA11C6"/>
    <w:rsid w:val="00AA3311"/>
    <w:rsid w:val="00AA7617"/>
    <w:rsid w:val="00AC65D5"/>
    <w:rsid w:val="00AD0B5E"/>
    <w:rsid w:val="00AE28A7"/>
    <w:rsid w:val="00B216FF"/>
    <w:rsid w:val="00B64B13"/>
    <w:rsid w:val="00B91A47"/>
    <w:rsid w:val="00BA40FE"/>
    <w:rsid w:val="00BC12E9"/>
    <w:rsid w:val="00BC1910"/>
    <w:rsid w:val="00BD30AB"/>
    <w:rsid w:val="00BD3D79"/>
    <w:rsid w:val="00BD57D3"/>
    <w:rsid w:val="00C00BA9"/>
    <w:rsid w:val="00C10B1D"/>
    <w:rsid w:val="00C121FF"/>
    <w:rsid w:val="00C23DAE"/>
    <w:rsid w:val="00C330E5"/>
    <w:rsid w:val="00C517A6"/>
    <w:rsid w:val="00C572E6"/>
    <w:rsid w:val="00C65296"/>
    <w:rsid w:val="00C9230F"/>
    <w:rsid w:val="00CA00E5"/>
    <w:rsid w:val="00CA6961"/>
    <w:rsid w:val="00CB0F23"/>
    <w:rsid w:val="00CE07EB"/>
    <w:rsid w:val="00CF3B97"/>
    <w:rsid w:val="00D01DAE"/>
    <w:rsid w:val="00D10159"/>
    <w:rsid w:val="00D1055F"/>
    <w:rsid w:val="00D17556"/>
    <w:rsid w:val="00D20F21"/>
    <w:rsid w:val="00D26956"/>
    <w:rsid w:val="00D35556"/>
    <w:rsid w:val="00D54CF1"/>
    <w:rsid w:val="00D65DCA"/>
    <w:rsid w:val="00D67990"/>
    <w:rsid w:val="00D8635D"/>
    <w:rsid w:val="00D87BB8"/>
    <w:rsid w:val="00DB3574"/>
    <w:rsid w:val="00DC2606"/>
    <w:rsid w:val="00DD303A"/>
    <w:rsid w:val="00DD46D4"/>
    <w:rsid w:val="00DF0314"/>
    <w:rsid w:val="00DF0317"/>
    <w:rsid w:val="00DF50A8"/>
    <w:rsid w:val="00E3250A"/>
    <w:rsid w:val="00E363A2"/>
    <w:rsid w:val="00E40945"/>
    <w:rsid w:val="00E44852"/>
    <w:rsid w:val="00E73E3B"/>
    <w:rsid w:val="00E74459"/>
    <w:rsid w:val="00E76F97"/>
    <w:rsid w:val="00E80080"/>
    <w:rsid w:val="00E84195"/>
    <w:rsid w:val="00E842B3"/>
    <w:rsid w:val="00E90340"/>
    <w:rsid w:val="00EA718C"/>
    <w:rsid w:val="00EB20C6"/>
    <w:rsid w:val="00EB5FAB"/>
    <w:rsid w:val="00F01A2C"/>
    <w:rsid w:val="00F07B2E"/>
    <w:rsid w:val="00F6041F"/>
    <w:rsid w:val="00F64D7B"/>
    <w:rsid w:val="00F751FA"/>
    <w:rsid w:val="00F76E87"/>
    <w:rsid w:val="00F85EA6"/>
    <w:rsid w:val="00FB1E91"/>
    <w:rsid w:val="00FC32DA"/>
    <w:rsid w:val="00FC754B"/>
    <w:rsid w:val="00FE1683"/>
    <w:rsid w:val="00FE298C"/>
    <w:rsid w:val="00FF799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E4485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E44852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Header">
    <w:name w:val="header"/>
    <w:basedOn w:val="Normal"/>
    <w:link w:val="a2"/>
    <w:uiPriority w:val="99"/>
    <w:unhideWhenUsed/>
    <w:rsid w:val="00E80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80080"/>
    <w:rPr>
      <w:sz w:val="22"/>
      <w:szCs w:val="22"/>
      <w:lang w:eastAsia="en-US"/>
    </w:rPr>
  </w:style>
  <w:style w:type="paragraph" w:styleId="Footer">
    <w:name w:val="footer"/>
    <w:basedOn w:val="Normal"/>
    <w:link w:val="a3"/>
    <w:uiPriority w:val="99"/>
    <w:unhideWhenUsed/>
    <w:rsid w:val="00E80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8008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5B3C9-1123-4CC8-B62A-D16B4D38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