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DD3086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 w:rsidRPr="00DD3086">
        <w:rPr>
          <w:rFonts w:ascii="Times New Roman" w:hAnsi="Times New Roman"/>
          <w:sz w:val="20"/>
          <w:szCs w:val="28"/>
          <w:lang w:eastAsia="ru-RU"/>
        </w:rPr>
        <w:t>УИД91MS004</w:t>
      </w:r>
      <w:r w:rsidRPr="00DD3086" w:rsidR="004F1C61">
        <w:rPr>
          <w:rFonts w:ascii="Times New Roman" w:hAnsi="Times New Roman"/>
          <w:sz w:val="20"/>
          <w:szCs w:val="28"/>
          <w:lang w:eastAsia="ru-RU"/>
        </w:rPr>
        <w:t>0</w:t>
      </w:r>
      <w:r w:rsidRPr="00DD3086">
        <w:rPr>
          <w:rFonts w:ascii="Times New Roman" w:hAnsi="Times New Roman"/>
          <w:sz w:val="20"/>
          <w:szCs w:val="28"/>
          <w:lang w:eastAsia="ru-RU"/>
        </w:rPr>
        <w:t>-01-202</w:t>
      </w:r>
      <w:r w:rsidRPr="00DD3086" w:rsidR="00BF04D3">
        <w:rPr>
          <w:rFonts w:ascii="Times New Roman" w:hAnsi="Times New Roman"/>
          <w:sz w:val="20"/>
          <w:szCs w:val="28"/>
          <w:lang w:eastAsia="ru-RU"/>
        </w:rPr>
        <w:t>3</w:t>
      </w:r>
      <w:r w:rsidRPr="00DD3086">
        <w:rPr>
          <w:rFonts w:ascii="Times New Roman" w:hAnsi="Times New Roman"/>
          <w:sz w:val="20"/>
          <w:szCs w:val="28"/>
          <w:lang w:eastAsia="ru-RU"/>
        </w:rPr>
        <w:t>-00</w:t>
      </w:r>
      <w:r w:rsidRPr="00DD3086" w:rsidR="00782353">
        <w:rPr>
          <w:rFonts w:ascii="Times New Roman" w:hAnsi="Times New Roman"/>
          <w:sz w:val="20"/>
          <w:szCs w:val="28"/>
          <w:lang w:eastAsia="ru-RU"/>
        </w:rPr>
        <w:t>1558</w:t>
      </w:r>
      <w:r w:rsidRPr="00DD3086">
        <w:rPr>
          <w:rFonts w:ascii="Times New Roman" w:hAnsi="Times New Roman"/>
          <w:sz w:val="20"/>
          <w:szCs w:val="28"/>
          <w:lang w:eastAsia="ru-RU"/>
        </w:rPr>
        <w:t>-</w:t>
      </w:r>
      <w:r w:rsidRPr="00DD3086" w:rsidR="00782353">
        <w:rPr>
          <w:rFonts w:ascii="Times New Roman" w:hAnsi="Times New Roman"/>
          <w:sz w:val="20"/>
          <w:szCs w:val="28"/>
          <w:lang w:eastAsia="ru-RU"/>
        </w:rPr>
        <w:t>43</w:t>
      </w:r>
    </w:p>
    <w:p w:rsidR="00477ECE" w:rsidRPr="00DD3086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DD3086" w:rsidR="00635F01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DD3086" w:rsidR="00914C93">
        <w:rPr>
          <w:rFonts w:ascii="Times New Roman" w:hAnsi="Times New Roman"/>
          <w:sz w:val="20"/>
          <w:szCs w:val="28"/>
          <w:lang w:eastAsia="ru-RU"/>
        </w:rPr>
        <w:t>0</w:t>
      </w:r>
      <w:r w:rsidRPr="00DD3086" w:rsidR="007643E4">
        <w:rPr>
          <w:rFonts w:ascii="Times New Roman" w:hAnsi="Times New Roman"/>
          <w:sz w:val="20"/>
          <w:szCs w:val="28"/>
          <w:lang w:eastAsia="ru-RU"/>
        </w:rPr>
        <w:t>-</w:t>
      </w:r>
      <w:r w:rsidRPr="00DD3086" w:rsidR="00782353">
        <w:rPr>
          <w:rFonts w:ascii="Times New Roman" w:hAnsi="Times New Roman"/>
          <w:sz w:val="20"/>
          <w:szCs w:val="28"/>
          <w:lang w:eastAsia="ru-RU"/>
        </w:rPr>
        <w:t>26</w:t>
      </w:r>
      <w:r w:rsidRPr="00DD3086" w:rsidR="00635F01">
        <w:rPr>
          <w:rFonts w:ascii="Times New Roman" w:hAnsi="Times New Roman"/>
          <w:sz w:val="20"/>
          <w:szCs w:val="28"/>
          <w:lang w:eastAsia="ru-RU"/>
        </w:rPr>
        <w:t>/20</w:t>
      </w:r>
      <w:r w:rsidRPr="00DD3086" w:rsidR="002E26DA">
        <w:rPr>
          <w:rFonts w:ascii="Times New Roman" w:hAnsi="Times New Roman"/>
          <w:sz w:val="20"/>
          <w:szCs w:val="28"/>
          <w:lang w:eastAsia="ru-RU"/>
        </w:rPr>
        <w:t>2</w:t>
      </w:r>
      <w:r w:rsidRPr="00DD3086" w:rsidR="0083631E">
        <w:rPr>
          <w:rFonts w:ascii="Times New Roman" w:hAnsi="Times New Roman"/>
          <w:sz w:val="20"/>
          <w:szCs w:val="28"/>
          <w:lang w:eastAsia="ru-RU"/>
        </w:rPr>
        <w:t>3</w:t>
      </w:r>
    </w:p>
    <w:p w:rsidR="00635F01" w:rsidRPr="00DD3086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DD3086">
        <w:rPr>
          <w:rFonts w:ascii="Times New Roman" w:hAnsi="Times New Roman"/>
          <w:b/>
          <w:sz w:val="20"/>
          <w:szCs w:val="28"/>
          <w:lang w:eastAsia="ru-RU"/>
        </w:rPr>
        <w:t>ПОСТАНОВЛЕНИЕ</w:t>
      </w:r>
    </w:p>
    <w:p w:rsidR="00635F01" w:rsidRPr="00DD3086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0"/>
          <w:szCs w:val="28"/>
          <w:lang w:eastAsia="ru-RU"/>
        </w:rPr>
      </w:pPr>
    </w:p>
    <w:p w:rsidR="000D334D" w:rsidRPr="00DD308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D3086">
        <w:rPr>
          <w:rFonts w:ascii="Times New Roman" w:hAnsi="Times New Roman"/>
          <w:sz w:val="20"/>
          <w:szCs w:val="28"/>
          <w:lang w:eastAsia="ru-RU"/>
        </w:rPr>
        <w:t>02 августа</w:t>
      </w:r>
      <w:r w:rsidRPr="00DD3086" w:rsidR="0083631E">
        <w:rPr>
          <w:rFonts w:ascii="Times New Roman" w:hAnsi="Times New Roman"/>
          <w:sz w:val="20"/>
          <w:szCs w:val="28"/>
          <w:lang w:eastAsia="ru-RU"/>
        </w:rPr>
        <w:t xml:space="preserve"> 2023</w:t>
      </w:r>
      <w:r w:rsidRPr="00DD3086">
        <w:rPr>
          <w:rFonts w:ascii="Times New Roman" w:hAnsi="Times New Roman"/>
          <w:sz w:val="20"/>
          <w:szCs w:val="28"/>
          <w:lang w:eastAsia="ru-RU"/>
        </w:rPr>
        <w:t xml:space="preserve"> года                                            </w:t>
      </w:r>
      <w:r w:rsidRPr="00DD3086">
        <w:rPr>
          <w:rFonts w:ascii="Times New Roman" w:hAnsi="Times New Roman"/>
          <w:sz w:val="20"/>
          <w:szCs w:val="28"/>
          <w:lang w:eastAsia="ru-RU"/>
        </w:rPr>
        <w:tab/>
      </w:r>
      <w:r w:rsidRPr="00DD3086">
        <w:rPr>
          <w:rFonts w:ascii="Times New Roman" w:hAnsi="Times New Roman"/>
          <w:sz w:val="20"/>
          <w:szCs w:val="28"/>
          <w:lang w:eastAsia="ru-RU"/>
        </w:rPr>
        <w:tab/>
        <w:t xml:space="preserve">              г. Евпатория</w:t>
      </w:r>
    </w:p>
    <w:p w:rsidR="000D334D" w:rsidRPr="00DD308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D3086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DD3086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DD3086">
        <w:rPr>
          <w:rFonts w:ascii="Times New Roman" w:hAnsi="Times New Roman"/>
          <w:sz w:val="20"/>
          <w:szCs w:val="28"/>
          <w:lang w:eastAsia="ru-RU"/>
        </w:rPr>
        <w:t xml:space="preserve"> А.Э.,</w:t>
      </w:r>
    </w:p>
    <w:p w:rsidR="000D334D" w:rsidRPr="00DD308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DD3086">
        <w:rPr>
          <w:rFonts w:ascii="Times New Roman" w:hAnsi="Times New Roman"/>
          <w:sz w:val="20"/>
          <w:szCs w:val="28"/>
          <w:lang w:eastAsia="ru-RU"/>
        </w:rPr>
        <w:t xml:space="preserve">при </w:t>
      </w:r>
      <w:r w:rsidRPr="00DD3086" w:rsidR="00270EEB">
        <w:rPr>
          <w:rFonts w:ascii="Times New Roman" w:hAnsi="Times New Roman"/>
          <w:sz w:val="20"/>
          <w:szCs w:val="28"/>
          <w:lang w:eastAsia="ru-RU"/>
        </w:rPr>
        <w:t xml:space="preserve">секретаре судебного заседания </w:t>
      </w:r>
      <w:r w:rsidRPr="00DD3086" w:rsidR="00270EEB">
        <w:rPr>
          <w:rFonts w:ascii="Times New Roman" w:hAnsi="Times New Roman"/>
          <w:sz w:val="20"/>
          <w:szCs w:val="28"/>
          <w:lang w:eastAsia="ru-RU"/>
        </w:rPr>
        <w:t>Скорицкой</w:t>
      </w:r>
      <w:r w:rsidRPr="00DD3086" w:rsidR="00270EEB">
        <w:rPr>
          <w:rFonts w:ascii="Times New Roman" w:hAnsi="Times New Roman"/>
          <w:sz w:val="20"/>
          <w:szCs w:val="28"/>
          <w:lang w:eastAsia="ru-RU"/>
        </w:rPr>
        <w:t xml:space="preserve"> О.Д</w:t>
      </w:r>
      <w:r w:rsidRPr="00DD3086">
        <w:rPr>
          <w:rFonts w:ascii="Times New Roman" w:hAnsi="Times New Roman"/>
          <w:sz w:val="20"/>
          <w:szCs w:val="28"/>
          <w:lang w:eastAsia="ru-RU"/>
        </w:rPr>
        <w:t xml:space="preserve">., </w:t>
      </w:r>
    </w:p>
    <w:p w:rsidR="000D334D" w:rsidRPr="00DD308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DD3086">
        <w:rPr>
          <w:rFonts w:ascii="Times New Roman" w:hAnsi="Times New Roman"/>
          <w:sz w:val="20"/>
          <w:szCs w:val="28"/>
          <w:lang w:eastAsia="ru-RU"/>
        </w:rPr>
        <w:t xml:space="preserve">с участием государственного обвинителя </w:t>
      </w:r>
      <w:r w:rsidRPr="00DD3086">
        <w:rPr>
          <w:rFonts w:ascii="Times New Roman" w:hAnsi="Times New Roman"/>
          <w:sz w:val="20"/>
          <w:szCs w:val="28"/>
          <w:lang w:eastAsia="ru-RU"/>
        </w:rPr>
        <w:t>–п</w:t>
      </w:r>
      <w:r w:rsidRPr="00DD3086">
        <w:rPr>
          <w:rFonts w:ascii="Times New Roman" w:hAnsi="Times New Roman"/>
          <w:sz w:val="20"/>
          <w:szCs w:val="28"/>
          <w:lang w:eastAsia="ru-RU"/>
        </w:rPr>
        <w:t>омощника прокурора г. Евпатория</w:t>
      </w:r>
      <w:r w:rsidRPr="00DD3086" w:rsidR="008C7B5E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DD3086" w:rsid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 w:rsidR="003B406C">
        <w:rPr>
          <w:rFonts w:ascii="Times New Roman" w:hAnsi="Times New Roman"/>
          <w:sz w:val="20"/>
          <w:szCs w:val="28"/>
          <w:lang w:eastAsia="ru-RU"/>
        </w:rPr>
        <w:t>.</w:t>
      </w:r>
      <w:r w:rsidRPr="00DD3086">
        <w:rPr>
          <w:rFonts w:ascii="Times New Roman" w:hAnsi="Times New Roman"/>
          <w:sz w:val="20"/>
          <w:szCs w:val="28"/>
          <w:lang w:eastAsia="ru-RU"/>
        </w:rPr>
        <w:t>,</w:t>
      </w:r>
    </w:p>
    <w:p w:rsidR="00782353" w:rsidRPr="00DD308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DD3086">
        <w:rPr>
          <w:rFonts w:ascii="Times New Roman" w:hAnsi="Times New Roman"/>
          <w:sz w:val="20"/>
          <w:szCs w:val="28"/>
          <w:lang w:eastAsia="ru-RU"/>
        </w:rPr>
        <w:t xml:space="preserve">потерпевшего </w:t>
      </w:r>
      <w:r w:rsidRPr="00DD3086" w:rsidR="00DD3086">
        <w:rPr>
          <w:rFonts w:ascii="Times New Roman" w:hAnsi="Times New Roman"/>
          <w:sz w:val="20"/>
          <w:szCs w:val="28"/>
          <w:lang w:eastAsia="ru-RU"/>
        </w:rPr>
        <w:t>***</w:t>
      </w:r>
    </w:p>
    <w:p w:rsidR="004F1C61" w:rsidRPr="00DD3086" w:rsidP="004F1C61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DD3086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DD3086" w:rsid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 w:rsidR="00782353">
        <w:rPr>
          <w:rFonts w:ascii="Times New Roman" w:hAnsi="Times New Roman"/>
          <w:sz w:val="20"/>
          <w:szCs w:val="28"/>
          <w:lang w:eastAsia="ru-RU"/>
        </w:rPr>
        <w:t>.,</w:t>
      </w:r>
    </w:p>
    <w:p w:rsidR="004F1C61" w:rsidRPr="00DD3086" w:rsidP="004F1C61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DD3086">
        <w:rPr>
          <w:rFonts w:ascii="Times New Roman" w:hAnsi="Times New Roman"/>
          <w:sz w:val="20"/>
          <w:szCs w:val="28"/>
          <w:lang w:eastAsia="ru-RU"/>
        </w:rPr>
        <w:t xml:space="preserve">подсудимого </w:t>
      </w:r>
      <w:r w:rsidRPr="00DD3086">
        <w:rPr>
          <w:rFonts w:ascii="Times New Roman" w:hAnsi="Times New Roman"/>
          <w:sz w:val="20"/>
          <w:szCs w:val="28"/>
          <w:lang w:eastAsia="ru-RU"/>
        </w:rPr>
        <w:t>Шикова</w:t>
      </w:r>
      <w:r w:rsidRPr="00DD3086">
        <w:rPr>
          <w:rFonts w:ascii="Times New Roman" w:hAnsi="Times New Roman"/>
          <w:sz w:val="20"/>
          <w:szCs w:val="28"/>
          <w:lang w:eastAsia="ru-RU"/>
        </w:rPr>
        <w:t xml:space="preserve"> А.А</w:t>
      </w:r>
      <w:r w:rsidRPr="00DD3086">
        <w:rPr>
          <w:rFonts w:ascii="Times New Roman" w:hAnsi="Times New Roman"/>
          <w:sz w:val="20"/>
          <w:szCs w:val="28"/>
          <w:lang w:eastAsia="ru-RU"/>
        </w:rPr>
        <w:t>.,</w:t>
      </w:r>
    </w:p>
    <w:p w:rsidR="00782353" w:rsidRPr="00DD3086" w:rsidP="004F1C61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DD3086">
        <w:rPr>
          <w:rFonts w:ascii="Times New Roman" w:hAnsi="Times New Roman"/>
          <w:sz w:val="20"/>
          <w:szCs w:val="28"/>
          <w:lang w:eastAsia="ru-RU"/>
        </w:rPr>
        <w:t xml:space="preserve">законного представителя подсудимого </w:t>
      </w:r>
      <w:r w:rsidRPr="00DD3086">
        <w:rPr>
          <w:rFonts w:ascii="Times New Roman" w:hAnsi="Times New Roman"/>
          <w:sz w:val="20"/>
          <w:szCs w:val="28"/>
          <w:lang w:eastAsia="ru-RU"/>
        </w:rPr>
        <w:t>Шикова</w:t>
      </w:r>
      <w:r w:rsidRPr="00DD3086">
        <w:rPr>
          <w:rFonts w:ascii="Times New Roman" w:hAnsi="Times New Roman"/>
          <w:sz w:val="20"/>
          <w:szCs w:val="28"/>
          <w:lang w:eastAsia="ru-RU"/>
        </w:rPr>
        <w:t xml:space="preserve"> А.А.,</w:t>
      </w:r>
    </w:p>
    <w:p w:rsidR="004F1C61" w:rsidRPr="00DD3086" w:rsidP="004F1C61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  <w:lang w:eastAsia="ru-RU"/>
        </w:rPr>
      </w:pPr>
      <w:r w:rsidRPr="00DD3086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4F1C61" w:rsidRPr="00DD3086" w:rsidP="004F1C61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DD3086">
        <w:rPr>
          <w:rFonts w:ascii="Times New Roman" w:hAnsi="Times New Roman"/>
          <w:b/>
          <w:sz w:val="20"/>
          <w:szCs w:val="28"/>
          <w:lang w:eastAsia="ru-RU"/>
        </w:rPr>
        <w:tab/>
      </w:r>
      <w:r w:rsidRPr="00DD3086" w:rsidR="00782353">
        <w:rPr>
          <w:rFonts w:ascii="Times New Roman" w:hAnsi="Times New Roman"/>
          <w:b/>
          <w:sz w:val="20"/>
          <w:szCs w:val="28"/>
          <w:lang w:eastAsia="ru-RU"/>
        </w:rPr>
        <w:t>Шикова</w:t>
      </w:r>
      <w:r w:rsidRPr="00DD3086" w:rsidR="00782353">
        <w:rPr>
          <w:rFonts w:ascii="Times New Roman" w:hAnsi="Times New Roman"/>
          <w:b/>
          <w:sz w:val="20"/>
          <w:szCs w:val="28"/>
          <w:lang w:eastAsia="ru-RU"/>
        </w:rPr>
        <w:t xml:space="preserve"> Анатолия Александровича</w:t>
      </w:r>
      <w:r w:rsidRPr="00DD3086">
        <w:rPr>
          <w:rFonts w:ascii="Times New Roman" w:hAnsi="Times New Roman"/>
          <w:b/>
          <w:sz w:val="20"/>
          <w:szCs w:val="28"/>
          <w:lang w:eastAsia="ru-RU"/>
        </w:rPr>
        <w:t xml:space="preserve">, </w:t>
      </w:r>
      <w:r w:rsidRPr="00DD3086" w:rsid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>
        <w:rPr>
          <w:rFonts w:ascii="Times New Roman" w:hAnsi="Times New Roman"/>
          <w:sz w:val="20"/>
          <w:szCs w:val="28"/>
          <w:lang w:eastAsia="ru-RU"/>
        </w:rPr>
        <w:t xml:space="preserve">, </w:t>
      </w:r>
    </w:p>
    <w:p w:rsidR="00635F01" w:rsidRPr="00DD3086" w:rsidP="004F1C6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DD3086">
        <w:rPr>
          <w:rFonts w:ascii="Times New Roman" w:hAnsi="Times New Roman"/>
          <w:sz w:val="20"/>
          <w:szCs w:val="28"/>
          <w:lang w:eastAsia="ru-RU"/>
        </w:rPr>
        <w:t>в совершении преступления, предусмотренного  ст. 1</w:t>
      </w:r>
      <w:r w:rsidRPr="00DD3086" w:rsidR="00782353">
        <w:rPr>
          <w:rFonts w:ascii="Times New Roman" w:hAnsi="Times New Roman"/>
          <w:sz w:val="20"/>
          <w:szCs w:val="28"/>
          <w:lang w:eastAsia="ru-RU"/>
        </w:rPr>
        <w:t>12</w:t>
      </w:r>
      <w:r w:rsidRPr="00DD3086">
        <w:rPr>
          <w:rFonts w:ascii="Times New Roman" w:hAnsi="Times New Roman"/>
          <w:sz w:val="20"/>
          <w:szCs w:val="28"/>
          <w:lang w:eastAsia="ru-RU"/>
        </w:rPr>
        <w:t xml:space="preserve"> ч.1  Уголовного кодекса Российской Федерации</w:t>
      </w:r>
      <w:r w:rsidRPr="00DD3086" w:rsidR="000D334D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DD3086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DD3086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0D334D" w:rsidRPr="00DD3086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DD3086">
        <w:rPr>
          <w:rStyle w:val="2"/>
          <w:rFonts w:eastAsia="Calibri"/>
          <w:sz w:val="20"/>
        </w:rPr>
        <w:t>Шиков</w:t>
      </w:r>
      <w:r w:rsidRPr="00DD3086">
        <w:rPr>
          <w:rStyle w:val="2"/>
          <w:rFonts w:eastAsia="Calibri"/>
          <w:sz w:val="20"/>
        </w:rPr>
        <w:t xml:space="preserve"> А.А</w:t>
      </w:r>
      <w:r w:rsidRPr="00DD3086">
        <w:rPr>
          <w:rStyle w:val="2"/>
          <w:rFonts w:eastAsia="Calibri"/>
          <w:sz w:val="20"/>
        </w:rPr>
        <w:t xml:space="preserve">. обвиняется в совершении  </w:t>
      </w:r>
      <w:r w:rsidRPr="00DD3086">
        <w:rPr>
          <w:rStyle w:val="2"/>
          <w:rFonts w:eastAsia="Calibri"/>
          <w:sz w:val="20"/>
        </w:rPr>
        <w:t>умышленного причинения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DD3086" w:rsidR="004F1C61">
        <w:rPr>
          <w:rStyle w:val="2"/>
          <w:rFonts w:eastAsia="Calibri"/>
          <w:sz w:val="20"/>
        </w:rPr>
        <w:t xml:space="preserve"> </w:t>
      </w:r>
      <w:r w:rsidRPr="00DD3086">
        <w:rPr>
          <w:rStyle w:val="2"/>
          <w:rFonts w:eastAsia="Calibri"/>
          <w:sz w:val="20"/>
        </w:rPr>
        <w:t>при следующих обстоятельствах.</w:t>
      </w:r>
    </w:p>
    <w:p w:rsidR="00782353" w:rsidRPr="00DD3086" w:rsidP="0078235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>
        <w:rPr>
          <w:rFonts w:ascii="Times New Roman" w:hAnsi="Times New Roman"/>
          <w:sz w:val="20"/>
          <w:szCs w:val="28"/>
        </w:rPr>
        <w:t xml:space="preserve">года примерно в </w:t>
      </w:r>
      <w:r w:rsidRP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>
        <w:rPr>
          <w:rFonts w:ascii="Times New Roman" w:hAnsi="Times New Roman"/>
          <w:sz w:val="20"/>
          <w:szCs w:val="28"/>
        </w:rPr>
        <w:t xml:space="preserve">минут, несовершеннолетний </w:t>
      </w:r>
      <w:r w:rsidRPr="00DD3086">
        <w:rPr>
          <w:rFonts w:ascii="Times New Roman" w:hAnsi="Times New Roman"/>
          <w:sz w:val="20"/>
          <w:szCs w:val="28"/>
        </w:rPr>
        <w:t>Шиков</w:t>
      </w:r>
      <w:r w:rsidRPr="00DD3086">
        <w:rPr>
          <w:rFonts w:ascii="Times New Roman" w:hAnsi="Times New Roman"/>
          <w:sz w:val="20"/>
          <w:szCs w:val="28"/>
        </w:rPr>
        <w:t xml:space="preserve"> А.А., находясь на территории детской площадки, которая расположена во дворе многоквартирного дома </w:t>
      </w:r>
      <w:r w:rsidRP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>
        <w:rPr>
          <w:rFonts w:ascii="Times New Roman" w:hAnsi="Times New Roman"/>
          <w:sz w:val="20"/>
          <w:szCs w:val="28"/>
        </w:rPr>
        <w:t xml:space="preserve">в ходе конфликта с ранее неизвестным ему гр. </w:t>
      </w:r>
      <w:r w:rsidRP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>
        <w:rPr>
          <w:rFonts w:ascii="Times New Roman" w:hAnsi="Times New Roman"/>
          <w:sz w:val="20"/>
          <w:szCs w:val="28"/>
        </w:rPr>
        <w:t xml:space="preserve">возникшего на почве личных неприязненных отношений к последнему, умышленно, то </w:t>
      </w:r>
      <w:r w:rsidRPr="00DD3086">
        <w:rPr>
          <w:rFonts w:ascii="Times New Roman" w:hAnsi="Times New Roman"/>
          <w:sz w:val="20"/>
          <w:szCs w:val="28"/>
        </w:rPr>
        <w:t>есть</w:t>
      </w:r>
      <w:r w:rsidRPr="00DD3086">
        <w:rPr>
          <w:rFonts w:ascii="Times New Roman" w:hAnsi="Times New Roman"/>
          <w:sz w:val="20"/>
          <w:szCs w:val="28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>
        <w:rPr>
          <w:rFonts w:ascii="Times New Roman" w:hAnsi="Times New Roman"/>
          <w:sz w:val="20"/>
          <w:szCs w:val="28"/>
        </w:rPr>
        <w:t xml:space="preserve"> нанес один </w:t>
      </w:r>
      <w:r w:rsidRPr="00DD3086">
        <w:rPr>
          <w:rFonts w:ascii="Times New Roman" w:hAnsi="Times New Roman"/>
          <w:sz w:val="20"/>
          <w:szCs w:val="28"/>
        </w:rPr>
        <w:t xml:space="preserve">удар кулаком левой руки в правую скуловую область лица последнего, тем самым причинил потерпевшему телесные повреждения в виде кровоподтеков на веках правого глаза, в правой скуловой области и в правой щечной области, травматической экстракции 8 зуба на верхней челюсти справа, закрытого </w:t>
      </w:r>
      <w:r w:rsidRPr="00DD3086">
        <w:rPr>
          <w:rFonts w:ascii="Times New Roman" w:hAnsi="Times New Roman"/>
          <w:sz w:val="20"/>
          <w:szCs w:val="28"/>
        </w:rPr>
        <w:t>оскольчатого</w:t>
      </w:r>
      <w:r w:rsidRPr="00DD3086">
        <w:rPr>
          <w:rFonts w:ascii="Times New Roman" w:hAnsi="Times New Roman"/>
          <w:sz w:val="20"/>
          <w:szCs w:val="28"/>
        </w:rPr>
        <w:t xml:space="preserve"> перелома передней стенки правой верхнечелюстной пазухи, осложнившегося правосторонним </w:t>
      </w:r>
      <w:r w:rsidRPr="00DD3086">
        <w:rPr>
          <w:rFonts w:ascii="Times New Roman" w:hAnsi="Times New Roman"/>
          <w:sz w:val="20"/>
          <w:szCs w:val="28"/>
        </w:rPr>
        <w:t>гемосинусом</w:t>
      </w:r>
      <w:r w:rsidRPr="00DD3086">
        <w:rPr>
          <w:rFonts w:ascii="Times New Roman" w:hAnsi="Times New Roman"/>
          <w:sz w:val="20"/>
          <w:szCs w:val="28"/>
        </w:rPr>
        <w:t xml:space="preserve"> (скоплением крови в верхне-челюстной пазухе).</w:t>
      </w:r>
    </w:p>
    <w:p w:rsidR="00782353" w:rsidRPr="00DD3086" w:rsidP="0078235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 xml:space="preserve">Согласно заключения эксперта № </w:t>
      </w:r>
      <w:r w:rsidRPr="00DD3086" w:rsid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>
        <w:rPr>
          <w:rFonts w:ascii="Times New Roman" w:hAnsi="Times New Roman"/>
          <w:sz w:val="20"/>
          <w:szCs w:val="28"/>
        </w:rPr>
        <w:t xml:space="preserve">года, у гр. </w:t>
      </w:r>
      <w:r w:rsidRPr="00DD3086" w:rsid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>
        <w:rPr>
          <w:rFonts w:ascii="Times New Roman" w:hAnsi="Times New Roman"/>
          <w:sz w:val="20"/>
          <w:szCs w:val="28"/>
        </w:rPr>
        <w:t xml:space="preserve">обнаружены телесные повреждения в виде кровоподтеков на лице; травматической экстракции 8 зуба на верхней челюсти справа; закрытого </w:t>
      </w:r>
      <w:r w:rsidRPr="00DD3086">
        <w:rPr>
          <w:rFonts w:ascii="Times New Roman" w:hAnsi="Times New Roman"/>
          <w:sz w:val="20"/>
          <w:szCs w:val="28"/>
        </w:rPr>
        <w:t>оскольчатого</w:t>
      </w:r>
      <w:r w:rsidRPr="00DD3086">
        <w:rPr>
          <w:rFonts w:ascii="Times New Roman" w:hAnsi="Times New Roman"/>
          <w:sz w:val="20"/>
          <w:szCs w:val="28"/>
        </w:rPr>
        <w:t xml:space="preserve"> перелома передней стенки правой верхнечелюстной пазухе, осложнившегося правосторонним </w:t>
      </w:r>
      <w:r w:rsidRPr="00DD3086">
        <w:rPr>
          <w:rFonts w:ascii="Times New Roman" w:hAnsi="Times New Roman"/>
          <w:sz w:val="20"/>
          <w:szCs w:val="28"/>
        </w:rPr>
        <w:t>гемосинусом</w:t>
      </w:r>
      <w:r w:rsidRPr="00DD3086">
        <w:rPr>
          <w:rFonts w:ascii="Times New Roman" w:hAnsi="Times New Roman"/>
          <w:sz w:val="20"/>
          <w:szCs w:val="28"/>
        </w:rPr>
        <w:t xml:space="preserve"> (скоплением крови в верхне-челюстной пазухе), которые образовались о действия тупых предметов, возможно в срок и при обстоятельствах, указываемых потерпевшим.</w:t>
      </w:r>
    </w:p>
    <w:p w:rsidR="00782353" w:rsidRPr="00DD3086" w:rsidP="0078235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 xml:space="preserve">Для сравнения (консолидации) костей и нормализации анатомо-функциональных соотношений требуется срок более 21 дня. Также, </w:t>
      </w:r>
      <w:r w:rsidRPr="00DD3086">
        <w:rPr>
          <w:rFonts w:ascii="Times New Roman" w:hAnsi="Times New Roman"/>
          <w:sz w:val="20"/>
          <w:szCs w:val="28"/>
        </w:rPr>
        <w:t>согласно письма</w:t>
      </w:r>
      <w:r w:rsidRPr="00DD3086">
        <w:rPr>
          <w:rFonts w:ascii="Times New Roman" w:hAnsi="Times New Roman"/>
          <w:sz w:val="20"/>
          <w:szCs w:val="28"/>
        </w:rPr>
        <w:t xml:space="preserve"> ФСС РФ от </w:t>
      </w:r>
      <w:r w:rsidRPr="00DD3086" w:rsid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>
        <w:rPr>
          <w:rFonts w:ascii="Times New Roman" w:hAnsi="Times New Roman"/>
          <w:sz w:val="20"/>
          <w:szCs w:val="28"/>
        </w:rPr>
        <w:t xml:space="preserve">г. «Ориентировочные сроки временной нетрудоспособности при наиболее распространённых заболеваниях и травмах» срок нетрудоспособности при переломе заболеваниях и травмах» срок нетрудоспособности при переломе верхней челюсти со смещением отломков составляет </w:t>
      </w:r>
      <w:r w:rsidRPr="00DD3086" w:rsid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>
        <w:rPr>
          <w:rFonts w:ascii="Times New Roman" w:hAnsi="Times New Roman"/>
          <w:sz w:val="20"/>
          <w:szCs w:val="28"/>
        </w:rPr>
        <w:t>суток.</w:t>
      </w:r>
    </w:p>
    <w:p w:rsidR="00782353" w:rsidRPr="00DD3086" w:rsidP="0078235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По степени причинения вреда здоровью указанные телесные повреждения подразделятся:</w:t>
      </w:r>
    </w:p>
    <w:p w:rsidR="004F1C61" w:rsidRPr="00DD3086" w:rsidP="0078235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 w:rsidR="00782353">
        <w:rPr>
          <w:rFonts w:ascii="Times New Roman" w:hAnsi="Times New Roman"/>
          <w:sz w:val="20"/>
          <w:szCs w:val="28"/>
        </w:rPr>
        <w:t>.</w:t>
      </w:r>
      <w:r w:rsidRPr="00DD3086">
        <w:rPr>
          <w:rFonts w:ascii="Times New Roman" w:hAnsi="Times New Roman"/>
          <w:sz w:val="20"/>
          <w:szCs w:val="28"/>
        </w:rPr>
        <w:t xml:space="preserve">  </w:t>
      </w:r>
    </w:p>
    <w:p w:rsidR="004F1C61" w:rsidRPr="00DD3086" w:rsidP="004F1C6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bCs/>
          <w:sz w:val="20"/>
          <w:szCs w:val="28"/>
        </w:rPr>
        <w:t xml:space="preserve">В судебном заседании защитник </w:t>
      </w:r>
      <w:r w:rsidRPr="00DD3086" w:rsid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>
        <w:rPr>
          <w:rFonts w:ascii="Times New Roman" w:hAnsi="Times New Roman"/>
          <w:bCs/>
          <w:sz w:val="20"/>
          <w:szCs w:val="28"/>
        </w:rPr>
        <w:t xml:space="preserve">заявил ходатайство </w:t>
      </w:r>
      <w:r w:rsidRPr="00DD3086">
        <w:rPr>
          <w:rFonts w:ascii="Times New Roman" w:hAnsi="Times New Roman"/>
          <w:bCs/>
          <w:sz w:val="20"/>
          <w:szCs w:val="28"/>
        </w:rPr>
        <w:t>о прекращении уголовного дела в отношении подсудимого в связи с истечением сроков привлечения к уголовной ответственности</w:t>
      </w:r>
      <w:r w:rsidRPr="00DD3086">
        <w:rPr>
          <w:rFonts w:ascii="Times New Roman" w:hAnsi="Times New Roman"/>
          <w:bCs/>
          <w:sz w:val="20"/>
          <w:szCs w:val="28"/>
        </w:rPr>
        <w:t>.</w:t>
      </w:r>
    </w:p>
    <w:p w:rsidR="004F1C61" w:rsidRPr="00DD3086" w:rsidP="004F1C6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 xml:space="preserve">Подсудимый </w:t>
      </w:r>
      <w:r w:rsidRPr="00DD3086" w:rsidR="00782353">
        <w:rPr>
          <w:rFonts w:ascii="Times New Roman" w:hAnsi="Times New Roman"/>
          <w:sz w:val="20"/>
          <w:szCs w:val="28"/>
        </w:rPr>
        <w:t>Шиков</w:t>
      </w:r>
      <w:r w:rsidRPr="00DD3086" w:rsidR="00782353">
        <w:rPr>
          <w:rFonts w:ascii="Times New Roman" w:hAnsi="Times New Roman"/>
          <w:sz w:val="20"/>
          <w:szCs w:val="28"/>
        </w:rPr>
        <w:t xml:space="preserve"> А.А. и его законный представитель </w:t>
      </w:r>
      <w:r w:rsidRPr="00DD3086" w:rsidR="00782353">
        <w:rPr>
          <w:rFonts w:ascii="Times New Roman" w:hAnsi="Times New Roman"/>
          <w:sz w:val="20"/>
          <w:szCs w:val="28"/>
        </w:rPr>
        <w:t>Шиков</w:t>
      </w:r>
      <w:r w:rsidRPr="00DD3086" w:rsidR="00782353">
        <w:rPr>
          <w:rFonts w:ascii="Times New Roman" w:hAnsi="Times New Roman"/>
          <w:sz w:val="20"/>
          <w:szCs w:val="28"/>
        </w:rPr>
        <w:t xml:space="preserve"> А.А. в судебном заседании выразили согласие с предъявленным обвинениям, </w:t>
      </w:r>
      <w:r w:rsidRPr="00DD3086">
        <w:rPr>
          <w:rFonts w:ascii="Times New Roman" w:hAnsi="Times New Roman"/>
          <w:sz w:val="20"/>
          <w:szCs w:val="28"/>
        </w:rPr>
        <w:t xml:space="preserve"> поддержал</w:t>
      </w:r>
      <w:r w:rsidRPr="00DD3086" w:rsidR="00782353">
        <w:rPr>
          <w:rFonts w:ascii="Times New Roman" w:hAnsi="Times New Roman"/>
          <w:sz w:val="20"/>
          <w:szCs w:val="28"/>
        </w:rPr>
        <w:t>и</w:t>
      </w:r>
      <w:r w:rsidRPr="00DD3086">
        <w:rPr>
          <w:rFonts w:ascii="Times New Roman" w:hAnsi="Times New Roman"/>
          <w:sz w:val="20"/>
          <w:szCs w:val="28"/>
        </w:rPr>
        <w:t xml:space="preserve"> заявленное ходатайство</w:t>
      </w:r>
      <w:r w:rsidRPr="00DD3086" w:rsidR="00782353">
        <w:rPr>
          <w:rFonts w:ascii="Times New Roman" w:hAnsi="Times New Roman"/>
          <w:sz w:val="20"/>
          <w:szCs w:val="28"/>
        </w:rPr>
        <w:t xml:space="preserve"> защитника</w:t>
      </w:r>
      <w:r w:rsidRPr="00DD3086">
        <w:rPr>
          <w:rFonts w:ascii="Times New Roman" w:hAnsi="Times New Roman"/>
          <w:sz w:val="20"/>
          <w:szCs w:val="28"/>
        </w:rPr>
        <w:t>, указал</w:t>
      </w:r>
      <w:r w:rsidRPr="00DD3086" w:rsidR="00782353">
        <w:rPr>
          <w:rFonts w:ascii="Times New Roman" w:hAnsi="Times New Roman"/>
          <w:sz w:val="20"/>
          <w:szCs w:val="28"/>
        </w:rPr>
        <w:t>и</w:t>
      </w:r>
      <w:r w:rsidRPr="00DD3086">
        <w:rPr>
          <w:rFonts w:ascii="Times New Roman" w:hAnsi="Times New Roman"/>
          <w:sz w:val="20"/>
          <w:szCs w:val="28"/>
        </w:rPr>
        <w:t xml:space="preserve"> на </w:t>
      </w:r>
      <w:r w:rsidRPr="00DD3086">
        <w:rPr>
          <w:rFonts w:ascii="Times New Roman" w:hAnsi="Times New Roman"/>
          <w:sz w:val="20"/>
          <w:szCs w:val="28"/>
        </w:rPr>
        <w:t>согласие</w:t>
      </w:r>
      <w:r w:rsidRPr="00DD3086">
        <w:rPr>
          <w:rFonts w:ascii="Times New Roman" w:hAnsi="Times New Roman"/>
          <w:sz w:val="20"/>
          <w:szCs w:val="28"/>
        </w:rPr>
        <w:t xml:space="preserve"> на прекра</w:t>
      </w:r>
      <w:r w:rsidRPr="00DD3086" w:rsidR="00782353">
        <w:rPr>
          <w:rFonts w:ascii="Times New Roman" w:hAnsi="Times New Roman"/>
          <w:sz w:val="20"/>
          <w:szCs w:val="28"/>
        </w:rPr>
        <w:t>щение дела по данному основанию</w:t>
      </w:r>
      <w:r w:rsidRPr="00DD3086">
        <w:rPr>
          <w:rFonts w:ascii="Times New Roman" w:hAnsi="Times New Roman"/>
          <w:sz w:val="20"/>
          <w:szCs w:val="28"/>
        </w:rPr>
        <w:t xml:space="preserve">. </w:t>
      </w:r>
      <w:r w:rsidRPr="00DD3086" w:rsidR="00782353">
        <w:rPr>
          <w:rFonts w:ascii="Times New Roman" w:hAnsi="Times New Roman"/>
          <w:sz w:val="20"/>
          <w:szCs w:val="28"/>
        </w:rPr>
        <w:t xml:space="preserve">Пояснили, что правовые последствия прекращения уголовного дела, в том числе, что данное основание не относится к числу </w:t>
      </w:r>
      <w:r w:rsidRPr="00DD3086" w:rsidR="00782353">
        <w:rPr>
          <w:rFonts w:ascii="Times New Roman" w:hAnsi="Times New Roman"/>
          <w:sz w:val="20"/>
          <w:szCs w:val="28"/>
        </w:rPr>
        <w:t>реабилитирующих</w:t>
      </w:r>
      <w:r w:rsidRPr="00DD3086" w:rsidR="00782353">
        <w:rPr>
          <w:rFonts w:ascii="Times New Roman" w:hAnsi="Times New Roman"/>
          <w:sz w:val="20"/>
          <w:szCs w:val="28"/>
        </w:rPr>
        <w:t xml:space="preserve">, им известны. Кроме того,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</w:t>
      </w:r>
      <w:r w:rsidRPr="00DD3086" w:rsidR="00782353">
        <w:rPr>
          <w:rFonts w:ascii="Times New Roman" w:hAnsi="Times New Roman"/>
          <w:sz w:val="20"/>
          <w:szCs w:val="28"/>
        </w:rPr>
        <w:t>будет</w:t>
      </w:r>
      <w:r w:rsidRPr="00DD3086" w:rsidR="00782353">
        <w:rPr>
          <w:rFonts w:ascii="Times New Roman" w:hAnsi="Times New Roman"/>
          <w:sz w:val="20"/>
          <w:szCs w:val="28"/>
        </w:rPr>
        <w:t xml:space="preserve"> является актом, устанавливающим невиновность, что они вправе настаивать на рассмотрении дела по существу.</w:t>
      </w:r>
    </w:p>
    <w:p w:rsidR="006C4461" w:rsidRPr="00DD3086" w:rsidP="004F1C6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 xml:space="preserve">Также, подсудимый </w:t>
      </w:r>
      <w:r w:rsidRPr="00DD3086">
        <w:rPr>
          <w:rFonts w:ascii="Times New Roman" w:hAnsi="Times New Roman"/>
          <w:sz w:val="20"/>
          <w:szCs w:val="28"/>
        </w:rPr>
        <w:t>Шиков</w:t>
      </w:r>
      <w:r w:rsidRPr="00DD3086">
        <w:rPr>
          <w:rFonts w:ascii="Times New Roman" w:hAnsi="Times New Roman"/>
          <w:sz w:val="20"/>
          <w:szCs w:val="28"/>
        </w:rPr>
        <w:t xml:space="preserve"> А.А. в судебном заседании принес извинения потерпевшему, раскаялся в содеянном. </w:t>
      </w:r>
    </w:p>
    <w:p w:rsidR="00782353" w:rsidRPr="00DD3086" w:rsidP="004F1C6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 xml:space="preserve">Государственный обвинитель </w:t>
      </w:r>
      <w:r w:rsidRPr="00DD3086" w:rsid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>
        <w:rPr>
          <w:rFonts w:ascii="Times New Roman" w:hAnsi="Times New Roman"/>
          <w:sz w:val="20"/>
          <w:szCs w:val="28"/>
        </w:rPr>
        <w:t xml:space="preserve">в судебном заседании  </w:t>
      </w:r>
      <w:r w:rsidRPr="00DD3086" w:rsidR="00272953">
        <w:rPr>
          <w:rFonts w:ascii="Times New Roman" w:hAnsi="Times New Roman"/>
          <w:sz w:val="20"/>
          <w:szCs w:val="28"/>
        </w:rPr>
        <w:t>пола</w:t>
      </w:r>
      <w:r w:rsidRPr="00DD3086">
        <w:rPr>
          <w:rFonts w:ascii="Times New Roman" w:hAnsi="Times New Roman"/>
          <w:sz w:val="20"/>
          <w:szCs w:val="28"/>
        </w:rPr>
        <w:t>гал</w:t>
      </w:r>
      <w:r w:rsidRPr="00DD3086" w:rsidR="00272953">
        <w:rPr>
          <w:rFonts w:ascii="Times New Roman" w:hAnsi="Times New Roman"/>
          <w:sz w:val="20"/>
          <w:szCs w:val="28"/>
        </w:rPr>
        <w:t xml:space="preserve"> необходимым</w:t>
      </w:r>
      <w:r w:rsidRPr="00DD3086">
        <w:rPr>
          <w:rFonts w:ascii="Times New Roman" w:hAnsi="Times New Roman"/>
          <w:sz w:val="20"/>
          <w:szCs w:val="28"/>
        </w:rPr>
        <w:t xml:space="preserve"> удовлетвор</w:t>
      </w:r>
      <w:r w:rsidRPr="00DD3086" w:rsidR="00272953">
        <w:rPr>
          <w:rFonts w:ascii="Times New Roman" w:hAnsi="Times New Roman"/>
          <w:sz w:val="20"/>
          <w:szCs w:val="28"/>
        </w:rPr>
        <w:t>ить</w:t>
      </w:r>
      <w:r w:rsidRPr="00DD3086">
        <w:rPr>
          <w:rFonts w:ascii="Times New Roman" w:hAnsi="Times New Roman"/>
          <w:sz w:val="20"/>
          <w:szCs w:val="28"/>
        </w:rPr>
        <w:t xml:space="preserve"> ходатайств</w:t>
      </w:r>
      <w:r w:rsidRPr="00DD3086" w:rsidR="00272953">
        <w:rPr>
          <w:rFonts w:ascii="Times New Roman" w:hAnsi="Times New Roman"/>
          <w:sz w:val="20"/>
          <w:szCs w:val="28"/>
        </w:rPr>
        <w:t>о защитника</w:t>
      </w:r>
      <w:r w:rsidRPr="00DD3086">
        <w:rPr>
          <w:rFonts w:ascii="Times New Roman" w:hAnsi="Times New Roman"/>
          <w:sz w:val="20"/>
          <w:szCs w:val="28"/>
        </w:rPr>
        <w:t xml:space="preserve"> и прекратить уголовное дело в связи с истечением сроков давности привлечения к уголовной </w:t>
      </w:r>
      <w:r w:rsidRPr="00DD3086" w:rsidR="00F915A0">
        <w:rPr>
          <w:rFonts w:ascii="Times New Roman" w:hAnsi="Times New Roman"/>
          <w:sz w:val="20"/>
          <w:szCs w:val="28"/>
        </w:rPr>
        <w:t>ответственности</w:t>
      </w:r>
      <w:r w:rsidRPr="00DD3086" w:rsidR="00272953">
        <w:rPr>
          <w:rFonts w:ascii="Times New Roman" w:hAnsi="Times New Roman"/>
          <w:sz w:val="20"/>
          <w:szCs w:val="28"/>
        </w:rPr>
        <w:t>.</w:t>
      </w:r>
    </w:p>
    <w:p w:rsidR="004F1C61" w:rsidRPr="00DD3086" w:rsidP="004F1C6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 xml:space="preserve">Потерпевший </w:t>
      </w:r>
      <w:r w:rsidRPr="00DD3086" w:rsid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 w:rsidR="00F915A0">
        <w:rPr>
          <w:rFonts w:ascii="Times New Roman" w:hAnsi="Times New Roman"/>
          <w:sz w:val="20"/>
          <w:szCs w:val="28"/>
        </w:rPr>
        <w:t xml:space="preserve">в судебном заседании возражал против прекращения уголовного дела. </w:t>
      </w:r>
      <w:r w:rsidRPr="00DD3086" w:rsidR="00272953">
        <w:rPr>
          <w:rFonts w:ascii="Times New Roman" w:hAnsi="Times New Roman"/>
          <w:sz w:val="20"/>
          <w:szCs w:val="28"/>
        </w:rPr>
        <w:t xml:space="preserve">  </w:t>
      </w:r>
    </w:p>
    <w:p w:rsidR="00B30FE6" w:rsidRPr="00DD3086" w:rsidP="004F1C6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Выслушав мнение участников процесса по заявленному ходатайству, изучив материалы дела,  суд приходит к выводу о том, что заявленное ходатайство подлежит удовлетворению по следующим основаниям.</w:t>
      </w:r>
    </w:p>
    <w:p w:rsidR="00B30FE6" w:rsidRPr="00DD3086" w:rsidP="00F24EE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 xml:space="preserve">Как следует из </w:t>
      </w:r>
      <w:r w:rsidRPr="00DD3086" w:rsidR="00F90AF4">
        <w:rPr>
          <w:rFonts w:ascii="Times New Roman" w:hAnsi="Times New Roman"/>
          <w:sz w:val="20"/>
          <w:szCs w:val="28"/>
        </w:rPr>
        <w:t>материалов уголовного дела</w:t>
      </w:r>
      <w:r w:rsidRPr="00DD3086">
        <w:rPr>
          <w:rFonts w:ascii="Times New Roman" w:hAnsi="Times New Roman"/>
          <w:sz w:val="20"/>
          <w:szCs w:val="28"/>
        </w:rPr>
        <w:t>, преступление, предусмотренное ч. 1 ст. 1</w:t>
      </w:r>
      <w:r w:rsidRPr="00DD3086" w:rsidR="00F915A0">
        <w:rPr>
          <w:rFonts w:ascii="Times New Roman" w:hAnsi="Times New Roman"/>
          <w:sz w:val="20"/>
          <w:szCs w:val="28"/>
        </w:rPr>
        <w:t>12</w:t>
      </w:r>
      <w:r w:rsidRPr="00DD3086">
        <w:rPr>
          <w:rFonts w:ascii="Times New Roman" w:hAnsi="Times New Roman"/>
          <w:sz w:val="20"/>
          <w:szCs w:val="28"/>
        </w:rPr>
        <w:t xml:space="preserve"> УК </w:t>
      </w:r>
      <w:r w:rsidRPr="00DD3086">
        <w:rPr>
          <w:rFonts w:ascii="Times New Roman" w:hAnsi="Times New Roman"/>
          <w:sz w:val="20"/>
          <w:szCs w:val="28"/>
        </w:rPr>
        <w:t>РФ</w:t>
      </w:r>
      <w:r w:rsidRPr="00DD3086">
        <w:rPr>
          <w:sz w:val="16"/>
        </w:rPr>
        <w:t xml:space="preserve"> </w:t>
      </w:r>
      <w:r w:rsidRPr="00DD3086" w:rsidR="00F90AF4">
        <w:rPr>
          <w:rFonts w:ascii="Times New Roman" w:hAnsi="Times New Roman"/>
          <w:sz w:val="20"/>
          <w:szCs w:val="28"/>
        </w:rPr>
        <w:t>в совершении которого обвиняется</w:t>
      </w:r>
      <w:r w:rsidRPr="00DD3086">
        <w:rPr>
          <w:rFonts w:ascii="Times New Roman" w:hAnsi="Times New Roman"/>
          <w:sz w:val="20"/>
          <w:szCs w:val="28"/>
        </w:rPr>
        <w:t xml:space="preserve"> </w:t>
      </w:r>
      <w:r w:rsidRPr="00DD3086" w:rsidR="00F915A0">
        <w:rPr>
          <w:rFonts w:ascii="Times New Roman" w:hAnsi="Times New Roman"/>
          <w:sz w:val="20"/>
          <w:szCs w:val="28"/>
        </w:rPr>
        <w:t>Шиков</w:t>
      </w:r>
      <w:r w:rsidRPr="00DD3086" w:rsidR="00F915A0">
        <w:rPr>
          <w:rFonts w:ascii="Times New Roman" w:hAnsi="Times New Roman"/>
          <w:sz w:val="20"/>
          <w:szCs w:val="28"/>
        </w:rPr>
        <w:t xml:space="preserve"> А.А</w:t>
      </w:r>
      <w:r w:rsidRPr="00DD3086">
        <w:rPr>
          <w:rFonts w:ascii="Times New Roman" w:hAnsi="Times New Roman"/>
          <w:sz w:val="20"/>
          <w:szCs w:val="28"/>
        </w:rPr>
        <w:t xml:space="preserve">. </w:t>
      </w:r>
      <w:r w:rsidRPr="00DD3086" w:rsidR="00F90AF4">
        <w:rPr>
          <w:rFonts w:ascii="Times New Roman" w:hAnsi="Times New Roman"/>
          <w:sz w:val="20"/>
          <w:szCs w:val="28"/>
        </w:rPr>
        <w:t xml:space="preserve"> имело место </w:t>
      </w:r>
      <w:r w:rsidRPr="00DD3086" w:rsidR="00DD3086">
        <w:rPr>
          <w:rFonts w:ascii="Times New Roman" w:hAnsi="Times New Roman"/>
          <w:sz w:val="20"/>
          <w:szCs w:val="28"/>
          <w:lang w:eastAsia="ru-RU"/>
        </w:rPr>
        <w:t>***</w:t>
      </w:r>
      <w:r w:rsidRPr="00DD3086">
        <w:rPr>
          <w:rFonts w:ascii="Times New Roman" w:hAnsi="Times New Roman"/>
          <w:sz w:val="20"/>
          <w:szCs w:val="28"/>
        </w:rPr>
        <w:t>г.</w:t>
      </w:r>
      <w:r w:rsidRPr="00DD3086" w:rsidR="00F24EE9">
        <w:rPr>
          <w:rFonts w:ascii="Times New Roman" w:hAnsi="Times New Roman"/>
          <w:sz w:val="20"/>
          <w:szCs w:val="28"/>
        </w:rPr>
        <w:t xml:space="preserve"> На тот момент </w:t>
      </w:r>
      <w:r w:rsidRPr="00DD3086" w:rsidR="00F915A0">
        <w:rPr>
          <w:rFonts w:ascii="Times New Roman" w:hAnsi="Times New Roman"/>
          <w:sz w:val="20"/>
          <w:szCs w:val="28"/>
        </w:rPr>
        <w:t>Шиков</w:t>
      </w:r>
      <w:r w:rsidRPr="00DD3086" w:rsidR="00F915A0">
        <w:rPr>
          <w:rFonts w:ascii="Times New Roman" w:hAnsi="Times New Roman"/>
          <w:sz w:val="20"/>
          <w:szCs w:val="28"/>
        </w:rPr>
        <w:t xml:space="preserve"> А.А</w:t>
      </w:r>
      <w:r w:rsidRPr="00DD3086" w:rsidR="00F24EE9">
        <w:rPr>
          <w:rFonts w:ascii="Times New Roman" w:hAnsi="Times New Roman"/>
          <w:sz w:val="20"/>
          <w:szCs w:val="28"/>
        </w:rPr>
        <w:t xml:space="preserve">. </w:t>
      </w:r>
      <w:r w:rsidRPr="00DD3086" w:rsidR="0000173D">
        <w:rPr>
          <w:rFonts w:ascii="Times New Roman" w:hAnsi="Times New Roman"/>
          <w:sz w:val="20"/>
          <w:szCs w:val="28"/>
        </w:rPr>
        <w:t>являлся несовершеннолетним, та</w:t>
      </w:r>
      <w:r w:rsidRPr="00DD3086" w:rsidR="00272953">
        <w:rPr>
          <w:rFonts w:ascii="Times New Roman" w:hAnsi="Times New Roman"/>
          <w:sz w:val="20"/>
          <w:szCs w:val="28"/>
        </w:rPr>
        <w:t>к</w:t>
      </w:r>
      <w:r w:rsidRPr="00DD3086" w:rsidR="0000173D">
        <w:rPr>
          <w:rFonts w:ascii="Times New Roman" w:hAnsi="Times New Roman"/>
          <w:sz w:val="20"/>
          <w:szCs w:val="28"/>
        </w:rPr>
        <w:t xml:space="preserve"> как ему </w:t>
      </w:r>
      <w:r w:rsidRPr="00DD3086" w:rsidR="00F24EE9">
        <w:rPr>
          <w:rFonts w:ascii="Times New Roman" w:hAnsi="Times New Roman"/>
          <w:sz w:val="20"/>
          <w:szCs w:val="28"/>
        </w:rPr>
        <w:t>не исполнилось 18 лет.</w:t>
      </w:r>
    </w:p>
    <w:p w:rsidR="00B30FE6" w:rsidRPr="00DD3086" w:rsidP="00B30F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Санкция ч.1 ст. 1</w:t>
      </w:r>
      <w:r w:rsidRPr="00DD3086" w:rsidR="00F915A0">
        <w:rPr>
          <w:rFonts w:ascii="Times New Roman" w:hAnsi="Times New Roman"/>
          <w:sz w:val="20"/>
          <w:szCs w:val="28"/>
        </w:rPr>
        <w:t>12</w:t>
      </w:r>
      <w:r w:rsidRPr="00DD3086">
        <w:rPr>
          <w:rFonts w:ascii="Times New Roman" w:hAnsi="Times New Roman"/>
          <w:sz w:val="20"/>
          <w:szCs w:val="28"/>
        </w:rPr>
        <w:t xml:space="preserve"> УК РФ предусматривает в качестве наиболее строгого вида наказания лишение свободы на срок до </w:t>
      </w:r>
      <w:r w:rsidRPr="00DD3086" w:rsidR="00F915A0">
        <w:rPr>
          <w:rFonts w:ascii="Times New Roman" w:hAnsi="Times New Roman"/>
          <w:sz w:val="20"/>
          <w:szCs w:val="28"/>
        </w:rPr>
        <w:t>трех</w:t>
      </w:r>
      <w:r w:rsidRPr="00DD3086">
        <w:rPr>
          <w:rFonts w:ascii="Times New Roman" w:hAnsi="Times New Roman"/>
          <w:sz w:val="20"/>
          <w:szCs w:val="28"/>
        </w:rPr>
        <w:t xml:space="preserve"> лет.</w:t>
      </w:r>
    </w:p>
    <w:p w:rsidR="00B30FE6" w:rsidRPr="00DD3086" w:rsidP="00B30F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В соответствии с положениями ч. 2 ст. 15 УК РФ указанное преступление относится к категории небольшой тяжести.</w:t>
      </w:r>
    </w:p>
    <w:p w:rsidR="00B30FE6" w:rsidRPr="00DD3086" w:rsidP="00B30F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Согласно</w:t>
      </w:r>
      <w:r w:rsidRPr="00DD3086">
        <w:rPr>
          <w:rFonts w:ascii="Times New Roman" w:hAnsi="Times New Roman"/>
          <w:sz w:val="20"/>
          <w:szCs w:val="28"/>
        </w:rPr>
        <w:t xml:space="preserve"> с п. "а" ч. 1 ст. 78 УК РФ лицо освобождается от уголовной ответственности, если со дня совершения преступления небольшой тяжести истекло два года.  </w:t>
      </w:r>
    </w:p>
    <w:p w:rsidR="00F24EE9" w:rsidRPr="00DD3086" w:rsidP="00B30F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В силу ст. 94 УК РФ сроки давности, предусмотренные статьями 78 и 83 настоящего Кодекса, при освобождении несовершеннолетних от уголовной ответственности или от отбывания наказания сокращаются наполовину.</w:t>
      </w:r>
    </w:p>
    <w:p w:rsidR="00B30FE6" w:rsidRPr="00DD3086" w:rsidP="00085E0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Следовательно</w:t>
      </w:r>
      <w:r w:rsidRPr="00DD3086" w:rsidR="00BF04D3">
        <w:rPr>
          <w:rFonts w:ascii="Times New Roman" w:hAnsi="Times New Roman"/>
          <w:sz w:val="20"/>
          <w:szCs w:val="28"/>
        </w:rPr>
        <w:t>,</w:t>
      </w:r>
      <w:r w:rsidRPr="00DD3086">
        <w:rPr>
          <w:rFonts w:ascii="Times New Roman" w:hAnsi="Times New Roman"/>
          <w:sz w:val="20"/>
          <w:szCs w:val="28"/>
        </w:rPr>
        <w:t xml:space="preserve"> </w:t>
      </w:r>
      <w:r w:rsidRPr="00DD3086">
        <w:rPr>
          <w:rFonts w:ascii="Times New Roman" w:hAnsi="Times New Roman"/>
          <w:sz w:val="20"/>
          <w:szCs w:val="28"/>
        </w:rPr>
        <w:t xml:space="preserve">срок давности привлечения </w:t>
      </w:r>
      <w:r w:rsidRPr="00DD3086" w:rsidR="00F915A0">
        <w:rPr>
          <w:rFonts w:ascii="Times New Roman" w:hAnsi="Times New Roman"/>
          <w:sz w:val="20"/>
          <w:szCs w:val="28"/>
        </w:rPr>
        <w:t>Шикова</w:t>
      </w:r>
      <w:r w:rsidRPr="00DD3086" w:rsidR="00F915A0">
        <w:rPr>
          <w:rFonts w:ascii="Times New Roman" w:hAnsi="Times New Roman"/>
          <w:sz w:val="20"/>
          <w:szCs w:val="28"/>
        </w:rPr>
        <w:t xml:space="preserve"> А.А</w:t>
      </w:r>
      <w:r w:rsidRPr="00DD3086" w:rsidR="00085E0A">
        <w:rPr>
          <w:rFonts w:ascii="Times New Roman" w:hAnsi="Times New Roman"/>
          <w:sz w:val="20"/>
          <w:szCs w:val="28"/>
        </w:rPr>
        <w:t>.</w:t>
      </w:r>
      <w:r w:rsidRPr="00DD3086">
        <w:rPr>
          <w:rFonts w:ascii="Times New Roman" w:hAnsi="Times New Roman"/>
          <w:sz w:val="20"/>
          <w:szCs w:val="28"/>
        </w:rPr>
        <w:t xml:space="preserve"> к уголовной ответственности за совершение преступления </w:t>
      </w:r>
      <w:r w:rsidRPr="00DD3086" w:rsidR="00085E0A">
        <w:rPr>
          <w:rFonts w:ascii="Times New Roman" w:hAnsi="Times New Roman"/>
          <w:sz w:val="20"/>
          <w:szCs w:val="28"/>
        </w:rPr>
        <w:t>небольшой</w:t>
      </w:r>
      <w:r w:rsidRPr="00DD3086">
        <w:rPr>
          <w:rFonts w:ascii="Times New Roman" w:hAnsi="Times New Roman"/>
          <w:sz w:val="20"/>
          <w:szCs w:val="28"/>
        </w:rPr>
        <w:t xml:space="preserve"> тяжести составля</w:t>
      </w:r>
      <w:r w:rsidRPr="00DD3086" w:rsidR="002936C8">
        <w:rPr>
          <w:rFonts w:ascii="Times New Roman" w:hAnsi="Times New Roman"/>
          <w:sz w:val="20"/>
          <w:szCs w:val="28"/>
        </w:rPr>
        <w:t>е</w:t>
      </w:r>
      <w:r w:rsidRPr="00DD3086">
        <w:rPr>
          <w:rFonts w:ascii="Times New Roman" w:hAnsi="Times New Roman"/>
          <w:sz w:val="20"/>
          <w:szCs w:val="28"/>
        </w:rPr>
        <w:t xml:space="preserve">т </w:t>
      </w:r>
      <w:r w:rsidRPr="00DD3086" w:rsidR="00085E0A">
        <w:rPr>
          <w:rFonts w:ascii="Times New Roman" w:hAnsi="Times New Roman"/>
          <w:sz w:val="20"/>
          <w:szCs w:val="28"/>
        </w:rPr>
        <w:t>один год</w:t>
      </w:r>
      <w:r w:rsidRPr="00DD3086">
        <w:rPr>
          <w:rFonts w:ascii="Times New Roman" w:hAnsi="Times New Roman"/>
          <w:sz w:val="20"/>
          <w:szCs w:val="28"/>
        </w:rPr>
        <w:t xml:space="preserve"> (половина от </w:t>
      </w:r>
      <w:r w:rsidRPr="00DD3086" w:rsidR="00085E0A">
        <w:rPr>
          <w:rFonts w:ascii="Times New Roman" w:hAnsi="Times New Roman"/>
          <w:sz w:val="20"/>
          <w:szCs w:val="28"/>
        </w:rPr>
        <w:t>двух лет).</w:t>
      </w:r>
    </w:p>
    <w:p w:rsidR="00B30FE6" w:rsidRPr="00DD3086" w:rsidP="00B30F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Соответственно</w:t>
      </w:r>
      <w:r w:rsidRPr="00DD3086" w:rsidR="002936C8">
        <w:rPr>
          <w:rFonts w:ascii="Times New Roman" w:hAnsi="Times New Roman"/>
          <w:sz w:val="20"/>
          <w:szCs w:val="28"/>
        </w:rPr>
        <w:t>, к</w:t>
      </w:r>
      <w:r w:rsidRPr="00DD3086" w:rsidR="004F1C61">
        <w:rPr>
          <w:rFonts w:ascii="Times New Roman" w:hAnsi="Times New Roman"/>
          <w:sz w:val="20"/>
          <w:szCs w:val="28"/>
        </w:rPr>
        <w:t xml:space="preserve"> моменту рассмотрения уголовного дела истек установленный ст. 78 УК РФ срок давности привлечения </w:t>
      </w:r>
      <w:r w:rsidRPr="00DD3086" w:rsidR="00F915A0">
        <w:rPr>
          <w:rFonts w:ascii="Times New Roman" w:hAnsi="Times New Roman"/>
          <w:sz w:val="20"/>
          <w:szCs w:val="28"/>
        </w:rPr>
        <w:t>Шикова</w:t>
      </w:r>
      <w:r w:rsidRPr="00DD3086" w:rsidR="00F915A0">
        <w:rPr>
          <w:rFonts w:ascii="Times New Roman" w:hAnsi="Times New Roman"/>
          <w:sz w:val="20"/>
          <w:szCs w:val="28"/>
        </w:rPr>
        <w:t xml:space="preserve"> А.А</w:t>
      </w:r>
      <w:r w:rsidRPr="00DD3086">
        <w:rPr>
          <w:rFonts w:ascii="Times New Roman" w:hAnsi="Times New Roman"/>
          <w:sz w:val="20"/>
          <w:szCs w:val="28"/>
        </w:rPr>
        <w:t xml:space="preserve">. </w:t>
      </w:r>
      <w:r w:rsidRPr="00DD3086" w:rsidR="004F1C61">
        <w:rPr>
          <w:rFonts w:ascii="Times New Roman" w:hAnsi="Times New Roman"/>
          <w:sz w:val="20"/>
          <w:szCs w:val="28"/>
        </w:rPr>
        <w:t>к уголовной ответственности за совершение преступления, предусмотренного ч. 1 ст. 1</w:t>
      </w:r>
      <w:r w:rsidRPr="00DD3086" w:rsidR="00F915A0">
        <w:rPr>
          <w:rFonts w:ascii="Times New Roman" w:hAnsi="Times New Roman"/>
          <w:sz w:val="20"/>
          <w:szCs w:val="28"/>
        </w:rPr>
        <w:t>12</w:t>
      </w:r>
      <w:r w:rsidRPr="00DD3086" w:rsidR="004F1C61">
        <w:rPr>
          <w:rFonts w:ascii="Times New Roman" w:hAnsi="Times New Roman"/>
          <w:sz w:val="20"/>
          <w:szCs w:val="28"/>
        </w:rPr>
        <w:t xml:space="preserve">  УК РФ.</w:t>
      </w:r>
      <w:r w:rsidRPr="00DD3086" w:rsidR="00272953">
        <w:rPr>
          <w:rFonts w:ascii="Times New Roman" w:hAnsi="Times New Roman"/>
          <w:sz w:val="20"/>
          <w:szCs w:val="28"/>
        </w:rPr>
        <w:t xml:space="preserve"> </w:t>
      </w:r>
      <w:r w:rsidRPr="00DD3086" w:rsidR="00F915A0">
        <w:rPr>
          <w:rFonts w:ascii="Times New Roman" w:hAnsi="Times New Roman"/>
          <w:sz w:val="20"/>
          <w:szCs w:val="28"/>
        </w:rPr>
        <w:t>Шиков</w:t>
      </w:r>
      <w:r w:rsidRPr="00DD3086" w:rsidR="00F915A0">
        <w:rPr>
          <w:rFonts w:ascii="Times New Roman" w:hAnsi="Times New Roman"/>
          <w:sz w:val="20"/>
          <w:szCs w:val="28"/>
        </w:rPr>
        <w:t xml:space="preserve"> А.А. и его законный представитель </w:t>
      </w:r>
      <w:r w:rsidRPr="00DD3086" w:rsidR="00F915A0">
        <w:rPr>
          <w:rFonts w:ascii="Times New Roman" w:hAnsi="Times New Roman"/>
          <w:sz w:val="20"/>
          <w:szCs w:val="28"/>
        </w:rPr>
        <w:t>Шиков</w:t>
      </w:r>
      <w:r w:rsidRPr="00DD3086" w:rsidR="00F915A0">
        <w:rPr>
          <w:rFonts w:ascii="Times New Roman" w:hAnsi="Times New Roman"/>
          <w:sz w:val="20"/>
          <w:szCs w:val="28"/>
        </w:rPr>
        <w:t xml:space="preserve"> А.А.</w:t>
      </w:r>
      <w:r w:rsidRPr="00DD3086" w:rsidR="00272953">
        <w:rPr>
          <w:rFonts w:ascii="Times New Roman" w:hAnsi="Times New Roman"/>
          <w:sz w:val="20"/>
          <w:szCs w:val="28"/>
        </w:rPr>
        <w:t xml:space="preserve"> соглас</w:t>
      </w:r>
      <w:r w:rsidRPr="00DD3086" w:rsidR="00F915A0">
        <w:rPr>
          <w:rFonts w:ascii="Times New Roman" w:hAnsi="Times New Roman"/>
          <w:sz w:val="20"/>
          <w:szCs w:val="28"/>
        </w:rPr>
        <w:t>ны</w:t>
      </w:r>
      <w:r w:rsidRPr="00DD3086" w:rsidR="00272953">
        <w:rPr>
          <w:rFonts w:ascii="Times New Roman" w:hAnsi="Times New Roman"/>
          <w:sz w:val="20"/>
          <w:szCs w:val="28"/>
        </w:rPr>
        <w:t xml:space="preserve"> на прекращение уголовного дела за истечением сроков давности уголовного преследования.</w:t>
      </w:r>
    </w:p>
    <w:p w:rsidR="00B30FE6" w:rsidRPr="00DD3086" w:rsidP="00B30F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Согласно п. 3 ч. 1 ст. 24 УПК РФ уголовное дело не может быть возбуждено, а возбужденное уголовное дело подлежит прекращению в связи с истечением сроков давности уголовного преследования.</w:t>
      </w:r>
    </w:p>
    <w:p w:rsidR="00085E0A" w:rsidRPr="00DD3086" w:rsidP="00085E0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В соответствии с ч. 1 ст. 254 УПК РФ суд прекращает уголовное дело в судебном заседании в случаях, если во время судебного разбирательства будут установлены обстоятельства, указанные в п. 3 - 6 ч. 1 ст. 24 и п. 3 - 6 ч. 1 ст. 27 УПК РФ.</w:t>
      </w:r>
    </w:p>
    <w:p w:rsidR="00085E0A" w:rsidRPr="00DD3086" w:rsidP="00085E0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Согласно ч. 2 ст. 27 УПК РФ, прекращение уголовного преследования по основанию, предусмотренному п. 3 ч. 1 ст. 24 УПК РФ не допускается, если подозреваемый или обвиняемый против этого возражает. В таком случае производство по уголовному делу продолжается в обычном порядке.</w:t>
      </w:r>
    </w:p>
    <w:p w:rsidR="00085E0A" w:rsidRPr="00DD3086" w:rsidP="00085E0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В соответствии с п. 25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ответственности», в случае, если во время судебного разбирательства будет установлено обстоятельство, указанное в п. 3 ч. 1 ст. 24 УПК РФ, суд прекращает уголовное дело и (или) уголовное преследование только при условии согласия на это подсудимого</w:t>
      </w:r>
      <w:r w:rsidRPr="00DD3086">
        <w:rPr>
          <w:rFonts w:ascii="Times New Roman" w:hAnsi="Times New Roman"/>
          <w:sz w:val="20"/>
          <w:szCs w:val="28"/>
        </w:rPr>
        <w:t>. При этом не имеет значения, в какой момент производства по делу истекли сроки давности уголовного преследования.</w:t>
      </w:r>
    </w:p>
    <w:p w:rsidR="00F915A0" w:rsidRPr="00DD3086" w:rsidP="00F915A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 xml:space="preserve">При принятии решения о прекращении уголовного дела права потерпевшего, предусмотренные ст.42 Уголовно-процессуального кодекса Российской Федерации, не нарушены. </w:t>
      </w:r>
    </w:p>
    <w:p w:rsidR="00F915A0" w:rsidRPr="00DD3086" w:rsidP="00F915A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В Постановлении от 24 апреля 2003 года №7-П Конституционный Суд Российской Федерации указал, что вытекающая из Конституции Российской Федерации, в частности ее статьи 52, обязанность государства обеспечивать восстановление прав потерпевшего от преступления не предполагает наделение потерпевшего правом предопределять необходимость осуществления уголовного преследования в отношении того или иного лица, а также пределы возлагаемой на это лицо уголовной ответственности.</w:t>
      </w:r>
      <w:r w:rsidRPr="00DD3086">
        <w:rPr>
          <w:rFonts w:ascii="Times New Roman" w:hAnsi="Times New Roman"/>
          <w:sz w:val="20"/>
          <w:szCs w:val="28"/>
        </w:rPr>
        <w:t xml:space="preserve"> Такое право в силу публичного характера уголовно-правовых отношений может принадлежать только государству в лице его законодательных и правоприменительных органов. </w:t>
      </w:r>
      <w:r w:rsidRPr="00DD3086">
        <w:rPr>
          <w:rFonts w:ascii="Times New Roman" w:hAnsi="Times New Roman"/>
          <w:sz w:val="20"/>
          <w:szCs w:val="28"/>
        </w:rPr>
        <w:t xml:space="preserve">Соответственно, федеральный законодатель был вправе установить в федеральном законе основания прекращения уголовного преследования, в том числе относящиеся к так называемым </w:t>
      </w:r>
      <w:r w:rsidRPr="00DD3086">
        <w:rPr>
          <w:rFonts w:ascii="Times New Roman" w:hAnsi="Times New Roman"/>
          <w:sz w:val="20"/>
          <w:szCs w:val="28"/>
        </w:rPr>
        <w:t>нереабилитирующим</w:t>
      </w:r>
      <w:r w:rsidRPr="00DD3086">
        <w:rPr>
          <w:rFonts w:ascii="Times New Roman" w:hAnsi="Times New Roman"/>
          <w:sz w:val="20"/>
          <w:szCs w:val="28"/>
        </w:rPr>
        <w:t>, в частности истечение срока давности уголовного преследования.</w:t>
      </w:r>
      <w:r w:rsidRPr="00DD3086">
        <w:rPr>
          <w:rFonts w:ascii="Times New Roman" w:hAnsi="Times New Roman"/>
          <w:sz w:val="20"/>
          <w:szCs w:val="28"/>
        </w:rPr>
        <w:t xml:space="preserve"> Вместе с тем при установлении таких оснований и порядка прекращения уголовного дела (преследования) федеральный законодатель не освобождается от необходимости гарантировать защиту прав и свобод других лиц, в том числе обеспечить потерпевшим от преступлений доступ к правосудию и компенсацию причиненного ущерба. </w:t>
      </w:r>
    </w:p>
    <w:p w:rsidR="00F915A0" w:rsidRPr="00DD3086" w:rsidP="00F915A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В Определении от 3 ноября 2009 года №1416-О-О Конституционный Суд Российской Федерации указал, что конституционные права заявителя на доступ к правосудию и компенсацию причиненного преступлением ущерба не могут считаться нарушенными нормой п.1 ст.254 Уголовно-процессуального кодекса Российской Федерации, поскольку существует иной установленный федеральным законом порядок защиты прав потерпевших.</w:t>
      </w:r>
    </w:p>
    <w:p w:rsidR="00F915A0" w:rsidRPr="00DD3086" w:rsidP="00F915A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По смыслу ч.2 ст.27 Уголовно-процессуального кодекса Российской Федерации прекращение дела в связи с истечением сроков давности уголовного преследования не допускается, если подсудимый против этого возражает, то есть только в этом случае производство по делу продолжается и на основании ч.8 ст.302 Уголовно-процессуального кодекса Российской Федерации завершается, при наличии к тому оснований, постановлением обвинительного приговора с освобождением осужденного</w:t>
      </w:r>
      <w:r w:rsidRPr="00DD3086">
        <w:rPr>
          <w:rFonts w:ascii="Times New Roman" w:hAnsi="Times New Roman"/>
          <w:sz w:val="20"/>
          <w:szCs w:val="28"/>
        </w:rPr>
        <w:t xml:space="preserve"> от наказания. </w:t>
      </w:r>
    </w:p>
    <w:p w:rsidR="00F915A0" w:rsidRPr="00DD3086" w:rsidP="00F915A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Ни уголовный, ни уголовно-процессуальный законы не ставят разрешение вопроса о прекращении уголовного дела в связи с истечением сроков давности уголовного преследования в зависимость от позиции государственного обвинителя или потерпевшего.</w:t>
      </w:r>
    </w:p>
    <w:p w:rsidR="00F915A0" w:rsidRPr="00DD3086" w:rsidP="00F915A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 xml:space="preserve">Установление в уголовном и уголовно-процессуальном законах оснований, позволяющих отказываться от уголовного преследования определенной категории лиц и прекращать в отношении них уголовные дела, </w:t>
      </w:r>
      <w:r w:rsidRPr="00DD3086">
        <w:rPr>
          <w:rFonts w:ascii="Times New Roman" w:hAnsi="Times New Roman"/>
          <w:sz w:val="20"/>
          <w:szCs w:val="28"/>
        </w:rPr>
        <w:t xml:space="preserve">относится к правомочиям государства. </w:t>
      </w:r>
      <w:r w:rsidRPr="00DD3086">
        <w:rPr>
          <w:rFonts w:ascii="Times New Roman" w:hAnsi="Times New Roman"/>
          <w:sz w:val="20"/>
          <w:szCs w:val="28"/>
        </w:rPr>
        <w:t>В качестве одного из таких оснований закон (статья 78 УК Российской Федерации, пункт 3 части первой статьи 24 УПК Российской Федерации) признает истечение сроков давности, что обусловлено как нецелесообразностью применения мер уголовной ответственности ввиду значительного уменьшения общественной опасности преступления по прошествии значительного времени с момента его совершения, так и осуществлением в уголовном судопроизводстве принципа гуманизма (определения Конституционного Суда Российской Федерации</w:t>
      </w:r>
      <w:r w:rsidRPr="00DD3086">
        <w:rPr>
          <w:rFonts w:ascii="Times New Roman" w:hAnsi="Times New Roman"/>
          <w:sz w:val="20"/>
          <w:szCs w:val="28"/>
        </w:rPr>
        <w:t xml:space="preserve"> </w:t>
      </w:r>
      <w:r w:rsidRPr="00DD3086">
        <w:rPr>
          <w:rFonts w:ascii="Times New Roman" w:hAnsi="Times New Roman"/>
          <w:sz w:val="20"/>
          <w:szCs w:val="28"/>
        </w:rPr>
        <w:t>от19 июня 2007 года N 591-О-О и от 21 апреля 2011 года N 591-О-О).</w:t>
      </w:r>
    </w:p>
    <w:p w:rsidR="00F915A0" w:rsidRPr="00DD3086" w:rsidP="00F915A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 xml:space="preserve">Как указал Конституционный Суд Российской Федерации, отказ в возбуждении уголовного дела или его прекращение в связи с освобождением лица от уголовной ответственности и наказания по не реабилитирующему основанию не влекут признание этого лица виновным или невиновным в совершении преступления; </w:t>
      </w:r>
      <w:r w:rsidRPr="00DD3086">
        <w:rPr>
          <w:rFonts w:ascii="Times New Roman" w:hAnsi="Times New Roman"/>
          <w:sz w:val="20"/>
          <w:szCs w:val="28"/>
        </w:rPr>
        <w:t>принимаемое в таких случаях процессуальное решение не подменяет собой приговор суда и по своему содержанию и правовым последствиям не является актом, которым устанавливается виновность подозреваемого (обвиняемого) в том смысле, как это предусмотрено статьей 49 Конституции Российской Федерации (постановления от 28 октября 1996 года N 18-П и от 14 июля 2011 года N 16-П;</w:t>
      </w:r>
      <w:r w:rsidRPr="00DD3086">
        <w:rPr>
          <w:rFonts w:ascii="Times New Roman" w:hAnsi="Times New Roman"/>
          <w:sz w:val="20"/>
          <w:szCs w:val="28"/>
        </w:rPr>
        <w:t xml:space="preserve"> </w:t>
      </w:r>
      <w:r w:rsidRPr="00DD3086">
        <w:rPr>
          <w:rFonts w:ascii="Times New Roman" w:hAnsi="Times New Roman"/>
          <w:sz w:val="20"/>
          <w:szCs w:val="28"/>
        </w:rPr>
        <w:t xml:space="preserve">Определение от 15 января 2008 года N 292-О-О). </w:t>
      </w:r>
    </w:p>
    <w:p w:rsidR="00F915A0" w:rsidRPr="00DD3086" w:rsidP="00F915A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 xml:space="preserve">В случае, когда подсудимый не возражает против прекращения уголовного дела в связи с истечением сроков давности Уголовный и Уголовно-процессуальный кодексы Российской Федерации предписывает суду прекращать уголовное дело. </w:t>
      </w:r>
    </w:p>
    <w:p w:rsidR="00F915A0" w:rsidRPr="00DD3086" w:rsidP="00F915A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>При этом</w:t>
      </w:r>
      <w:r w:rsidRPr="00DD3086">
        <w:rPr>
          <w:rFonts w:ascii="Times New Roman" w:hAnsi="Times New Roman"/>
          <w:sz w:val="20"/>
          <w:szCs w:val="28"/>
        </w:rPr>
        <w:t>,</w:t>
      </w:r>
      <w:r w:rsidRPr="00DD3086">
        <w:rPr>
          <w:rFonts w:ascii="Times New Roman" w:hAnsi="Times New Roman"/>
          <w:sz w:val="20"/>
          <w:szCs w:val="28"/>
        </w:rPr>
        <w:t xml:space="preserve"> суд должен своим постановлением освободить лицо от уголовной ответственности за истечением срока давности и прекратить, в связи с этим уголовное дело. По смыслу указанной нормы закона, постановление о прекращении такого дела может быть вынесено судом в любой момент судебного заседания, как только выявлены достаточные для этого основания.</w:t>
      </w:r>
    </w:p>
    <w:p w:rsidR="00085E0A" w:rsidRPr="00DD3086" w:rsidP="004F1C61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ab/>
      </w:r>
      <w:r w:rsidRPr="00DD3086" w:rsidR="00F24EE9">
        <w:rPr>
          <w:rFonts w:ascii="Times New Roman" w:hAnsi="Times New Roman"/>
          <w:sz w:val="20"/>
          <w:szCs w:val="28"/>
        </w:rPr>
        <w:t xml:space="preserve">При изложенных выше обстоятельствах суд считает необходимым освободить </w:t>
      </w:r>
      <w:r w:rsidRPr="00DD3086" w:rsidR="00F915A0">
        <w:rPr>
          <w:rFonts w:ascii="Times New Roman" w:hAnsi="Times New Roman"/>
          <w:sz w:val="20"/>
          <w:szCs w:val="28"/>
        </w:rPr>
        <w:t>Шикова</w:t>
      </w:r>
      <w:r w:rsidRPr="00DD3086" w:rsidR="00F915A0">
        <w:rPr>
          <w:rFonts w:ascii="Times New Roman" w:hAnsi="Times New Roman"/>
          <w:sz w:val="20"/>
          <w:szCs w:val="28"/>
        </w:rPr>
        <w:t xml:space="preserve"> А.А</w:t>
      </w:r>
      <w:r w:rsidRPr="00DD3086" w:rsidR="00F24EE9">
        <w:rPr>
          <w:rFonts w:ascii="Times New Roman" w:hAnsi="Times New Roman"/>
          <w:sz w:val="20"/>
          <w:szCs w:val="28"/>
        </w:rPr>
        <w:t>. от уголовной ответственности, а уголовное дело в отношении него прекратить, в связи с истечением сроков давности уголовного преследования.</w:t>
      </w:r>
    </w:p>
    <w:p w:rsidR="00085E0A" w:rsidRPr="00DD3086" w:rsidP="00085E0A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ab/>
        <w:t xml:space="preserve">Меру процессуального принуждения </w:t>
      </w:r>
      <w:r w:rsidRPr="00DD3086" w:rsidR="00F915A0">
        <w:rPr>
          <w:rFonts w:ascii="Times New Roman" w:hAnsi="Times New Roman"/>
          <w:sz w:val="20"/>
          <w:szCs w:val="28"/>
        </w:rPr>
        <w:t>Шикову</w:t>
      </w:r>
      <w:r w:rsidRPr="00DD3086" w:rsidR="00F915A0">
        <w:rPr>
          <w:rFonts w:ascii="Times New Roman" w:hAnsi="Times New Roman"/>
          <w:sz w:val="20"/>
          <w:szCs w:val="28"/>
        </w:rPr>
        <w:t xml:space="preserve"> А.А</w:t>
      </w:r>
      <w:r w:rsidRPr="00DD3086" w:rsidR="002936C8">
        <w:rPr>
          <w:rFonts w:ascii="Times New Roman" w:hAnsi="Times New Roman"/>
          <w:sz w:val="20"/>
          <w:szCs w:val="28"/>
        </w:rPr>
        <w:t>.</w:t>
      </w:r>
      <w:r w:rsidRPr="00DD3086">
        <w:rPr>
          <w:rFonts w:ascii="Times New Roman" w:hAnsi="Times New Roman"/>
          <w:sz w:val="20"/>
          <w:szCs w:val="28"/>
        </w:rPr>
        <w:t xml:space="preserve"> в виде обязательства о явке в  связи с прекращением уголовного дела следует отменить.</w:t>
      </w:r>
    </w:p>
    <w:p w:rsidR="00085E0A" w:rsidRPr="00DD3086" w:rsidP="00085E0A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ab/>
        <w:t>Вещественны</w:t>
      </w:r>
      <w:r w:rsidRPr="00DD3086" w:rsidR="00F915A0">
        <w:rPr>
          <w:rFonts w:ascii="Times New Roman" w:hAnsi="Times New Roman"/>
          <w:sz w:val="20"/>
          <w:szCs w:val="28"/>
        </w:rPr>
        <w:t>х</w:t>
      </w:r>
      <w:r w:rsidRPr="00DD3086">
        <w:rPr>
          <w:rFonts w:ascii="Times New Roman" w:hAnsi="Times New Roman"/>
          <w:sz w:val="20"/>
          <w:szCs w:val="28"/>
        </w:rPr>
        <w:t xml:space="preserve">  доказательств </w:t>
      </w:r>
      <w:r w:rsidRPr="00DD3086" w:rsidR="00F915A0">
        <w:rPr>
          <w:rFonts w:ascii="Times New Roman" w:hAnsi="Times New Roman"/>
          <w:sz w:val="20"/>
          <w:szCs w:val="28"/>
        </w:rPr>
        <w:t>по делу не имеется</w:t>
      </w:r>
      <w:r w:rsidRPr="00DD3086">
        <w:rPr>
          <w:rFonts w:ascii="Times New Roman" w:hAnsi="Times New Roman"/>
          <w:sz w:val="20"/>
          <w:szCs w:val="28"/>
        </w:rPr>
        <w:t xml:space="preserve">.  </w:t>
      </w:r>
    </w:p>
    <w:p w:rsidR="004F1C61" w:rsidRPr="00DD3086" w:rsidP="004F1C61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ab/>
      </w:r>
      <w:r w:rsidRPr="00DD3086">
        <w:rPr>
          <w:rFonts w:ascii="Times New Roman" w:hAnsi="Times New Roman"/>
          <w:sz w:val="20"/>
          <w:szCs w:val="28"/>
        </w:rPr>
        <w:t xml:space="preserve">На основании ст. </w:t>
      </w:r>
      <w:r w:rsidRPr="00DD3086" w:rsidR="00272953">
        <w:rPr>
          <w:rFonts w:ascii="Times New Roman" w:hAnsi="Times New Roman"/>
          <w:sz w:val="20"/>
          <w:szCs w:val="28"/>
        </w:rPr>
        <w:t>ст.</w:t>
      </w:r>
      <w:r w:rsidRPr="00DD3086">
        <w:rPr>
          <w:rFonts w:ascii="Times New Roman" w:hAnsi="Times New Roman"/>
          <w:sz w:val="20"/>
          <w:szCs w:val="28"/>
        </w:rPr>
        <w:t>78</w:t>
      </w:r>
      <w:r w:rsidRPr="00DD3086" w:rsidR="00272953">
        <w:rPr>
          <w:rFonts w:ascii="Times New Roman" w:hAnsi="Times New Roman"/>
          <w:sz w:val="20"/>
          <w:szCs w:val="28"/>
        </w:rPr>
        <w:t>, 94</w:t>
      </w:r>
      <w:r w:rsidRPr="00DD3086">
        <w:rPr>
          <w:rFonts w:ascii="Times New Roman" w:hAnsi="Times New Roman"/>
          <w:sz w:val="20"/>
          <w:szCs w:val="28"/>
        </w:rPr>
        <w:t xml:space="preserve"> УК РФ и руководствуясь ст. </w:t>
      </w:r>
      <w:r w:rsidRPr="00DD3086" w:rsidR="00272953">
        <w:rPr>
          <w:rFonts w:ascii="Times New Roman" w:hAnsi="Times New Roman"/>
          <w:sz w:val="20"/>
          <w:szCs w:val="28"/>
        </w:rPr>
        <w:t>ст.</w:t>
      </w:r>
      <w:r w:rsidRPr="00DD3086">
        <w:rPr>
          <w:rFonts w:ascii="Times New Roman" w:hAnsi="Times New Roman"/>
          <w:sz w:val="20"/>
          <w:szCs w:val="28"/>
        </w:rPr>
        <w:t>2</w:t>
      </w:r>
      <w:r w:rsidRPr="00DD3086" w:rsidR="00272953">
        <w:rPr>
          <w:rFonts w:ascii="Times New Roman" w:hAnsi="Times New Roman"/>
          <w:sz w:val="20"/>
          <w:szCs w:val="28"/>
        </w:rPr>
        <w:t>4</w:t>
      </w:r>
      <w:r w:rsidRPr="00DD3086">
        <w:rPr>
          <w:rFonts w:ascii="Times New Roman" w:hAnsi="Times New Roman"/>
          <w:sz w:val="20"/>
          <w:szCs w:val="28"/>
        </w:rPr>
        <w:t>, 254 УПК РФ, суд</w:t>
      </w:r>
    </w:p>
    <w:p w:rsidR="00085E0A" w:rsidRPr="00DD3086" w:rsidP="00085E0A">
      <w:pPr>
        <w:tabs>
          <w:tab w:val="left" w:pos="567"/>
        </w:tabs>
        <w:spacing w:after="0" w:line="240" w:lineRule="atLeast"/>
        <w:jc w:val="center"/>
        <w:rPr>
          <w:rFonts w:ascii="Times New Roman" w:hAnsi="Times New Roman"/>
          <w:bCs/>
          <w:sz w:val="20"/>
          <w:szCs w:val="28"/>
        </w:rPr>
      </w:pPr>
      <w:r w:rsidRPr="00DD3086">
        <w:rPr>
          <w:rFonts w:ascii="Times New Roman" w:hAnsi="Times New Roman"/>
          <w:bCs/>
          <w:sz w:val="20"/>
          <w:szCs w:val="28"/>
        </w:rPr>
        <w:t>ПОСТАНОВИЛ:</w:t>
      </w:r>
    </w:p>
    <w:p w:rsidR="004F1C61" w:rsidRPr="00DD3086" w:rsidP="00085E0A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bCs/>
          <w:sz w:val="20"/>
          <w:szCs w:val="28"/>
        </w:rPr>
      </w:pPr>
      <w:r w:rsidRPr="00DD3086">
        <w:rPr>
          <w:rFonts w:ascii="Times New Roman" w:hAnsi="Times New Roman"/>
          <w:bCs/>
          <w:sz w:val="20"/>
          <w:szCs w:val="28"/>
        </w:rPr>
        <w:tab/>
      </w:r>
      <w:r w:rsidRPr="00DD3086">
        <w:rPr>
          <w:rFonts w:ascii="Times New Roman" w:hAnsi="Times New Roman"/>
          <w:sz w:val="20"/>
          <w:szCs w:val="28"/>
        </w:rPr>
        <w:t xml:space="preserve">Уголовное дело в отношении </w:t>
      </w:r>
      <w:r w:rsidRPr="00DD3086" w:rsidR="00F915A0">
        <w:rPr>
          <w:rFonts w:ascii="Times New Roman" w:hAnsi="Times New Roman"/>
          <w:sz w:val="20"/>
          <w:szCs w:val="28"/>
        </w:rPr>
        <w:t>Шикова</w:t>
      </w:r>
      <w:r w:rsidRPr="00DD3086" w:rsidR="00F915A0">
        <w:rPr>
          <w:rFonts w:ascii="Times New Roman" w:hAnsi="Times New Roman"/>
          <w:sz w:val="20"/>
          <w:szCs w:val="28"/>
        </w:rPr>
        <w:t xml:space="preserve"> Анатолия Александровича</w:t>
      </w:r>
      <w:r w:rsidRPr="00DD3086">
        <w:rPr>
          <w:rFonts w:ascii="Times New Roman" w:hAnsi="Times New Roman"/>
          <w:sz w:val="20"/>
          <w:szCs w:val="28"/>
        </w:rPr>
        <w:t>, обвиняемого в совершении преступления, предусмотренного ч. 1 ст. 1</w:t>
      </w:r>
      <w:r w:rsidRPr="00DD3086" w:rsidR="00F915A0">
        <w:rPr>
          <w:rFonts w:ascii="Times New Roman" w:hAnsi="Times New Roman"/>
          <w:sz w:val="20"/>
          <w:szCs w:val="28"/>
        </w:rPr>
        <w:t>12</w:t>
      </w:r>
      <w:r w:rsidRPr="00DD3086">
        <w:rPr>
          <w:rFonts w:ascii="Times New Roman" w:hAnsi="Times New Roman"/>
          <w:sz w:val="20"/>
          <w:szCs w:val="28"/>
        </w:rPr>
        <w:t xml:space="preserve"> Уголовного кодекса Российской Федерации, производством прекратить в связи с истечением сроков давности уголовного преследования на основании п. 3 ч. 1 ст. 24 УПК РФ.</w:t>
      </w:r>
    </w:p>
    <w:p w:rsidR="00085E0A" w:rsidRPr="00DD3086" w:rsidP="00F915A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ab/>
      </w:r>
      <w:r w:rsidRPr="00DD3086" w:rsidR="00F915A0">
        <w:rPr>
          <w:rFonts w:ascii="Times New Roman" w:hAnsi="Times New Roman"/>
          <w:sz w:val="20"/>
          <w:szCs w:val="28"/>
        </w:rPr>
        <w:t>Шикова</w:t>
      </w:r>
      <w:r w:rsidRPr="00DD3086" w:rsidR="00F915A0">
        <w:rPr>
          <w:rFonts w:ascii="Times New Roman" w:hAnsi="Times New Roman"/>
          <w:sz w:val="20"/>
          <w:szCs w:val="28"/>
        </w:rPr>
        <w:t xml:space="preserve"> Анатолия Александровича</w:t>
      </w:r>
      <w:r w:rsidRPr="00DD3086" w:rsidR="004F1C61">
        <w:rPr>
          <w:rFonts w:ascii="Times New Roman" w:hAnsi="Times New Roman"/>
          <w:sz w:val="20"/>
          <w:szCs w:val="28"/>
        </w:rPr>
        <w:t>, обвиняемого в совершении преступления, предусмотренного ч. 1 ст. 1</w:t>
      </w:r>
      <w:r w:rsidRPr="00DD3086" w:rsidR="00F915A0">
        <w:rPr>
          <w:rFonts w:ascii="Times New Roman" w:hAnsi="Times New Roman"/>
          <w:sz w:val="20"/>
          <w:szCs w:val="28"/>
        </w:rPr>
        <w:t>12</w:t>
      </w:r>
      <w:r w:rsidRPr="00DD3086" w:rsidR="004F1C61">
        <w:rPr>
          <w:rFonts w:ascii="Times New Roman" w:hAnsi="Times New Roman"/>
          <w:sz w:val="20"/>
          <w:szCs w:val="28"/>
        </w:rPr>
        <w:t xml:space="preserve"> Уголовного кодекса Российской Федерации, от уголовной ответственности освободить в связи с истечением сроков давности уголовного преследования на основании п. 3 ч. 1 ст. 24 УПК РФ.</w:t>
      </w:r>
    </w:p>
    <w:p w:rsidR="00272953" w:rsidRPr="00DD3086" w:rsidP="00085E0A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ab/>
        <w:t xml:space="preserve">Меру процессуального принуждения </w:t>
      </w:r>
      <w:r w:rsidRPr="00DD3086" w:rsidR="00F915A0">
        <w:rPr>
          <w:rFonts w:ascii="Times New Roman" w:hAnsi="Times New Roman"/>
          <w:sz w:val="20"/>
          <w:szCs w:val="28"/>
        </w:rPr>
        <w:t>Шикову</w:t>
      </w:r>
      <w:r w:rsidRPr="00DD3086" w:rsidR="00F915A0">
        <w:rPr>
          <w:rFonts w:ascii="Times New Roman" w:hAnsi="Times New Roman"/>
          <w:sz w:val="20"/>
          <w:szCs w:val="28"/>
        </w:rPr>
        <w:t xml:space="preserve"> Анатолию Александровичу </w:t>
      </w:r>
      <w:r w:rsidRPr="00DD3086">
        <w:rPr>
          <w:rFonts w:ascii="Times New Roman" w:hAnsi="Times New Roman"/>
          <w:sz w:val="20"/>
          <w:szCs w:val="28"/>
        </w:rPr>
        <w:t xml:space="preserve">в виде обязательства о явке в  связи с прекращением уголовного дела </w:t>
      </w:r>
      <w:r w:rsidRPr="00DD3086" w:rsidR="00505A45">
        <w:rPr>
          <w:rFonts w:ascii="Times New Roman" w:hAnsi="Times New Roman"/>
          <w:sz w:val="20"/>
          <w:szCs w:val="28"/>
        </w:rPr>
        <w:t xml:space="preserve">- </w:t>
      </w:r>
      <w:r w:rsidRPr="00DD3086">
        <w:rPr>
          <w:rFonts w:ascii="Times New Roman" w:hAnsi="Times New Roman"/>
          <w:sz w:val="20"/>
          <w:szCs w:val="28"/>
        </w:rPr>
        <w:t>отменить.</w:t>
      </w:r>
    </w:p>
    <w:p w:rsidR="00F44EF8" w:rsidRPr="00DD3086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 xml:space="preserve"> </w:t>
      </w:r>
      <w:r w:rsidRPr="00DD3086">
        <w:rPr>
          <w:rFonts w:ascii="Times New Roman" w:hAnsi="Times New Roman"/>
          <w:sz w:val="20"/>
          <w:szCs w:val="28"/>
        </w:rPr>
        <w:tab/>
        <w:t>Постановление может быть обжаловано в Евпаторийский городской суд Республики Крым через мирового судью судебного участка № 4</w:t>
      </w:r>
      <w:r w:rsidRPr="00DD3086" w:rsidR="00272953">
        <w:rPr>
          <w:rFonts w:ascii="Times New Roman" w:hAnsi="Times New Roman"/>
          <w:sz w:val="20"/>
          <w:szCs w:val="28"/>
        </w:rPr>
        <w:t>0</w:t>
      </w:r>
      <w:r w:rsidRPr="00DD3086">
        <w:rPr>
          <w:rFonts w:ascii="Times New Roman" w:hAnsi="Times New Roman"/>
          <w:sz w:val="20"/>
          <w:szCs w:val="28"/>
        </w:rPr>
        <w:t xml:space="preserve"> Евпаторийского судебного района (городской округ Евпатория) Республики Крым в течение 15</w:t>
      </w:r>
      <w:r w:rsidRPr="00DD3086" w:rsidR="00F915A0">
        <w:rPr>
          <w:rFonts w:ascii="Times New Roman" w:hAnsi="Times New Roman"/>
          <w:sz w:val="20"/>
          <w:szCs w:val="28"/>
        </w:rPr>
        <w:t xml:space="preserve"> суток со дня его вынесения.</w:t>
      </w:r>
    </w:p>
    <w:p w:rsidR="004908C4" w:rsidRPr="00DD30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4908C4" w:rsidRPr="00DD308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DD3086">
        <w:rPr>
          <w:rFonts w:ascii="Times New Roman" w:hAnsi="Times New Roman"/>
          <w:sz w:val="20"/>
          <w:szCs w:val="28"/>
        </w:rPr>
        <w:t xml:space="preserve">Мировой судья                                         </w:t>
      </w:r>
      <w:r w:rsidRPr="00DD3086" w:rsidR="000C398C">
        <w:rPr>
          <w:rFonts w:ascii="Times New Roman" w:hAnsi="Times New Roman"/>
          <w:sz w:val="20"/>
          <w:szCs w:val="28"/>
        </w:rPr>
        <w:t xml:space="preserve">                  </w:t>
      </w:r>
      <w:r w:rsidRPr="00DD3086">
        <w:rPr>
          <w:rFonts w:ascii="Times New Roman" w:hAnsi="Times New Roman"/>
          <w:sz w:val="20"/>
          <w:szCs w:val="28"/>
        </w:rPr>
        <w:t xml:space="preserve">А.Э. </w:t>
      </w:r>
      <w:r w:rsidRPr="00DD3086">
        <w:rPr>
          <w:rFonts w:ascii="Times New Roman" w:hAnsi="Times New Roman"/>
          <w:sz w:val="20"/>
          <w:szCs w:val="28"/>
        </w:rPr>
        <w:t>Аметова</w:t>
      </w:r>
    </w:p>
    <w:p w:rsidR="00FF6512" w:rsidRPr="00DD308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sectPr w:rsidSect="008C7B5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173D"/>
    <w:rsid w:val="000065A5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5E0A"/>
    <w:rsid w:val="000878AD"/>
    <w:rsid w:val="00096761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107FAD"/>
    <w:rsid w:val="00111452"/>
    <w:rsid w:val="0011262D"/>
    <w:rsid w:val="0011782F"/>
    <w:rsid w:val="001241CA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C31A2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72953"/>
    <w:rsid w:val="00282CD2"/>
    <w:rsid w:val="00283309"/>
    <w:rsid w:val="0029261E"/>
    <w:rsid w:val="00292F57"/>
    <w:rsid w:val="002936C8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12643"/>
    <w:rsid w:val="00327E30"/>
    <w:rsid w:val="0034187E"/>
    <w:rsid w:val="00346E02"/>
    <w:rsid w:val="0035179F"/>
    <w:rsid w:val="00361D38"/>
    <w:rsid w:val="00366431"/>
    <w:rsid w:val="003A1479"/>
    <w:rsid w:val="003A26D1"/>
    <w:rsid w:val="003B406C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1C61"/>
    <w:rsid w:val="004F3C5F"/>
    <w:rsid w:val="004F50DA"/>
    <w:rsid w:val="00505A45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02C"/>
    <w:rsid w:val="005E2DBB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91B5D"/>
    <w:rsid w:val="006A2782"/>
    <w:rsid w:val="006A4B3C"/>
    <w:rsid w:val="006B72DA"/>
    <w:rsid w:val="006C28B0"/>
    <w:rsid w:val="006C4461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82353"/>
    <w:rsid w:val="007B1E99"/>
    <w:rsid w:val="007B79B7"/>
    <w:rsid w:val="007C5DE9"/>
    <w:rsid w:val="007D5311"/>
    <w:rsid w:val="007F239B"/>
    <w:rsid w:val="007F558B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C7B5E"/>
    <w:rsid w:val="008E6B20"/>
    <w:rsid w:val="008F0AB5"/>
    <w:rsid w:val="008F6C77"/>
    <w:rsid w:val="00905816"/>
    <w:rsid w:val="00914C93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64EAD"/>
    <w:rsid w:val="00A6765C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16C08"/>
    <w:rsid w:val="00B2432D"/>
    <w:rsid w:val="00B30FE6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D57D3"/>
    <w:rsid w:val="00BD7349"/>
    <w:rsid w:val="00BD79D3"/>
    <w:rsid w:val="00BF04D3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CF4583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7990"/>
    <w:rsid w:val="00D80B44"/>
    <w:rsid w:val="00D97C2E"/>
    <w:rsid w:val="00DB3733"/>
    <w:rsid w:val="00DC2606"/>
    <w:rsid w:val="00DD0BC2"/>
    <w:rsid w:val="00DD3086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331F"/>
    <w:rsid w:val="00E76F97"/>
    <w:rsid w:val="00E809B7"/>
    <w:rsid w:val="00E84195"/>
    <w:rsid w:val="00E842B3"/>
    <w:rsid w:val="00E86FE9"/>
    <w:rsid w:val="00E912BF"/>
    <w:rsid w:val="00E937CE"/>
    <w:rsid w:val="00EA3CA8"/>
    <w:rsid w:val="00EC176D"/>
    <w:rsid w:val="00EC7ABC"/>
    <w:rsid w:val="00ED1186"/>
    <w:rsid w:val="00ED1D7C"/>
    <w:rsid w:val="00EE36C7"/>
    <w:rsid w:val="00EF1656"/>
    <w:rsid w:val="00EF3525"/>
    <w:rsid w:val="00EF57FD"/>
    <w:rsid w:val="00EF794D"/>
    <w:rsid w:val="00F24EE9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90AF4"/>
    <w:rsid w:val="00F915A0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NoSpacing">
    <w:name w:val="No Spacing"/>
    <w:link w:val="a2"/>
    <w:uiPriority w:val="1"/>
    <w:qFormat/>
    <w:rsid w:val="003B406C"/>
    <w:rPr>
      <w:rFonts w:ascii="Times New Roman" w:hAnsi="Times New Roman" w:eastAsiaTheme="minorEastAsia"/>
      <w:sz w:val="26"/>
      <w:szCs w:val="26"/>
    </w:rPr>
  </w:style>
  <w:style w:type="character" w:customStyle="1" w:styleId="a2">
    <w:name w:val="Без интервала Знак"/>
    <w:link w:val="NoSpacing"/>
    <w:uiPriority w:val="1"/>
    <w:locked/>
    <w:rsid w:val="003B406C"/>
    <w:rPr>
      <w:rFonts w:ascii="Times New Roman" w:hAnsi="Times New Roman" w:eastAsia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8B0F-53C2-4EFA-A490-16AE07BD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