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46651B">
      <w:pPr>
        <w:ind w:left="-993" w:right="-999" w:firstLine="426"/>
        <w:jc w:val="right"/>
      </w:pPr>
      <w:r>
        <w:t>Дело № 1-41-7/2017</w:t>
      </w:r>
    </w:p>
    <w:p w:rsidR="00A77B3E" w:rsidP="0046651B">
      <w:pPr>
        <w:ind w:left="-993" w:right="-999" w:firstLine="426"/>
        <w:jc w:val="both"/>
      </w:pPr>
    </w:p>
    <w:p w:rsidR="00A77B3E" w:rsidP="0046651B">
      <w:pPr>
        <w:ind w:left="-993" w:right="-999" w:firstLine="426"/>
        <w:jc w:val="center"/>
      </w:pPr>
      <w:r>
        <w:t>ПОСТАНОВЛЕНИЕ</w:t>
      </w:r>
    </w:p>
    <w:p w:rsidR="00A77B3E" w:rsidP="0046651B">
      <w:pPr>
        <w:ind w:left="-993" w:right="-999" w:firstLine="426"/>
        <w:jc w:val="both"/>
      </w:pPr>
    </w:p>
    <w:p w:rsidR="00A77B3E" w:rsidP="0046651B">
      <w:pPr>
        <w:ind w:left="-993" w:right="-999" w:firstLine="426"/>
        <w:jc w:val="both"/>
      </w:pPr>
      <w:r>
        <w:t>10 апреля 2017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</w:t>
      </w:r>
      <w:r>
        <w:tab/>
        <w:t xml:space="preserve">   г. Евпатория</w:t>
      </w:r>
    </w:p>
    <w:p w:rsidR="00A77B3E" w:rsidP="0046651B">
      <w:pPr>
        <w:ind w:left="-993" w:right="-999" w:firstLine="426"/>
        <w:jc w:val="both"/>
      </w:pPr>
    </w:p>
    <w:p w:rsidR="00A77B3E" w:rsidP="0046651B">
      <w:pPr>
        <w:ind w:left="-993" w:right="-999" w:firstLine="426"/>
        <w:jc w:val="both"/>
      </w:pPr>
      <w:r>
        <w:t xml:space="preserve">Мировой судья судебного участка № 41 Евпаторийского судебного района (городской округ Евпатория) </w:t>
      </w:r>
      <w:r>
        <w:t>Кунцова</w:t>
      </w:r>
      <w:r>
        <w:t xml:space="preserve"> Е.Г.</w:t>
      </w:r>
    </w:p>
    <w:p w:rsidR="00A77B3E" w:rsidP="0046651B">
      <w:pPr>
        <w:ind w:left="-993" w:right="-999" w:firstLine="426"/>
        <w:jc w:val="both"/>
      </w:pPr>
      <w:r>
        <w:t xml:space="preserve">при секретаре </w:t>
      </w:r>
      <w:r>
        <w:t>Марафуровой</w:t>
      </w:r>
      <w:r>
        <w:t xml:space="preserve"> Е.Н.</w:t>
      </w:r>
    </w:p>
    <w:p w:rsidR="00A77B3E" w:rsidP="0046651B">
      <w:pPr>
        <w:ind w:left="-993" w:right="-999" w:firstLine="426"/>
        <w:jc w:val="both"/>
      </w:pPr>
      <w:r>
        <w:t>с участием помощника прокурора г. Евпатории Тепляковой Т.С.</w:t>
      </w:r>
    </w:p>
    <w:p w:rsidR="00A77B3E" w:rsidP="0046651B">
      <w:pPr>
        <w:ind w:left="-993" w:right="-999" w:firstLine="426"/>
        <w:jc w:val="both"/>
      </w:pPr>
      <w:r>
        <w:t>защитника адвоката Демьяненко В.В.</w:t>
      </w:r>
    </w:p>
    <w:p w:rsidR="00A77B3E" w:rsidP="0046651B">
      <w:pPr>
        <w:ind w:left="-993" w:right="-999" w:firstLine="426"/>
        <w:jc w:val="both"/>
      </w:pPr>
      <w:r>
        <w:t xml:space="preserve">подсудимого </w:t>
      </w:r>
      <w:r>
        <w:t>фио</w:t>
      </w:r>
    </w:p>
    <w:p w:rsidR="00A77B3E" w:rsidP="0046651B">
      <w:pPr>
        <w:ind w:left="-993" w:right="-999" w:firstLine="426"/>
        <w:jc w:val="both"/>
      </w:pPr>
      <w:r>
        <w:t xml:space="preserve">потерпевшего </w:t>
      </w:r>
      <w:r>
        <w:t>фио</w:t>
      </w:r>
    </w:p>
    <w:p w:rsidR="00A77B3E" w:rsidP="0046651B">
      <w:pPr>
        <w:ind w:left="-993" w:right="-999" w:firstLine="426"/>
        <w:jc w:val="both"/>
      </w:pPr>
      <w:r>
        <w:t>рассмотрев в открытом судебном заседании в г. Евпатории уголовное дело по обвинению</w:t>
      </w:r>
    </w:p>
    <w:p w:rsidR="00A77B3E" w:rsidP="0046651B">
      <w:pPr>
        <w:ind w:left="-993" w:right="-999" w:firstLine="426"/>
        <w:jc w:val="both"/>
      </w:pPr>
      <w:r>
        <w:t>фио</w:t>
      </w:r>
      <w:r>
        <w:t>..</w:t>
      </w:r>
      <w:r>
        <w:t xml:space="preserve"> паспортные данные, граж</w:t>
      </w:r>
      <w:r>
        <w:t>данина Российской Федерации, со средним образованием, не работающего, холостого,  военнообязанного, проживающего по адресу: адрес, адрес, не судимого</w:t>
      </w:r>
    </w:p>
    <w:p w:rsidR="00A77B3E" w:rsidP="0046651B">
      <w:pPr>
        <w:ind w:left="-993" w:right="-999" w:firstLine="426"/>
        <w:jc w:val="both"/>
      </w:pPr>
      <w:r>
        <w:t xml:space="preserve">в совершении преступления, предусмотренного ч. 1 ст. 158 УК Российской Федерации, </w:t>
      </w:r>
    </w:p>
    <w:p w:rsidR="00A77B3E" w:rsidP="0046651B">
      <w:pPr>
        <w:ind w:left="-993" w:right="-999" w:firstLine="426"/>
        <w:jc w:val="center"/>
      </w:pPr>
      <w:r>
        <w:t>У С Т А Н О В И Л:</w:t>
      </w:r>
    </w:p>
    <w:p w:rsidR="00A77B3E" w:rsidP="0046651B">
      <w:pPr>
        <w:ind w:left="-993" w:right="-999" w:firstLine="426"/>
        <w:jc w:val="both"/>
      </w:pPr>
      <w:r>
        <w:t>дата</w:t>
      </w:r>
      <w:r>
        <w:t xml:space="preserve"> примерно в 23.30 часов </w:t>
      </w:r>
      <w:r>
        <w:t>фио</w:t>
      </w:r>
      <w:r>
        <w:t>, находясь во дворе дома №... по адрес в адрес, имея умысел, направленный на хищение чужого имущества, действуя из корыстных побуждений, воспользовавшись отсутствием внимания со стороны потерпевшего, тайно похитил путем демонтажа</w:t>
      </w:r>
      <w:r>
        <w:t xml:space="preserve"> с мопеда «Ямаха </w:t>
      </w:r>
      <w:r>
        <w:t>Джог</w:t>
      </w:r>
      <w:r>
        <w:t xml:space="preserve"> ЗР» глушитель с резонатором марки «</w:t>
      </w:r>
      <w:r>
        <w:t>Stage</w:t>
      </w:r>
      <w:r>
        <w:t xml:space="preserve"> 6 </w:t>
      </w:r>
      <w:r>
        <w:t>quality</w:t>
      </w:r>
      <w:r>
        <w:t xml:space="preserve"> </w:t>
      </w:r>
      <w:r>
        <w:t>scooter</w:t>
      </w:r>
      <w:r>
        <w:t xml:space="preserve"> </w:t>
      </w:r>
      <w:r>
        <w:t>performance</w:t>
      </w:r>
      <w:r>
        <w:t xml:space="preserve"> </w:t>
      </w:r>
      <w:r>
        <w:t>parts</w:t>
      </w:r>
      <w:r>
        <w:t xml:space="preserve"> №... на мопед «</w:t>
      </w:r>
      <w:r>
        <w:t>Yamaha</w:t>
      </w:r>
      <w:r>
        <w:t xml:space="preserve">», принадлежащий </w:t>
      </w:r>
      <w:r>
        <w:t>фио</w:t>
      </w:r>
      <w:r>
        <w:t xml:space="preserve"> Похищенным распорядился по своему усмотрению, причинив потерпевшему имущественный вред на сумму 7000 рублей.</w:t>
      </w:r>
    </w:p>
    <w:p w:rsidR="00A77B3E" w:rsidP="0046651B">
      <w:pPr>
        <w:ind w:left="-993" w:right="-999" w:firstLine="426"/>
        <w:jc w:val="both"/>
      </w:pPr>
      <w:r>
        <w:t>В суде</w:t>
      </w:r>
      <w:r>
        <w:t xml:space="preserve">бном заседании потерпевший по уголовному делу </w:t>
      </w:r>
      <w:r>
        <w:t>фио</w:t>
      </w:r>
      <w:r>
        <w:t xml:space="preserve"> заявил ходатайство о прекращении  уголовного дела в  отношении </w:t>
      </w:r>
      <w:r>
        <w:t>фио</w:t>
      </w:r>
      <w:r>
        <w:t>, обвиняемого в совершении указанного преступления, в связи с примирением сторон. В обоснование ходатайства указал, что претензий материальн</w:t>
      </w:r>
      <w:r>
        <w:t>ого и морального характера к нему не имеет, т.к. последний  полностью загладил причинный вред, извинился, последствия прекращения уголовного дела ему понятны.</w:t>
      </w:r>
    </w:p>
    <w:p w:rsidR="00A77B3E" w:rsidP="0046651B">
      <w:pPr>
        <w:ind w:left="-993" w:right="-999" w:firstLine="426"/>
        <w:jc w:val="both"/>
      </w:pPr>
      <w:r>
        <w:t>Подсудимый в своем письменном заявлении также просил прекратить в отношении него уголовное дело з</w:t>
      </w:r>
      <w:r>
        <w:t xml:space="preserve">а примирением сторон, заявив об этом и в судебном заседании.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потерпевшему, и последний </w:t>
      </w:r>
      <w:r>
        <w:t xml:space="preserve">претензий к нему не имеет, они примирились. </w:t>
      </w:r>
    </w:p>
    <w:p w:rsidR="00A77B3E" w:rsidP="0046651B">
      <w:pPr>
        <w:ind w:left="-993" w:right="-999" w:firstLine="426"/>
        <w:jc w:val="both"/>
      </w:pPr>
      <w:r>
        <w:t>Защитник подсудимого – адвокат Демьяненко В.В., поддержал заявленное ходатайство потерпевшего о прекращении уголовного дела и мнение своего подзащитного, о согласии на прекращение уголовного дела в связи с прими</w:t>
      </w:r>
      <w:r>
        <w:t>рением сторон.</w:t>
      </w:r>
    </w:p>
    <w:p w:rsidR="00A77B3E" w:rsidP="0046651B">
      <w:pPr>
        <w:ind w:left="-993" w:right="-999" w:firstLine="426"/>
        <w:jc w:val="both"/>
      </w:pPr>
      <w:r>
        <w:t>Государственный обвинитель в судебном заседании не возражал против прекращения настоящего уголовного дела, с учетом тяжести и специфики предъявленного обвинения, а также установленных обстоятельств примирения сторон и наличия иных правовых о</w:t>
      </w:r>
      <w:r>
        <w:t>снований для прекращения уголовного дела.</w:t>
      </w:r>
    </w:p>
    <w:p w:rsidR="00A77B3E" w:rsidP="0046651B">
      <w:pPr>
        <w:ind w:left="-993" w:right="-999" w:firstLine="426"/>
        <w:jc w:val="both"/>
      </w:pPr>
      <w: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</w:t>
      </w:r>
      <w:r>
        <w:t>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 w:rsidP="0046651B">
      <w:pPr>
        <w:ind w:left="-993" w:right="-999" w:firstLine="426"/>
        <w:jc w:val="both"/>
      </w:pPr>
      <w:r>
        <w:t>В силу ст. 76 УК РФ лицо, впервые совершившее преступление небольшой или средней тяж</w:t>
      </w:r>
      <w:r>
        <w:t>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46651B">
      <w:pPr>
        <w:ind w:left="-993" w:right="-999" w:firstLine="426"/>
        <w:jc w:val="both"/>
      </w:pPr>
      <w:r>
        <w:t>Выслушав и выяснив мнение участников процесса по заявленному ходатайству о прекращении уголовного дела за примирением с</w:t>
      </w:r>
      <w:r>
        <w:t>торон, суд приходит к выводу о том, что заявленное ходатайство подлежит удовлетворению по следующим основаниям.</w:t>
      </w:r>
    </w:p>
    <w:p w:rsidR="00A77B3E" w:rsidP="0046651B">
      <w:pPr>
        <w:ind w:left="-993" w:right="-999" w:firstLine="426"/>
        <w:jc w:val="both"/>
      </w:pPr>
      <w:r>
        <w:t xml:space="preserve">Так, подсудимый ранее не судим, преступление, в совершении которого он обвиняется (ч. 1 ст. 158 УК Российской Федерации), относится к категории </w:t>
      </w:r>
      <w:r>
        <w:t>преступлений небольшой тяжести. Подсудимый совершил действия направленные на заглаживание причиненного материального ущерба, претензий материального характера к нему потерпевший не имеет. Потерпевший и подсудимый примирились.</w:t>
      </w:r>
    </w:p>
    <w:p w:rsidR="00A77B3E" w:rsidP="0046651B">
      <w:pPr>
        <w:ind w:left="-993" w:right="-999" w:firstLine="426"/>
        <w:jc w:val="both"/>
      </w:pPr>
      <w:r>
        <w:t>Согласно п. 32 Постановления П</w:t>
      </w:r>
      <w:r>
        <w:t>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</w:t>
      </w:r>
      <w:r>
        <w:t xml:space="preserve">адачам защиты прав и законных интересов личности, отвечает ли требованиям справедливости и целям правосудия. </w:t>
      </w:r>
    </w:p>
    <w:p w:rsidR="00A77B3E" w:rsidP="0046651B">
      <w:pPr>
        <w:ind w:left="-993" w:right="-999" w:firstLine="426"/>
        <w:jc w:val="both"/>
      </w:pPr>
      <w: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>
        <w:t>фио</w:t>
      </w:r>
      <w:r>
        <w:t xml:space="preserve"> деяния, сведения о его личнос</w:t>
      </w:r>
      <w:r>
        <w:t>ти,  суд считает, что прекращение данного уголовного дела будет способствовать восстановлению социальной справедливости, послужит исправлению подсудимого и предупреждению совершению новых преступлений, о чем указано в ст. 43 УК РФ.</w:t>
      </w:r>
    </w:p>
    <w:p w:rsidR="00A77B3E" w:rsidP="0046651B">
      <w:pPr>
        <w:ind w:left="-993" w:right="-999" w:firstLine="426"/>
        <w:jc w:val="both"/>
      </w:pPr>
      <w:r>
        <w:t>Таким образом, настоящее</w:t>
      </w:r>
      <w:r>
        <w:t xml:space="preserve">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</w:t>
      </w:r>
      <w:r>
        <w:t xml:space="preserve">зводство по уголовному делу в отношении </w:t>
      </w:r>
      <w:r>
        <w:t>фио</w:t>
      </w:r>
      <w:r>
        <w:t xml:space="preserve"> прекратить в связи с примирением сторон.</w:t>
      </w:r>
    </w:p>
    <w:p w:rsidR="00A77B3E" w:rsidP="0046651B">
      <w:pPr>
        <w:ind w:left="-993" w:right="-999" w:firstLine="426"/>
        <w:jc w:val="both"/>
      </w:pPr>
      <w:r>
        <w:t xml:space="preserve">Мера пресечения в виде подписки о невыезде и надлежащем поведении подлежит отмене по вступлении постановления суда в законную силу. </w:t>
      </w:r>
    </w:p>
    <w:p w:rsidR="00A77B3E" w:rsidP="0046651B">
      <w:pPr>
        <w:ind w:left="-993" w:right="-999" w:firstLine="426"/>
        <w:jc w:val="both"/>
      </w:pPr>
      <w:r>
        <w:t xml:space="preserve">Вещественное доказательство – </w:t>
      </w:r>
      <w:r>
        <w:t>глушитель фирмы «</w:t>
      </w:r>
      <w:r>
        <w:t>Stage</w:t>
      </w:r>
      <w:r>
        <w:t xml:space="preserve"> 6 </w:t>
      </w:r>
      <w:r>
        <w:t>quality</w:t>
      </w:r>
      <w:r>
        <w:t xml:space="preserve"> </w:t>
      </w:r>
      <w:r>
        <w:t>scooter</w:t>
      </w:r>
      <w:r>
        <w:t xml:space="preserve"> </w:t>
      </w:r>
      <w:r>
        <w:t>performance</w:t>
      </w:r>
      <w:r>
        <w:t xml:space="preserve"> </w:t>
      </w:r>
      <w:r>
        <w:t>parts</w:t>
      </w:r>
      <w:r>
        <w:t xml:space="preserve"> №..., черно-хромированного цвета, находящийся у потерпевшего на ответственном хранении (</w:t>
      </w:r>
      <w:r>
        <w:t>л.д</w:t>
      </w:r>
      <w:r>
        <w:t>. 31-33) следует оставить потерпевшему по принадлежности.</w:t>
      </w:r>
    </w:p>
    <w:p w:rsidR="00A77B3E" w:rsidP="0046651B">
      <w:pPr>
        <w:ind w:left="-993" w:right="-999" w:firstLine="426"/>
        <w:jc w:val="both"/>
      </w:pPr>
      <w:r>
        <w:t>На основании ст. 76 УК РФ и руководствуясь ст. 2</w:t>
      </w:r>
      <w:r>
        <w:t>5, 254 УПК РФ, мировой судья</w:t>
      </w:r>
    </w:p>
    <w:p w:rsidR="00A77B3E" w:rsidP="0046651B">
      <w:pPr>
        <w:ind w:left="-993" w:right="-999" w:firstLine="426"/>
        <w:jc w:val="both"/>
      </w:pPr>
    </w:p>
    <w:p w:rsidR="00A77B3E" w:rsidP="0046651B">
      <w:pPr>
        <w:ind w:left="-993" w:right="-999" w:firstLine="426"/>
        <w:jc w:val="center"/>
      </w:pPr>
      <w:r>
        <w:t>ПОСТАНОВИЛ:</w:t>
      </w:r>
    </w:p>
    <w:p w:rsidR="00A77B3E" w:rsidP="0046651B">
      <w:pPr>
        <w:ind w:left="-993" w:right="-999" w:firstLine="426"/>
        <w:jc w:val="both"/>
      </w:pPr>
    </w:p>
    <w:p w:rsidR="00A77B3E" w:rsidP="0046651B">
      <w:pPr>
        <w:ind w:left="-993" w:right="-999" w:firstLine="426"/>
        <w:jc w:val="both"/>
      </w:pPr>
      <w:r>
        <w:t xml:space="preserve">Уголовное дело в отношении </w:t>
      </w:r>
      <w:r>
        <w:t>фио</w:t>
      </w:r>
      <w:r>
        <w:t xml:space="preserve">... </w:t>
      </w:r>
      <w:r>
        <w:t>обвиняемого  в совершении преступления, предусмотренного ч. 1 ст. 158 УК РФ, производством прекратить в связи с примирением с потерпевшими.</w:t>
      </w:r>
    </w:p>
    <w:p w:rsidR="00A77B3E" w:rsidP="0046651B">
      <w:pPr>
        <w:ind w:left="-993" w:right="-999" w:firstLine="426"/>
        <w:jc w:val="both"/>
      </w:pPr>
      <w:r>
        <w:t>фио</w:t>
      </w:r>
      <w:r>
        <w:t>..</w:t>
      </w:r>
      <w:r>
        <w:t xml:space="preserve">, </w:t>
      </w:r>
      <w:r>
        <w:t>обвиняемого в совершен</w:t>
      </w:r>
      <w:r>
        <w:t>ии преступления, предусмотренного ч. 1 ст. 158 УК РФ от уголовной ответственности освободить в связи с примирением с потерпевшим.</w:t>
      </w:r>
    </w:p>
    <w:p w:rsidR="00A77B3E" w:rsidP="0046651B">
      <w:pPr>
        <w:ind w:left="-993" w:right="-999" w:firstLine="426"/>
        <w:jc w:val="both"/>
      </w:pPr>
      <w:r>
        <w:t>Меру пресечения в виде подписки о невыезде и надлежащем поведении - отменить.</w:t>
      </w:r>
    </w:p>
    <w:p w:rsidR="00A77B3E" w:rsidP="0046651B">
      <w:pPr>
        <w:ind w:left="-993" w:right="-999" w:firstLine="426"/>
        <w:jc w:val="both"/>
      </w:pPr>
      <w:r>
        <w:t>Вещественное доказательство глушитель фирмы «</w:t>
      </w:r>
      <w:r>
        <w:t>Sta</w:t>
      </w:r>
      <w:r>
        <w:t>ge</w:t>
      </w:r>
      <w:r>
        <w:t xml:space="preserve"> 6 </w:t>
      </w:r>
      <w:r>
        <w:t>quality</w:t>
      </w:r>
      <w:r>
        <w:t xml:space="preserve"> </w:t>
      </w:r>
      <w:r>
        <w:t>scooter</w:t>
      </w:r>
      <w:r>
        <w:t xml:space="preserve"> </w:t>
      </w:r>
      <w:r>
        <w:t>performance</w:t>
      </w:r>
      <w:r>
        <w:t xml:space="preserve"> </w:t>
      </w:r>
      <w:r>
        <w:t>parts</w:t>
      </w:r>
      <w:r>
        <w:t xml:space="preserve"> №... черно-хромированного цвета, принадлежащий потерпевшему </w:t>
      </w:r>
      <w:r>
        <w:t>фио</w:t>
      </w:r>
      <w:r>
        <w:t>, находящийся у него на ответственном хранении, оставить последнему по принадлежности.</w:t>
      </w:r>
    </w:p>
    <w:p w:rsidR="00A77B3E" w:rsidP="0046651B">
      <w:pPr>
        <w:ind w:left="-993" w:right="-999" w:firstLine="426"/>
        <w:jc w:val="both"/>
      </w:pPr>
      <w:r>
        <w:t>Постановление может быть обжаловано в Евпаторийский городской суд Р</w:t>
      </w:r>
      <w:r>
        <w:t>еспублики Крым через мирового судью в течение 10 суток со дня его вынесения.</w:t>
      </w:r>
    </w:p>
    <w:p w:rsidR="00A77B3E" w:rsidP="0046651B">
      <w:pPr>
        <w:ind w:left="-993" w:right="-999" w:firstLine="426"/>
        <w:jc w:val="both"/>
      </w:pPr>
    </w:p>
    <w:p w:rsidR="00A77B3E" w:rsidP="0046651B">
      <w:pPr>
        <w:ind w:left="-993" w:right="-999" w:firstLine="426"/>
        <w:jc w:val="both"/>
      </w:pPr>
    </w:p>
    <w:p w:rsidR="00A77B3E" w:rsidP="0046651B">
      <w:pPr>
        <w:ind w:left="-993" w:right="-999" w:firstLine="426"/>
        <w:jc w:val="both"/>
      </w:pPr>
      <w:r>
        <w:t>Мировой судья</w:t>
      </w:r>
      <w:r>
        <w:tab/>
      </w:r>
      <w:r>
        <w:tab/>
      </w:r>
      <w:r>
        <w:tab/>
        <w:t xml:space="preserve">                /подпись/</w:t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46651B" w:rsidP="0046651B">
      <w:pPr>
        <w:ind w:left="-993" w:right="-999" w:firstLine="426"/>
        <w:jc w:val="both"/>
      </w:pPr>
    </w:p>
    <w:p w:rsidR="0046651B" w:rsidP="0046651B">
      <w:pPr>
        <w:ind w:left="-993" w:right="-999" w:firstLine="426"/>
        <w:jc w:val="both"/>
      </w:pPr>
    </w:p>
    <w:p w:rsidR="0046651B" w:rsidP="0046651B">
      <w:pPr>
        <w:ind w:left="-993" w:right="-999" w:firstLine="426"/>
        <w:jc w:val="both"/>
      </w:pPr>
      <w:r>
        <w:t>Согласовано</w:t>
      </w:r>
    </w:p>
    <w:p w:rsidR="0046651B" w:rsidP="0046651B">
      <w:pPr>
        <w:ind w:left="-993" w:right="-999" w:firstLine="426"/>
        <w:jc w:val="both"/>
      </w:pPr>
      <w:r>
        <w:t xml:space="preserve">Мировой судья                                                                                                          Е.Г. </w:t>
      </w:r>
      <w:r>
        <w:t>Кунцова</w:t>
      </w:r>
      <w:r>
        <w:t xml:space="preserve"> </w:t>
      </w:r>
    </w:p>
    <w:p w:rsidR="00A77B3E" w:rsidP="0046651B">
      <w:pPr>
        <w:ind w:left="-993" w:right="-999" w:firstLine="426"/>
        <w:jc w:val="both"/>
      </w:pPr>
    </w:p>
    <w:sectPr w:rsidSect="0046651B">
      <w:pgSz w:w="12240" w:h="15840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6651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66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