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557F6" w:rsidRPr="003D7C8F" w:rsidP="00786166">
      <w:pPr>
        <w:spacing w:after="0" w:line="257" w:lineRule="auto"/>
        <w:ind w:right="-2" w:firstLine="851"/>
        <w:jc w:val="right"/>
        <w:rPr>
          <w:rFonts w:ascii="Times New Roman" w:hAnsi="Times New Roman"/>
          <w:sz w:val="18"/>
          <w:szCs w:val="1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3D7C8F" w:rsidR="00635F01">
        <w:rPr>
          <w:rFonts w:ascii="Times New Roman" w:hAnsi="Times New Roman"/>
          <w:sz w:val="18"/>
          <w:szCs w:val="18"/>
          <w:lang w:eastAsia="ru-RU"/>
        </w:rPr>
        <w:t xml:space="preserve">Дело </w:t>
      </w:r>
      <w:r w:rsidRPr="003D7C8F">
        <w:rPr>
          <w:rFonts w:ascii="Times New Roman" w:hAnsi="Times New Roman"/>
          <w:sz w:val="18"/>
          <w:szCs w:val="18"/>
          <w:lang w:eastAsia="ru-RU"/>
        </w:rPr>
        <w:t>1-42-</w:t>
      </w:r>
      <w:r w:rsidRPr="003D7C8F" w:rsidR="00774B75">
        <w:rPr>
          <w:rFonts w:ascii="Times New Roman" w:hAnsi="Times New Roman"/>
          <w:sz w:val="18"/>
          <w:szCs w:val="18"/>
          <w:lang w:eastAsia="ru-RU"/>
        </w:rPr>
        <w:t>6</w:t>
      </w:r>
      <w:r w:rsidRPr="003D7C8F">
        <w:rPr>
          <w:rFonts w:ascii="Times New Roman" w:hAnsi="Times New Roman"/>
          <w:sz w:val="18"/>
          <w:szCs w:val="18"/>
          <w:lang w:eastAsia="ru-RU"/>
        </w:rPr>
        <w:t>/202</w:t>
      </w:r>
      <w:r w:rsidRPr="003D7C8F" w:rsidR="00774B75">
        <w:rPr>
          <w:rFonts w:ascii="Times New Roman" w:hAnsi="Times New Roman"/>
          <w:sz w:val="18"/>
          <w:szCs w:val="18"/>
          <w:lang w:eastAsia="ru-RU"/>
        </w:rPr>
        <w:t>3</w:t>
      </w:r>
    </w:p>
    <w:p w:rsidR="00774B75" w:rsidRPr="003D7C8F" w:rsidP="00786166">
      <w:pPr>
        <w:spacing w:after="0" w:line="257" w:lineRule="auto"/>
        <w:ind w:right="-2" w:firstLine="851"/>
        <w:jc w:val="right"/>
        <w:rPr>
          <w:rFonts w:ascii="Times New Roman" w:hAnsi="Times New Roman"/>
          <w:sz w:val="18"/>
          <w:szCs w:val="18"/>
          <w:lang w:eastAsia="ru-RU"/>
        </w:rPr>
      </w:pPr>
      <w:r w:rsidRPr="003D7C8F">
        <w:rPr>
          <w:rFonts w:ascii="Times New Roman" w:hAnsi="Times New Roman"/>
          <w:sz w:val="18"/>
          <w:szCs w:val="18"/>
          <w:lang w:eastAsia="ru-RU"/>
        </w:rPr>
        <w:t>№ 1-42-95/2022</w:t>
      </w:r>
    </w:p>
    <w:p w:rsidR="008557F6" w:rsidRPr="003D7C8F" w:rsidP="00786166">
      <w:pPr>
        <w:spacing w:after="0" w:line="257" w:lineRule="auto"/>
        <w:ind w:right="-2" w:firstLine="851"/>
        <w:jc w:val="right"/>
        <w:rPr>
          <w:rFonts w:ascii="Times New Roman" w:hAnsi="Times New Roman"/>
          <w:sz w:val="18"/>
          <w:szCs w:val="18"/>
          <w:lang w:eastAsia="ru-RU"/>
        </w:rPr>
      </w:pPr>
      <w:r w:rsidRPr="003D7C8F">
        <w:rPr>
          <w:rFonts w:ascii="Times New Roman" w:hAnsi="Times New Roman"/>
          <w:sz w:val="18"/>
          <w:szCs w:val="18"/>
          <w:lang w:eastAsia="ru-RU"/>
        </w:rPr>
        <w:t>УИД</w:t>
      </w:r>
      <w:r w:rsidRPr="003D7C8F" w:rsidR="00175EAD">
        <w:rPr>
          <w:rFonts w:ascii="Times New Roman" w:hAnsi="Times New Roman"/>
          <w:sz w:val="18"/>
          <w:szCs w:val="18"/>
          <w:lang w:eastAsia="ru-RU"/>
        </w:rPr>
        <w:t xml:space="preserve"> </w:t>
      </w:r>
      <w:r w:rsidR="001D2B66">
        <w:rPr>
          <w:rFonts w:ascii="Times New Roman" w:hAnsi="Times New Roman"/>
          <w:sz w:val="18"/>
          <w:szCs w:val="18"/>
          <w:lang w:eastAsia="ru-RU"/>
        </w:rPr>
        <w:t>****</w:t>
      </w:r>
    </w:p>
    <w:p w:rsidR="00635F01" w:rsidRPr="003D7C8F" w:rsidP="00786166">
      <w:pPr>
        <w:spacing w:after="0" w:line="257" w:lineRule="auto"/>
        <w:ind w:right="-2" w:firstLine="851"/>
        <w:jc w:val="center"/>
        <w:rPr>
          <w:rFonts w:ascii="Times New Roman" w:hAnsi="Times New Roman"/>
          <w:sz w:val="18"/>
          <w:szCs w:val="18"/>
          <w:lang w:eastAsia="ru-RU"/>
        </w:rPr>
      </w:pPr>
      <w:r w:rsidRPr="003D7C8F">
        <w:rPr>
          <w:rFonts w:ascii="Times New Roman" w:hAnsi="Times New Roman"/>
          <w:sz w:val="18"/>
          <w:szCs w:val="18"/>
          <w:lang w:eastAsia="ru-RU"/>
        </w:rPr>
        <w:t>П</w:t>
      </w:r>
      <w:r w:rsidRPr="003D7C8F">
        <w:rPr>
          <w:rFonts w:ascii="Times New Roman" w:hAnsi="Times New Roman"/>
          <w:sz w:val="18"/>
          <w:szCs w:val="18"/>
          <w:lang w:eastAsia="ru-RU"/>
        </w:rPr>
        <w:t xml:space="preserve"> Р И Г О В О Р</w:t>
      </w:r>
    </w:p>
    <w:p w:rsidR="00635F01" w:rsidRPr="003D7C8F" w:rsidP="00786166">
      <w:pPr>
        <w:spacing w:after="0" w:line="257" w:lineRule="auto"/>
        <w:ind w:right="-2" w:firstLine="851"/>
        <w:jc w:val="center"/>
        <w:rPr>
          <w:rFonts w:ascii="Times New Roman" w:hAnsi="Times New Roman"/>
          <w:sz w:val="18"/>
          <w:szCs w:val="18"/>
          <w:lang w:eastAsia="ru-RU"/>
        </w:rPr>
      </w:pPr>
      <w:r w:rsidRPr="003D7C8F">
        <w:rPr>
          <w:rFonts w:ascii="Times New Roman" w:hAnsi="Times New Roman"/>
          <w:sz w:val="18"/>
          <w:szCs w:val="18"/>
          <w:lang w:eastAsia="ru-RU"/>
        </w:rPr>
        <w:t>ИМЕНЕМ   РОССИЙСКОЙ   ФЕДЕРАЦИИ</w:t>
      </w:r>
    </w:p>
    <w:p w:rsidR="00635F01" w:rsidRPr="003D7C8F" w:rsidP="00786166">
      <w:pPr>
        <w:spacing w:after="0" w:line="257" w:lineRule="auto"/>
        <w:ind w:right="-2" w:firstLine="851"/>
        <w:rPr>
          <w:rFonts w:ascii="Times New Roman" w:hAnsi="Times New Roman"/>
          <w:sz w:val="18"/>
          <w:szCs w:val="18"/>
          <w:lang w:eastAsia="ru-RU"/>
        </w:rPr>
      </w:pPr>
      <w:r w:rsidRPr="003D7C8F">
        <w:rPr>
          <w:rFonts w:ascii="Times New Roman" w:hAnsi="Times New Roman"/>
          <w:sz w:val="18"/>
          <w:szCs w:val="18"/>
          <w:lang w:eastAsia="ru-RU"/>
        </w:rPr>
        <w:t>06.03.2023</w:t>
      </w:r>
      <w:r w:rsidRPr="003D7C8F" w:rsidR="00DE5839">
        <w:rPr>
          <w:rFonts w:ascii="Times New Roman" w:hAnsi="Times New Roman"/>
          <w:sz w:val="18"/>
          <w:szCs w:val="18"/>
          <w:lang w:eastAsia="ru-RU"/>
        </w:rPr>
        <w:tab/>
      </w:r>
      <w:r w:rsidRPr="003D7C8F" w:rsidR="00DE5839">
        <w:rPr>
          <w:rFonts w:ascii="Times New Roman" w:hAnsi="Times New Roman"/>
          <w:sz w:val="18"/>
          <w:szCs w:val="18"/>
          <w:lang w:eastAsia="ru-RU"/>
        </w:rPr>
        <w:tab/>
      </w:r>
      <w:r w:rsidRPr="003D7C8F" w:rsidR="00E57544">
        <w:rPr>
          <w:rFonts w:ascii="Times New Roman" w:hAnsi="Times New Roman"/>
          <w:sz w:val="18"/>
          <w:szCs w:val="18"/>
          <w:lang w:eastAsia="ru-RU"/>
        </w:rPr>
        <w:tab/>
      </w:r>
      <w:r w:rsidRPr="003D7C8F" w:rsidR="00E57544">
        <w:rPr>
          <w:rFonts w:ascii="Times New Roman" w:hAnsi="Times New Roman"/>
          <w:sz w:val="18"/>
          <w:szCs w:val="18"/>
          <w:lang w:eastAsia="ru-RU"/>
        </w:rPr>
        <w:tab/>
      </w:r>
      <w:r w:rsidRPr="003D7C8F" w:rsidR="00E57544">
        <w:rPr>
          <w:rFonts w:ascii="Times New Roman" w:hAnsi="Times New Roman"/>
          <w:sz w:val="18"/>
          <w:szCs w:val="18"/>
          <w:lang w:eastAsia="ru-RU"/>
        </w:rPr>
        <w:tab/>
      </w:r>
      <w:r w:rsidRPr="003D7C8F" w:rsidR="00E57544">
        <w:rPr>
          <w:rFonts w:ascii="Times New Roman" w:hAnsi="Times New Roman"/>
          <w:sz w:val="18"/>
          <w:szCs w:val="18"/>
          <w:lang w:eastAsia="ru-RU"/>
        </w:rPr>
        <w:tab/>
      </w:r>
      <w:r w:rsidRPr="003D7C8F" w:rsidR="00E57544">
        <w:rPr>
          <w:rFonts w:ascii="Times New Roman" w:hAnsi="Times New Roman"/>
          <w:sz w:val="18"/>
          <w:szCs w:val="18"/>
          <w:lang w:eastAsia="ru-RU"/>
        </w:rPr>
        <w:tab/>
      </w:r>
      <w:r w:rsidRPr="003D7C8F" w:rsidR="00DE5839">
        <w:rPr>
          <w:rFonts w:ascii="Times New Roman" w:hAnsi="Times New Roman"/>
          <w:sz w:val="18"/>
          <w:szCs w:val="18"/>
          <w:lang w:eastAsia="ru-RU"/>
        </w:rPr>
        <w:tab/>
      </w:r>
      <w:r w:rsidRPr="003D7C8F" w:rsidR="00DE5839">
        <w:rPr>
          <w:rFonts w:ascii="Times New Roman" w:hAnsi="Times New Roman"/>
          <w:sz w:val="18"/>
          <w:szCs w:val="18"/>
          <w:lang w:eastAsia="ru-RU"/>
        </w:rPr>
        <w:tab/>
      </w:r>
      <w:r w:rsidRPr="003D7C8F">
        <w:rPr>
          <w:rFonts w:ascii="Times New Roman" w:hAnsi="Times New Roman"/>
          <w:sz w:val="18"/>
          <w:szCs w:val="18"/>
          <w:lang w:eastAsia="ru-RU"/>
        </w:rPr>
        <w:t>г</w:t>
      </w:r>
      <w:r w:rsidRPr="003D7C8F" w:rsidR="00B71709">
        <w:rPr>
          <w:rFonts w:ascii="Times New Roman" w:hAnsi="Times New Roman"/>
          <w:sz w:val="18"/>
          <w:szCs w:val="18"/>
          <w:lang w:eastAsia="ru-RU"/>
        </w:rPr>
        <w:t>ор</w:t>
      </w:r>
      <w:r w:rsidRPr="003D7C8F">
        <w:rPr>
          <w:rFonts w:ascii="Times New Roman" w:hAnsi="Times New Roman"/>
          <w:sz w:val="18"/>
          <w:szCs w:val="18"/>
          <w:lang w:eastAsia="ru-RU"/>
        </w:rPr>
        <w:t>. Евпатория</w:t>
      </w:r>
    </w:p>
    <w:p w:rsidR="00635F01" w:rsidRPr="003D7C8F" w:rsidP="00786166">
      <w:pPr>
        <w:spacing w:after="0" w:line="257" w:lineRule="auto"/>
        <w:ind w:right="-2" w:firstLine="851"/>
        <w:jc w:val="both"/>
        <w:rPr>
          <w:rFonts w:ascii="Times New Roman" w:hAnsi="Times New Roman"/>
          <w:sz w:val="18"/>
          <w:szCs w:val="18"/>
          <w:lang w:eastAsia="ru-RU"/>
        </w:rPr>
      </w:pPr>
      <w:r w:rsidRPr="003D7C8F">
        <w:rPr>
          <w:rFonts w:ascii="Times New Roman" w:hAnsi="Times New Roman"/>
          <w:sz w:val="18"/>
          <w:szCs w:val="18"/>
          <w:lang w:eastAsia="ru-RU"/>
        </w:rPr>
        <w:t xml:space="preserve">Суд в составе </w:t>
      </w:r>
      <w:r w:rsidRPr="003D7C8F" w:rsidR="008F3207">
        <w:rPr>
          <w:rFonts w:ascii="Times New Roman" w:hAnsi="Times New Roman"/>
          <w:sz w:val="18"/>
          <w:szCs w:val="18"/>
          <w:lang w:eastAsia="ru-RU"/>
        </w:rPr>
        <w:t>мирового судьи судебного участка № 42 Евпаторийского судебного района (городской округ Евпатория) Республики Крым</w:t>
      </w:r>
      <w:r w:rsidRPr="003D7C8F" w:rsidR="003A2662">
        <w:rPr>
          <w:rFonts w:ascii="Times New Roman" w:hAnsi="Times New Roman"/>
          <w:sz w:val="18"/>
          <w:szCs w:val="18"/>
          <w:lang w:eastAsia="ru-RU"/>
        </w:rPr>
        <w:t xml:space="preserve"> </w:t>
      </w:r>
      <w:r w:rsidRPr="003D7C8F" w:rsidR="00DE5839">
        <w:rPr>
          <w:rFonts w:ascii="Times New Roman" w:hAnsi="Times New Roman"/>
          <w:sz w:val="18"/>
          <w:szCs w:val="18"/>
          <w:lang w:eastAsia="ru-RU"/>
        </w:rPr>
        <w:t>Инн</w:t>
      </w:r>
      <w:r w:rsidRPr="003D7C8F">
        <w:rPr>
          <w:rFonts w:ascii="Times New Roman" w:hAnsi="Times New Roman"/>
          <w:sz w:val="18"/>
          <w:szCs w:val="18"/>
          <w:lang w:eastAsia="ru-RU"/>
        </w:rPr>
        <w:t>ы</w:t>
      </w:r>
      <w:r w:rsidRPr="003D7C8F" w:rsidR="00DE5839">
        <w:rPr>
          <w:rFonts w:ascii="Times New Roman" w:hAnsi="Times New Roman"/>
          <w:sz w:val="18"/>
          <w:szCs w:val="18"/>
          <w:lang w:eastAsia="ru-RU"/>
        </w:rPr>
        <w:t xml:space="preserve"> Олеговн</w:t>
      </w:r>
      <w:r w:rsidRPr="003D7C8F">
        <w:rPr>
          <w:rFonts w:ascii="Times New Roman" w:hAnsi="Times New Roman"/>
          <w:sz w:val="18"/>
          <w:szCs w:val="18"/>
          <w:lang w:eastAsia="ru-RU"/>
        </w:rPr>
        <w:t>ы</w:t>
      </w:r>
      <w:r w:rsidRPr="003D7C8F" w:rsidR="00DE5839">
        <w:rPr>
          <w:rFonts w:ascii="Times New Roman" w:hAnsi="Times New Roman"/>
          <w:sz w:val="18"/>
          <w:szCs w:val="18"/>
          <w:lang w:eastAsia="ru-RU"/>
        </w:rPr>
        <w:t xml:space="preserve"> Семенец, </w:t>
      </w:r>
    </w:p>
    <w:p w:rsidR="005A5990" w:rsidRPr="003D7C8F" w:rsidP="00786166">
      <w:pPr>
        <w:spacing w:after="0" w:line="257" w:lineRule="auto"/>
        <w:ind w:right="-2" w:firstLine="851"/>
        <w:jc w:val="both"/>
        <w:rPr>
          <w:rFonts w:ascii="Times New Roman" w:hAnsi="Times New Roman"/>
          <w:sz w:val="18"/>
          <w:szCs w:val="18"/>
          <w:lang w:eastAsia="ru-RU"/>
        </w:rPr>
      </w:pPr>
      <w:r w:rsidRPr="003D7C8F">
        <w:rPr>
          <w:rFonts w:ascii="Times New Roman" w:hAnsi="Times New Roman"/>
          <w:sz w:val="18"/>
          <w:szCs w:val="18"/>
          <w:lang w:eastAsia="ru-RU"/>
        </w:rPr>
        <w:t>п</w:t>
      </w:r>
      <w:r w:rsidRPr="003D7C8F">
        <w:rPr>
          <w:rFonts w:ascii="Times New Roman" w:hAnsi="Times New Roman"/>
          <w:sz w:val="18"/>
          <w:szCs w:val="18"/>
          <w:lang w:eastAsia="ru-RU"/>
        </w:rPr>
        <w:t>ри</w:t>
      </w:r>
      <w:r w:rsidRPr="003D7C8F" w:rsidR="00EB6DB7">
        <w:rPr>
          <w:rFonts w:ascii="Times New Roman" w:hAnsi="Times New Roman"/>
          <w:sz w:val="18"/>
          <w:szCs w:val="18"/>
          <w:lang w:eastAsia="ru-RU"/>
        </w:rPr>
        <w:t xml:space="preserve"> ведении протокола судебного заседания </w:t>
      </w:r>
      <w:r w:rsidRPr="003D7C8F" w:rsidR="00BA12B7">
        <w:rPr>
          <w:rFonts w:ascii="Times New Roman" w:hAnsi="Times New Roman"/>
          <w:sz w:val="18"/>
          <w:szCs w:val="18"/>
          <w:lang w:eastAsia="ru-RU"/>
        </w:rPr>
        <w:t xml:space="preserve">секретарем судебного заседания </w:t>
      </w:r>
      <w:r w:rsidRPr="003D7C8F" w:rsidR="00774B75">
        <w:rPr>
          <w:rFonts w:ascii="Times New Roman" w:hAnsi="Times New Roman"/>
          <w:sz w:val="18"/>
          <w:szCs w:val="18"/>
          <w:lang w:eastAsia="ru-RU"/>
        </w:rPr>
        <w:t>Корниюк</w:t>
      </w:r>
      <w:r w:rsidRPr="003D7C8F" w:rsidR="00774B75">
        <w:rPr>
          <w:rFonts w:ascii="Times New Roman" w:hAnsi="Times New Roman"/>
          <w:sz w:val="18"/>
          <w:szCs w:val="18"/>
          <w:lang w:eastAsia="ru-RU"/>
        </w:rPr>
        <w:t xml:space="preserve"> А.И.</w:t>
      </w:r>
      <w:r w:rsidRPr="003D7C8F" w:rsidR="00BA12B7">
        <w:rPr>
          <w:rFonts w:ascii="Times New Roman" w:hAnsi="Times New Roman"/>
          <w:sz w:val="18"/>
          <w:szCs w:val="18"/>
          <w:lang w:eastAsia="ru-RU"/>
        </w:rPr>
        <w:t>,</w:t>
      </w:r>
    </w:p>
    <w:p w:rsidR="00921ED5" w:rsidRPr="003D7C8F" w:rsidP="00786166">
      <w:pPr>
        <w:spacing w:after="0" w:line="257" w:lineRule="auto"/>
        <w:ind w:right="-2" w:firstLine="851"/>
        <w:jc w:val="both"/>
        <w:rPr>
          <w:rFonts w:ascii="Times New Roman" w:hAnsi="Times New Roman"/>
          <w:sz w:val="18"/>
          <w:szCs w:val="18"/>
          <w:lang w:eastAsia="ru-RU"/>
        </w:rPr>
      </w:pPr>
      <w:r w:rsidRPr="003D7C8F">
        <w:rPr>
          <w:rFonts w:ascii="Times New Roman" w:hAnsi="Times New Roman"/>
          <w:sz w:val="18"/>
          <w:szCs w:val="18"/>
          <w:lang w:eastAsia="ru-RU"/>
        </w:rPr>
        <w:t xml:space="preserve">с участием </w:t>
      </w:r>
      <w:r w:rsidRPr="003D7C8F" w:rsidR="00635F01">
        <w:rPr>
          <w:rFonts w:ascii="Times New Roman" w:hAnsi="Times New Roman"/>
          <w:sz w:val="18"/>
          <w:szCs w:val="18"/>
          <w:lang w:eastAsia="ru-RU"/>
        </w:rPr>
        <w:t>государственн</w:t>
      </w:r>
      <w:r w:rsidRPr="003D7C8F" w:rsidR="00AA0D1D">
        <w:rPr>
          <w:rFonts w:ascii="Times New Roman" w:hAnsi="Times New Roman"/>
          <w:sz w:val="18"/>
          <w:szCs w:val="18"/>
          <w:lang w:eastAsia="ru-RU"/>
        </w:rPr>
        <w:t>ого</w:t>
      </w:r>
      <w:r w:rsidRPr="003D7C8F" w:rsidR="00635F01">
        <w:rPr>
          <w:rFonts w:ascii="Times New Roman" w:hAnsi="Times New Roman"/>
          <w:sz w:val="18"/>
          <w:szCs w:val="18"/>
          <w:lang w:eastAsia="ru-RU"/>
        </w:rPr>
        <w:t xml:space="preserve"> обвинител</w:t>
      </w:r>
      <w:r w:rsidRPr="003D7C8F" w:rsidR="00AA0D1D">
        <w:rPr>
          <w:rFonts w:ascii="Times New Roman" w:hAnsi="Times New Roman"/>
          <w:sz w:val="18"/>
          <w:szCs w:val="18"/>
          <w:lang w:eastAsia="ru-RU"/>
        </w:rPr>
        <w:t>я</w:t>
      </w:r>
      <w:r w:rsidRPr="003D7C8F" w:rsidR="002C434C">
        <w:rPr>
          <w:rFonts w:ascii="Times New Roman" w:hAnsi="Times New Roman"/>
          <w:sz w:val="18"/>
          <w:szCs w:val="18"/>
          <w:lang w:eastAsia="ru-RU"/>
        </w:rPr>
        <w:t xml:space="preserve"> </w:t>
      </w:r>
      <w:r w:rsidRPr="003D7C8F" w:rsidR="00635F01">
        <w:rPr>
          <w:rFonts w:ascii="Times New Roman" w:hAnsi="Times New Roman"/>
          <w:sz w:val="18"/>
          <w:szCs w:val="18"/>
          <w:lang w:eastAsia="ru-RU"/>
        </w:rPr>
        <w:t>–</w:t>
      </w:r>
      <w:r w:rsidRPr="003D7C8F" w:rsidR="00F61EB2">
        <w:rPr>
          <w:rFonts w:ascii="Times New Roman" w:hAnsi="Times New Roman"/>
          <w:sz w:val="18"/>
          <w:szCs w:val="18"/>
          <w:lang w:eastAsia="ru-RU"/>
        </w:rPr>
        <w:t xml:space="preserve">  </w:t>
      </w:r>
      <w:r w:rsidRPr="003D7C8F">
        <w:rPr>
          <w:rFonts w:ascii="Times New Roman" w:hAnsi="Times New Roman"/>
          <w:sz w:val="18"/>
          <w:szCs w:val="18"/>
          <w:lang w:eastAsia="ru-RU"/>
        </w:rPr>
        <w:t xml:space="preserve">помощника прокурора </w:t>
      </w:r>
      <w:r w:rsidRPr="003D7C8F" w:rsidR="00774B75">
        <w:rPr>
          <w:rFonts w:ascii="Times New Roman" w:hAnsi="Times New Roman"/>
          <w:sz w:val="18"/>
          <w:szCs w:val="18"/>
          <w:lang w:eastAsia="ru-RU"/>
        </w:rPr>
        <w:t>Меметова</w:t>
      </w:r>
      <w:r w:rsidRPr="003D7C8F" w:rsidR="00774B75">
        <w:rPr>
          <w:rFonts w:ascii="Times New Roman" w:hAnsi="Times New Roman"/>
          <w:sz w:val="18"/>
          <w:szCs w:val="18"/>
          <w:lang w:eastAsia="ru-RU"/>
        </w:rPr>
        <w:t xml:space="preserve"> М.Э.</w:t>
      </w:r>
      <w:r w:rsidRPr="003D7C8F" w:rsidR="008179AF">
        <w:rPr>
          <w:rFonts w:ascii="Times New Roman" w:hAnsi="Times New Roman"/>
          <w:sz w:val="18"/>
          <w:szCs w:val="18"/>
          <w:lang w:eastAsia="ru-RU"/>
        </w:rPr>
        <w:t>,</w:t>
      </w:r>
    </w:p>
    <w:p w:rsidR="00EB6DB7" w:rsidRPr="003D7C8F" w:rsidP="00786166">
      <w:pPr>
        <w:tabs>
          <w:tab w:val="left" w:pos="0"/>
        </w:tabs>
        <w:spacing w:after="0" w:line="257" w:lineRule="auto"/>
        <w:ind w:right="-2" w:firstLine="851"/>
        <w:jc w:val="both"/>
        <w:rPr>
          <w:rFonts w:ascii="Times New Roman" w:hAnsi="Times New Roman"/>
          <w:sz w:val="18"/>
          <w:szCs w:val="18"/>
        </w:rPr>
      </w:pPr>
      <w:r w:rsidRPr="003D7C8F">
        <w:rPr>
          <w:rFonts w:ascii="Times New Roman" w:hAnsi="Times New Roman"/>
          <w:sz w:val="18"/>
          <w:szCs w:val="18"/>
        </w:rPr>
        <w:t xml:space="preserve">защитника – адвоката </w:t>
      </w:r>
      <w:r w:rsidRPr="003D7C8F" w:rsidR="00774B75">
        <w:rPr>
          <w:rFonts w:ascii="Times New Roman" w:hAnsi="Times New Roman"/>
          <w:sz w:val="18"/>
          <w:szCs w:val="18"/>
        </w:rPr>
        <w:t>Лавровой З.Ф.</w:t>
      </w:r>
      <w:r w:rsidRPr="003D7C8F" w:rsidR="00C96498">
        <w:rPr>
          <w:rFonts w:ascii="Times New Roman" w:hAnsi="Times New Roman"/>
          <w:sz w:val="18"/>
          <w:szCs w:val="18"/>
        </w:rPr>
        <w:t>,</w:t>
      </w:r>
    </w:p>
    <w:p w:rsidR="00774B75" w:rsidRPr="003D7C8F" w:rsidP="00786166">
      <w:pPr>
        <w:tabs>
          <w:tab w:val="left" w:pos="0"/>
        </w:tabs>
        <w:spacing w:after="0" w:line="257" w:lineRule="auto"/>
        <w:ind w:right="-2" w:firstLine="851"/>
        <w:jc w:val="both"/>
        <w:rPr>
          <w:rFonts w:ascii="Times New Roman" w:hAnsi="Times New Roman"/>
          <w:sz w:val="18"/>
          <w:szCs w:val="18"/>
        </w:rPr>
      </w:pPr>
      <w:r w:rsidRPr="003D7C8F">
        <w:rPr>
          <w:rFonts w:ascii="Times New Roman" w:hAnsi="Times New Roman"/>
          <w:sz w:val="18"/>
          <w:szCs w:val="18"/>
        </w:rPr>
        <w:t xml:space="preserve">потерпевшей </w:t>
      </w:r>
      <w:r w:rsidR="000D574D">
        <w:rPr>
          <w:rFonts w:ascii="Times New Roman" w:hAnsi="Times New Roman"/>
          <w:sz w:val="18"/>
          <w:szCs w:val="18"/>
        </w:rPr>
        <w:t>********</w:t>
      </w:r>
      <w:r w:rsidRPr="003D7C8F">
        <w:rPr>
          <w:rFonts w:ascii="Times New Roman" w:hAnsi="Times New Roman"/>
          <w:sz w:val="18"/>
          <w:szCs w:val="18"/>
        </w:rPr>
        <w:t>.,</w:t>
      </w:r>
    </w:p>
    <w:p w:rsidR="00BA12B7" w:rsidRPr="003D7C8F" w:rsidP="00BA12B7">
      <w:pPr>
        <w:tabs>
          <w:tab w:val="left" w:pos="0"/>
        </w:tabs>
        <w:spacing w:after="0" w:line="257" w:lineRule="auto"/>
        <w:ind w:right="-2" w:firstLine="851"/>
        <w:jc w:val="both"/>
        <w:rPr>
          <w:rFonts w:ascii="Times New Roman" w:hAnsi="Times New Roman"/>
          <w:sz w:val="18"/>
          <w:szCs w:val="18"/>
        </w:rPr>
      </w:pPr>
      <w:r w:rsidRPr="003D7C8F">
        <w:rPr>
          <w:rFonts w:ascii="Times New Roman" w:hAnsi="Times New Roman"/>
          <w:sz w:val="18"/>
          <w:szCs w:val="18"/>
        </w:rPr>
        <w:t>подсудимо</w:t>
      </w:r>
      <w:r w:rsidRPr="003D7C8F" w:rsidR="00AF31DA">
        <w:rPr>
          <w:rFonts w:ascii="Times New Roman" w:hAnsi="Times New Roman"/>
          <w:sz w:val="18"/>
          <w:szCs w:val="18"/>
        </w:rPr>
        <w:t>го</w:t>
      </w:r>
      <w:r w:rsidRPr="003D7C8F">
        <w:rPr>
          <w:rFonts w:ascii="Times New Roman" w:hAnsi="Times New Roman"/>
          <w:sz w:val="18"/>
          <w:szCs w:val="18"/>
        </w:rPr>
        <w:t xml:space="preserve"> </w:t>
      </w:r>
      <w:r w:rsidR="001D2B66">
        <w:rPr>
          <w:rFonts w:ascii="Times New Roman" w:hAnsi="Times New Roman"/>
          <w:sz w:val="18"/>
          <w:szCs w:val="18"/>
        </w:rPr>
        <w:t>Кузнецова П.В.</w:t>
      </w:r>
      <w:r w:rsidRPr="003D7C8F" w:rsidR="00774B75">
        <w:rPr>
          <w:rFonts w:ascii="Times New Roman" w:hAnsi="Times New Roman"/>
          <w:sz w:val="18"/>
          <w:szCs w:val="18"/>
        </w:rPr>
        <w:t>.</w:t>
      </w:r>
      <w:r w:rsidRPr="003D7C8F">
        <w:rPr>
          <w:rFonts w:ascii="Times New Roman" w:hAnsi="Times New Roman"/>
          <w:sz w:val="18"/>
          <w:szCs w:val="18"/>
        </w:rPr>
        <w:t xml:space="preserve">, </w:t>
      </w:r>
    </w:p>
    <w:p w:rsidR="00635F01" w:rsidRPr="003D7C8F" w:rsidP="00786166">
      <w:pPr>
        <w:spacing w:after="0" w:line="257" w:lineRule="auto"/>
        <w:ind w:right="-2" w:firstLine="851"/>
        <w:jc w:val="both"/>
        <w:rPr>
          <w:rFonts w:ascii="Times New Roman" w:hAnsi="Times New Roman"/>
          <w:sz w:val="18"/>
          <w:szCs w:val="18"/>
          <w:lang w:eastAsia="ru-RU"/>
        </w:rPr>
      </w:pPr>
      <w:r w:rsidRPr="003D7C8F">
        <w:rPr>
          <w:rFonts w:ascii="Times New Roman" w:hAnsi="Times New Roman"/>
          <w:sz w:val="18"/>
          <w:szCs w:val="18"/>
          <w:lang w:eastAsia="ru-RU"/>
        </w:rPr>
        <w:t>рассмотрев в открытом судебном заседании уголовное дело по обвинению</w:t>
      </w:r>
    </w:p>
    <w:p w:rsidR="00DB25A0" w:rsidRPr="003D7C8F" w:rsidP="00DB25A0">
      <w:pPr>
        <w:spacing w:after="0" w:line="257" w:lineRule="auto"/>
        <w:ind w:right="-2" w:firstLine="851"/>
        <w:jc w:val="both"/>
        <w:rPr>
          <w:rFonts w:ascii="Times New Roman" w:hAnsi="Times New Roman"/>
          <w:sz w:val="18"/>
          <w:szCs w:val="18"/>
          <w:lang w:eastAsia="ru-RU"/>
        </w:rPr>
      </w:pPr>
      <w:r>
        <w:rPr>
          <w:rFonts w:ascii="Times New Roman" w:hAnsi="Times New Roman"/>
          <w:sz w:val="18"/>
          <w:szCs w:val="18"/>
          <w:lang w:eastAsia="ru-RU"/>
        </w:rPr>
        <w:t>Кузнецова Петра Валентиновича</w:t>
      </w:r>
      <w:r w:rsidRPr="003D7C8F" w:rsidR="00774B75">
        <w:rPr>
          <w:rFonts w:ascii="Times New Roman" w:hAnsi="Times New Roman"/>
          <w:sz w:val="18"/>
          <w:szCs w:val="18"/>
          <w:lang w:eastAsia="ru-RU"/>
        </w:rPr>
        <w:t xml:space="preserve">, </w:t>
      </w:r>
      <w:r w:rsidR="000D574D">
        <w:rPr>
          <w:rFonts w:ascii="Times New Roman" w:hAnsi="Times New Roman"/>
          <w:sz w:val="18"/>
          <w:szCs w:val="18"/>
          <w:lang w:eastAsia="ru-RU"/>
        </w:rPr>
        <w:t>*******</w:t>
      </w:r>
      <w:r w:rsidR="00EA094E">
        <w:rPr>
          <w:rFonts w:ascii="Times New Roman" w:hAnsi="Times New Roman"/>
          <w:sz w:val="18"/>
          <w:szCs w:val="18"/>
          <w:lang w:eastAsia="ru-RU"/>
        </w:rPr>
        <w:t>****</w:t>
      </w:r>
      <w:r w:rsidRPr="003D7C8F" w:rsidR="00774B75">
        <w:rPr>
          <w:rFonts w:ascii="Times New Roman" w:hAnsi="Times New Roman"/>
          <w:sz w:val="18"/>
          <w:szCs w:val="18"/>
          <w:lang w:eastAsia="ru-RU"/>
        </w:rPr>
        <w:t xml:space="preserve"> образование средне-специальное, официально не  </w:t>
      </w:r>
      <w:r w:rsidRPr="003D7C8F" w:rsidR="00774B75">
        <w:rPr>
          <w:rFonts w:ascii="Times New Roman" w:hAnsi="Times New Roman"/>
          <w:sz w:val="18"/>
          <w:szCs w:val="18"/>
          <w:lang w:eastAsia="ru-RU"/>
        </w:rPr>
        <w:t>трудоустроен</w:t>
      </w:r>
      <w:r w:rsidRPr="003D7C8F" w:rsidR="00774B75">
        <w:rPr>
          <w:rFonts w:ascii="Times New Roman" w:hAnsi="Times New Roman"/>
          <w:sz w:val="18"/>
          <w:szCs w:val="18"/>
          <w:lang w:eastAsia="ru-RU"/>
        </w:rPr>
        <w:t>,  женат, имеет 2 несовершеннолетних детей, ранее не судим</w:t>
      </w:r>
      <w:r w:rsidRPr="003D7C8F" w:rsidR="00F15A18">
        <w:rPr>
          <w:rFonts w:ascii="Times New Roman" w:hAnsi="Times New Roman"/>
          <w:sz w:val="18"/>
          <w:szCs w:val="18"/>
          <w:lang w:eastAsia="ru-RU"/>
        </w:rPr>
        <w:t>,</w:t>
      </w:r>
    </w:p>
    <w:p w:rsidR="00635F01" w:rsidRPr="003D7C8F" w:rsidP="00786166">
      <w:pPr>
        <w:spacing w:after="0" w:line="257" w:lineRule="auto"/>
        <w:ind w:right="-2" w:firstLine="851"/>
        <w:jc w:val="both"/>
        <w:rPr>
          <w:rFonts w:ascii="Times New Roman" w:hAnsi="Times New Roman"/>
          <w:sz w:val="18"/>
          <w:szCs w:val="18"/>
          <w:lang w:eastAsia="ru-RU"/>
        </w:rPr>
      </w:pPr>
      <w:r w:rsidRPr="003D7C8F">
        <w:rPr>
          <w:rFonts w:ascii="Times New Roman" w:hAnsi="Times New Roman"/>
          <w:sz w:val="18"/>
          <w:szCs w:val="18"/>
          <w:lang w:eastAsia="ru-RU"/>
        </w:rPr>
        <w:t xml:space="preserve">в совершении преступления, предусмотренного </w:t>
      </w:r>
      <w:r w:rsidRPr="003D7C8F" w:rsidR="00774B75">
        <w:rPr>
          <w:rFonts w:ascii="Times New Roman" w:hAnsi="Times New Roman"/>
          <w:sz w:val="18"/>
          <w:szCs w:val="18"/>
          <w:lang w:eastAsia="ru-RU"/>
        </w:rPr>
        <w:t xml:space="preserve">ч. 1 ст. 159 </w:t>
      </w:r>
      <w:r w:rsidRPr="003D7C8F">
        <w:rPr>
          <w:rFonts w:ascii="Times New Roman" w:hAnsi="Times New Roman"/>
          <w:sz w:val="18"/>
          <w:szCs w:val="18"/>
          <w:lang w:eastAsia="ru-RU"/>
        </w:rPr>
        <w:t>УК РФ,</w:t>
      </w:r>
    </w:p>
    <w:p w:rsidR="00635F01" w:rsidRPr="003D7C8F" w:rsidP="00786166">
      <w:pPr>
        <w:spacing w:after="0" w:line="257" w:lineRule="auto"/>
        <w:ind w:right="-2" w:firstLine="851"/>
        <w:jc w:val="center"/>
        <w:rPr>
          <w:rFonts w:ascii="Times New Roman" w:hAnsi="Times New Roman"/>
          <w:sz w:val="18"/>
          <w:szCs w:val="18"/>
          <w:lang w:eastAsia="ru-RU"/>
        </w:rPr>
      </w:pPr>
      <w:r w:rsidRPr="003D7C8F">
        <w:rPr>
          <w:rFonts w:ascii="Times New Roman" w:hAnsi="Times New Roman"/>
          <w:sz w:val="18"/>
          <w:szCs w:val="18"/>
          <w:lang w:eastAsia="ru-RU"/>
        </w:rPr>
        <w:t>УСТАНОВИЛ:</w:t>
      </w:r>
    </w:p>
    <w:p w:rsidR="00774B75" w:rsidRPr="003D7C8F" w:rsidP="00774B75">
      <w:pPr>
        <w:tabs>
          <w:tab w:val="left" w:pos="0"/>
        </w:tabs>
        <w:spacing w:after="0" w:line="257" w:lineRule="auto"/>
        <w:ind w:right="-2" w:firstLine="851"/>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Кузнецов Петр Валентинович </w:t>
      </w:r>
      <w:r w:rsidRPr="003D7C8F">
        <w:rPr>
          <w:rFonts w:ascii="Times New Roman" w:eastAsia="Times New Roman" w:hAnsi="Times New Roman"/>
          <w:sz w:val="18"/>
          <w:szCs w:val="18"/>
          <w:lang w:eastAsia="ru-RU"/>
        </w:rPr>
        <w:t xml:space="preserve"> совершил мошенничество, то есть хищение чужого имущества путем обмана, при следующих обстоятельствах:</w:t>
      </w:r>
    </w:p>
    <w:p w:rsidR="00774B75" w:rsidRPr="003D7C8F" w:rsidP="00774B75">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 xml:space="preserve">06.05.2021 примерно в 18:00 </w:t>
      </w:r>
      <w:r w:rsidR="000D574D">
        <w:rPr>
          <w:rFonts w:ascii="Times New Roman" w:eastAsia="Times New Roman" w:hAnsi="Times New Roman"/>
          <w:sz w:val="18"/>
          <w:szCs w:val="18"/>
          <w:lang w:eastAsia="ru-RU"/>
        </w:rPr>
        <w:t>***</w:t>
      </w:r>
      <w:r w:rsidRPr="003D7C8F">
        <w:rPr>
          <w:rFonts w:ascii="Times New Roman" w:eastAsia="Times New Roman" w:hAnsi="Times New Roman"/>
          <w:sz w:val="18"/>
          <w:szCs w:val="18"/>
          <w:lang w:eastAsia="ru-RU"/>
        </w:rPr>
        <w:t xml:space="preserve"> правомерно находясь по месту жительства ранее ему знакомой </w:t>
      </w:r>
      <w:r w:rsidR="000D574D">
        <w:rPr>
          <w:rFonts w:ascii="Times New Roman" w:eastAsia="Times New Roman" w:hAnsi="Times New Roman"/>
          <w:sz w:val="18"/>
          <w:szCs w:val="18"/>
          <w:lang w:eastAsia="ru-RU"/>
        </w:rPr>
        <w:t>******</w:t>
      </w:r>
      <w:r w:rsidRPr="003D7C8F">
        <w:rPr>
          <w:rFonts w:ascii="Times New Roman" w:eastAsia="Times New Roman" w:hAnsi="Times New Roman"/>
          <w:sz w:val="18"/>
          <w:szCs w:val="18"/>
          <w:lang w:eastAsia="ru-RU"/>
        </w:rPr>
        <w:t xml:space="preserve"> по адресу: Республика Крым, г. Евпатория, </w:t>
      </w:r>
      <w:r w:rsidR="000D574D">
        <w:rPr>
          <w:rFonts w:ascii="Times New Roman" w:eastAsia="Times New Roman" w:hAnsi="Times New Roman"/>
          <w:sz w:val="18"/>
          <w:szCs w:val="18"/>
          <w:lang w:eastAsia="ru-RU"/>
        </w:rPr>
        <w:t>*****</w:t>
      </w:r>
      <w:r w:rsidRPr="003D7C8F">
        <w:rPr>
          <w:rFonts w:ascii="Times New Roman" w:eastAsia="Times New Roman" w:hAnsi="Times New Roman"/>
          <w:sz w:val="18"/>
          <w:szCs w:val="18"/>
          <w:lang w:eastAsia="ru-RU"/>
        </w:rPr>
        <w:t xml:space="preserve"> имея умысел, направленный на завладение чужим имуществом, действуя умышленно из корыстных побуждений, путем обмана </w:t>
      </w:r>
      <w:r w:rsidR="000D574D">
        <w:rPr>
          <w:rFonts w:ascii="Times New Roman" w:eastAsia="Times New Roman" w:hAnsi="Times New Roman"/>
          <w:sz w:val="18"/>
          <w:szCs w:val="18"/>
          <w:lang w:eastAsia="ru-RU"/>
        </w:rPr>
        <w:t>******</w:t>
      </w:r>
      <w:r w:rsidRPr="003D7C8F">
        <w:rPr>
          <w:rFonts w:ascii="Times New Roman" w:eastAsia="Times New Roman" w:hAnsi="Times New Roman"/>
          <w:sz w:val="18"/>
          <w:szCs w:val="18"/>
          <w:lang w:eastAsia="ru-RU"/>
        </w:rPr>
        <w:t xml:space="preserve">., под вымышленным предлогом проведения ремонтных работ по адресу проживания потерпевшей, завладел денежными средствами в размере </w:t>
      </w:r>
      <w:r w:rsidR="000D574D">
        <w:rPr>
          <w:rFonts w:ascii="Times New Roman" w:eastAsia="Times New Roman" w:hAnsi="Times New Roman"/>
          <w:sz w:val="18"/>
          <w:szCs w:val="18"/>
          <w:lang w:eastAsia="ru-RU"/>
        </w:rPr>
        <w:t>******</w:t>
      </w:r>
      <w:r w:rsidRPr="003D7C8F">
        <w:rPr>
          <w:rFonts w:ascii="Times New Roman" w:eastAsia="Times New Roman" w:hAnsi="Times New Roman"/>
          <w:sz w:val="18"/>
          <w:szCs w:val="18"/>
          <w:lang w:eastAsia="ru-RU"/>
        </w:rPr>
        <w:t xml:space="preserve"> рублей, не имея намерения выполнять взятые на себя обязательства.</w:t>
      </w:r>
    </w:p>
    <w:p w:rsidR="00774B75" w:rsidRPr="003D7C8F" w:rsidP="00774B75">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 xml:space="preserve">После чего </w:t>
      </w:r>
      <w:r w:rsidR="000D574D">
        <w:rPr>
          <w:rFonts w:ascii="Times New Roman" w:eastAsia="Times New Roman" w:hAnsi="Times New Roman"/>
          <w:sz w:val="18"/>
          <w:szCs w:val="18"/>
          <w:lang w:eastAsia="ru-RU"/>
        </w:rPr>
        <w:t>**********</w:t>
      </w:r>
      <w:r w:rsidRPr="003D7C8F">
        <w:rPr>
          <w:rFonts w:ascii="Times New Roman" w:eastAsia="Times New Roman" w:hAnsi="Times New Roman"/>
          <w:sz w:val="18"/>
          <w:szCs w:val="18"/>
          <w:lang w:eastAsia="ru-RU"/>
        </w:rPr>
        <w:t xml:space="preserve">. с места совершения преступления скрылся и распорядился похищенным по своему усмотрению, чем причинил потерпевшей </w:t>
      </w:r>
      <w:r w:rsidR="000D574D">
        <w:rPr>
          <w:rFonts w:ascii="Times New Roman" w:eastAsia="Times New Roman" w:hAnsi="Times New Roman"/>
          <w:sz w:val="18"/>
          <w:szCs w:val="18"/>
          <w:lang w:eastAsia="ru-RU"/>
        </w:rPr>
        <w:t>*******</w:t>
      </w:r>
      <w:r w:rsidRPr="003D7C8F">
        <w:rPr>
          <w:rFonts w:ascii="Times New Roman" w:eastAsia="Times New Roman" w:hAnsi="Times New Roman"/>
          <w:sz w:val="18"/>
          <w:szCs w:val="18"/>
          <w:lang w:eastAsia="ru-RU"/>
        </w:rPr>
        <w:t>. незначительный имущественный вред на указанную сумму.</w:t>
      </w:r>
    </w:p>
    <w:p w:rsidR="00774B75" w:rsidRPr="003D7C8F" w:rsidP="00774B75">
      <w:pPr>
        <w:tabs>
          <w:tab w:val="left" w:pos="0"/>
        </w:tabs>
        <w:spacing w:after="0" w:line="257" w:lineRule="auto"/>
        <w:ind w:right="-2" w:firstLine="851"/>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r w:rsidRPr="003D7C8F">
        <w:rPr>
          <w:rFonts w:ascii="Times New Roman" w:eastAsia="Times New Roman" w:hAnsi="Times New Roman"/>
          <w:sz w:val="18"/>
          <w:szCs w:val="18"/>
          <w:lang w:eastAsia="ru-RU"/>
        </w:rPr>
        <w:t xml:space="preserve"> совершил  преступление, предусмотренное ч. 1 ст. 159 УК РФ - мошенничество, то есть хищение чужого имущества путем обмана.</w:t>
      </w:r>
    </w:p>
    <w:p w:rsidR="00AF31DA" w:rsidRPr="003D7C8F" w:rsidP="00774B75">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В судебном заседании подсудимый свою вину в совершении инкриминируемого ему деяния признал полностью и пояснил, что суть обвинения понятна, 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w:t>
      </w:r>
      <w:r w:rsidRPr="003D7C8F" w:rsidR="007343B9">
        <w:rPr>
          <w:rFonts w:ascii="Times New Roman" w:eastAsia="Times New Roman" w:hAnsi="Times New Roman"/>
          <w:sz w:val="18"/>
          <w:szCs w:val="18"/>
          <w:lang w:eastAsia="ru-RU"/>
        </w:rPr>
        <w:t>,</w:t>
      </w:r>
      <w:r w:rsidRPr="003D7C8F">
        <w:rPr>
          <w:rFonts w:ascii="Times New Roman" w:eastAsia="Times New Roman" w:hAnsi="Times New Roman"/>
          <w:sz w:val="18"/>
          <w:szCs w:val="18"/>
          <w:lang w:eastAsia="ru-RU"/>
        </w:rPr>
        <w:t xml:space="preserve"> и что приговор не может быть обжалован по основаниям, предусмотренным п.1 ст. 389.15 УПК РФ. Свой поступок оценивает отрицательно, раскаивается в </w:t>
      </w:r>
      <w:r w:rsidRPr="003D7C8F">
        <w:rPr>
          <w:rFonts w:ascii="Times New Roman" w:eastAsia="Times New Roman" w:hAnsi="Times New Roman"/>
          <w:sz w:val="18"/>
          <w:szCs w:val="18"/>
          <w:lang w:eastAsia="ru-RU"/>
        </w:rPr>
        <w:t>содеянном</w:t>
      </w:r>
      <w:r w:rsidRPr="003D7C8F">
        <w:rPr>
          <w:rFonts w:ascii="Times New Roman" w:eastAsia="Times New Roman" w:hAnsi="Times New Roman"/>
          <w:sz w:val="18"/>
          <w:szCs w:val="18"/>
          <w:lang w:eastAsia="ru-RU"/>
        </w:rPr>
        <w:t xml:space="preserve">. Обещал, что никогда не будет переступать Закон, в будущем намерен вести добропорядочный образ жизни. Просил строго не наказывать и дать возможность своим поведением доказать свое исправление. </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С таким порядком судебного разбирательства по данному уголовному делу по ходатайству подсудимого, добровольность которого подтвердил  защитник, согласился и государс</w:t>
      </w:r>
      <w:r w:rsidRPr="003D7C8F" w:rsidR="00774B75">
        <w:rPr>
          <w:rFonts w:ascii="Times New Roman" w:eastAsia="Times New Roman" w:hAnsi="Times New Roman"/>
          <w:sz w:val="18"/>
          <w:szCs w:val="18"/>
          <w:lang w:eastAsia="ru-RU"/>
        </w:rPr>
        <w:t>твенный обвинитель и потерпевшая</w:t>
      </w:r>
      <w:r w:rsidRPr="003D7C8F">
        <w:rPr>
          <w:rFonts w:ascii="Times New Roman" w:eastAsia="Times New Roman" w:hAnsi="Times New Roman"/>
          <w:sz w:val="18"/>
          <w:szCs w:val="18"/>
          <w:lang w:eastAsia="ru-RU"/>
        </w:rPr>
        <w:t>.</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Суд удостоверился, что подсудимый осознаёт, в чем заключается смысл судебного разбирательства согласно ст. 226.9 УПК РФ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понимает существо обвинения и согласен с ним в полном объеме, осознает характер и последствия заявленного ходатайства, которое было заявлено добровольно, после проведения консультации</w:t>
      </w:r>
      <w:r w:rsidRPr="003D7C8F">
        <w:rPr>
          <w:rFonts w:ascii="Times New Roman" w:eastAsia="Times New Roman" w:hAnsi="Times New Roman"/>
          <w:sz w:val="18"/>
          <w:szCs w:val="18"/>
          <w:lang w:eastAsia="ru-RU"/>
        </w:rPr>
        <w:t xml:space="preserve"> с защитником.</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Основание и порядок производства по уголовному делу, дознание по которому проводилось в сокращенной форме, соблюден, обстоятельства, исключающие производство дознания в сокращенной форме, отсутствуют.</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При таких обстоятельствах, в соответствии с ч.1 ст. 226.9 УПК РФ, по уголовному делу, дознание по которому проводилось в сокращенной форме, судебное разбирательство осуществлялось в порядке, установленном статьями 316 и 317 УПК РФ, с изъятиями, предусмотренными ст. 226.9  УПК РФ.</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Обвинение по уголовному делу суд признает обоснованным, оно подтверждено доказательствами, собранными при проведении дознания в сокращенной форме.</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 xml:space="preserve">Все указанные в обвинительном постановлении доказательства отвечают требованиям ст. ст. 87-88 УПК РФ, и с учетом их исследования судом являются относимыми, допустимыми, достоверными и достаточными для разрешения данного уголовного дела. </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Суд считает, что вина подсудимого доказана материалами дела.</w:t>
      </w:r>
    </w:p>
    <w:p w:rsidR="00774B75"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 xml:space="preserve">Деяния подсудимого суд квалифицирует по </w:t>
      </w:r>
      <w:r w:rsidRPr="003D7C8F">
        <w:rPr>
          <w:rFonts w:ascii="Times New Roman" w:eastAsia="Times New Roman" w:hAnsi="Times New Roman"/>
          <w:sz w:val="18"/>
          <w:szCs w:val="18"/>
          <w:lang w:eastAsia="ru-RU"/>
        </w:rPr>
        <w:t>ч. 1 ст. 159 УК РФ - мошенничество, то есть хищение чужого имущества путем обмана.</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 xml:space="preserve">При назначении наказания подсудимому суд, в соответствии со ст. 60 УК РФ, учитывает характер и степень общественной опасности совершенного преступления, личность виновного, обстоятельства, смягчающие/отягчающие наказание, а также влияние назначенного наказания на его исправление. </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 xml:space="preserve">Совершенное преступление является умышленным, относится к категории преступлений небольшой тяжести; суд не находит оснований для изменения категории  преступления  на менее тяжкую категорию в соответствии с ч. 6 ст.15 УК РФ. </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Суд принимает во внимание  данные о личности подсудимого:</w:t>
      </w:r>
      <w:r w:rsidRPr="003D7C8F" w:rsidR="00774B75">
        <w:rPr>
          <w:rFonts w:ascii="Times New Roman" w:eastAsia="Times New Roman" w:hAnsi="Times New Roman"/>
          <w:sz w:val="18"/>
          <w:szCs w:val="18"/>
          <w:lang w:eastAsia="ru-RU"/>
        </w:rPr>
        <w:t xml:space="preserve"> гражданин Украины, </w:t>
      </w:r>
      <w:r w:rsidRPr="003D7C8F">
        <w:rPr>
          <w:rFonts w:ascii="Times New Roman" w:eastAsia="Times New Roman" w:hAnsi="Times New Roman"/>
          <w:sz w:val="18"/>
          <w:szCs w:val="18"/>
          <w:lang w:eastAsia="ru-RU"/>
        </w:rPr>
        <w:t xml:space="preserve"> имеет среднее </w:t>
      </w:r>
      <w:r w:rsidRPr="003D7C8F" w:rsidR="00774B75">
        <w:rPr>
          <w:rFonts w:ascii="Times New Roman" w:eastAsia="Times New Roman" w:hAnsi="Times New Roman"/>
          <w:sz w:val="18"/>
          <w:szCs w:val="18"/>
          <w:lang w:eastAsia="ru-RU"/>
        </w:rPr>
        <w:t xml:space="preserve">специальное </w:t>
      </w:r>
      <w:r w:rsidRPr="003D7C8F">
        <w:rPr>
          <w:rFonts w:ascii="Times New Roman" w:eastAsia="Times New Roman" w:hAnsi="Times New Roman"/>
          <w:sz w:val="18"/>
          <w:szCs w:val="18"/>
          <w:lang w:eastAsia="ru-RU"/>
        </w:rPr>
        <w:t xml:space="preserve">образование, не трудоустроен, по месту проживания характеризуется </w:t>
      </w:r>
      <w:r w:rsidRPr="003D7C8F" w:rsidR="00774B75">
        <w:rPr>
          <w:rFonts w:ascii="Times New Roman" w:eastAsia="Times New Roman" w:hAnsi="Times New Roman"/>
          <w:sz w:val="18"/>
          <w:szCs w:val="18"/>
          <w:lang w:eastAsia="ru-RU"/>
        </w:rPr>
        <w:t>удовлетворительно</w:t>
      </w:r>
      <w:r w:rsidRPr="003D7C8F">
        <w:rPr>
          <w:rFonts w:ascii="Times New Roman" w:eastAsia="Times New Roman" w:hAnsi="Times New Roman"/>
          <w:sz w:val="18"/>
          <w:szCs w:val="18"/>
          <w:lang w:eastAsia="ru-RU"/>
        </w:rPr>
        <w:t xml:space="preserve">; на учете у врача нарколога и психиатра не состоит; ранее </w:t>
      </w:r>
      <w:r w:rsidRPr="003D7C8F" w:rsidR="00774B75">
        <w:rPr>
          <w:rFonts w:ascii="Times New Roman" w:eastAsia="Times New Roman" w:hAnsi="Times New Roman"/>
          <w:sz w:val="18"/>
          <w:szCs w:val="18"/>
          <w:lang w:eastAsia="ru-RU"/>
        </w:rPr>
        <w:t>не судим.</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 xml:space="preserve">К обстоятельствам, смягчающим  наказание подсудимому, суд относит: </w:t>
      </w:r>
    </w:p>
    <w:p w:rsidR="00AF31DA" w:rsidRPr="003D7C8F" w:rsidP="00D93663">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 xml:space="preserve">- </w:t>
      </w:r>
      <w:r w:rsidRPr="003D7C8F" w:rsidR="00D93663">
        <w:rPr>
          <w:rFonts w:ascii="Times New Roman" w:eastAsia="Times New Roman" w:hAnsi="Times New Roman"/>
          <w:sz w:val="18"/>
          <w:szCs w:val="18"/>
          <w:lang w:eastAsia="ru-RU"/>
        </w:rPr>
        <w:t xml:space="preserve">явку с повинной, </w:t>
      </w:r>
      <w:r w:rsidRPr="003D7C8F">
        <w:rPr>
          <w:rFonts w:ascii="Times New Roman" w:eastAsia="Times New Roman" w:hAnsi="Times New Roman"/>
          <w:sz w:val="18"/>
          <w:szCs w:val="18"/>
          <w:lang w:eastAsia="ru-RU"/>
        </w:rPr>
        <w:t>активное способствование раскрытию и расследованию преступления</w:t>
      </w:r>
      <w:r w:rsidRPr="003D7C8F" w:rsidR="00D93663">
        <w:rPr>
          <w:rFonts w:ascii="Times New Roman" w:eastAsia="Times New Roman" w:hAnsi="Times New Roman"/>
          <w:sz w:val="18"/>
          <w:szCs w:val="18"/>
          <w:lang w:eastAsia="ru-RU"/>
        </w:rPr>
        <w:t xml:space="preserve">, </w:t>
      </w:r>
      <w:r w:rsidRPr="003D7C8F">
        <w:rPr>
          <w:rFonts w:ascii="Times New Roman" w:eastAsia="Times New Roman" w:hAnsi="Times New Roman"/>
          <w:sz w:val="18"/>
          <w:szCs w:val="18"/>
          <w:lang w:eastAsia="ru-RU"/>
        </w:rPr>
        <w:t>полное признание вины, осознание неправомерности своего п</w:t>
      </w:r>
      <w:r w:rsidRPr="003D7C8F" w:rsidR="00774B75">
        <w:rPr>
          <w:rFonts w:ascii="Times New Roman" w:eastAsia="Times New Roman" w:hAnsi="Times New Roman"/>
          <w:sz w:val="18"/>
          <w:szCs w:val="18"/>
          <w:lang w:eastAsia="ru-RU"/>
        </w:rPr>
        <w:t xml:space="preserve">оведения, раскаяние в </w:t>
      </w:r>
      <w:r w:rsidRPr="003D7C8F" w:rsidR="00774B75">
        <w:rPr>
          <w:rFonts w:ascii="Times New Roman" w:eastAsia="Times New Roman" w:hAnsi="Times New Roman"/>
          <w:sz w:val="18"/>
          <w:szCs w:val="18"/>
          <w:lang w:eastAsia="ru-RU"/>
        </w:rPr>
        <w:t>содеянном</w:t>
      </w:r>
      <w:r w:rsidRPr="003D7C8F" w:rsidR="00774B75">
        <w:rPr>
          <w:rFonts w:ascii="Times New Roman" w:eastAsia="Times New Roman" w:hAnsi="Times New Roman"/>
          <w:sz w:val="18"/>
          <w:szCs w:val="18"/>
          <w:lang w:eastAsia="ru-RU"/>
        </w:rPr>
        <w:t>, наличие малолетних детей.</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 xml:space="preserve">  </w:t>
      </w:r>
      <w:r w:rsidRPr="003D7C8F">
        <w:rPr>
          <w:rFonts w:ascii="Times New Roman" w:eastAsia="Times New Roman" w:hAnsi="Times New Roman"/>
          <w:sz w:val="18"/>
          <w:szCs w:val="18"/>
          <w:lang w:eastAsia="ru-RU"/>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 </w:t>
      </w:r>
    </w:p>
    <w:p w:rsidR="00D309F2"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В соответствии с перечнем, приведенном в ст. 63 УК РФ, обстоятельств, о</w:t>
      </w:r>
      <w:r w:rsidRPr="003D7C8F" w:rsidR="00F15A18">
        <w:rPr>
          <w:rFonts w:ascii="Times New Roman" w:eastAsia="Times New Roman" w:hAnsi="Times New Roman"/>
          <w:sz w:val="18"/>
          <w:szCs w:val="18"/>
          <w:lang w:eastAsia="ru-RU"/>
        </w:rPr>
        <w:t>тягчающих наказание подсудимого,</w:t>
      </w:r>
      <w:r w:rsidRPr="003D7C8F">
        <w:rPr>
          <w:rFonts w:ascii="Times New Roman" w:eastAsia="Times New Roman" w:hAnsi="Times New Roman"/>
          <w:sz w:val="18"/>
          <w:szCs w:val="18"/>
          <w:lang w:eastAsia="ru-RU"/>
        </w:rPr>
        <w:t xml:space="preserve"> </w:t>
      </w:r>
      <w:r w:rsidRPr="003D7C8F">
        <w:rPr>
          <w:rFonts w:ascii="Times New Roman" w:eastAsia="Times New Roman" w:hAnsi="Times New Roman"/>
          <w:sz w:val="18"/>
          <w:szCs w:val="18"/>
          <w:lang w:eastAsia="ru-RU"/>
        </w:rPr>
        <w:t>не</w:t>
      </w:r>
      <w:r w:rsidRPr="003D7C8F">
        <w:rPr>
          <w:rFonts w:ascii="Times New Roman" w:eastAsia="Times New Roman" w:hAnsi="Times New Roman"/>
          <w:sz w:val="18"/>
          <w:szCs w:val="18"/>
          <w:lang w:eastAsia="ru-RU"/>
        </w:rPr>
        <w:t xml:space="preserve"> </w:t>
      </w:r>
      <w:r w:rsidRPr="003D7C8F">
        <w:rPr>
          <w:rFonts w:ascii="Times New Roman" w:eastAsia="Times New Roman" w:hAnsi="Times New Roman"/>
          <w:sz w:val="18"/>
          <w:szCs w:val="18"/>
          <w:lang w:eastAsia="ru-RU"/>
        </w:rPr>
        <w:t>установлено.</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 xml:space="preserve">Определяя вид и размер наказания подсудимого, </w:t>
      </w:r>
      <w:r w:rsidRPr="003D7C8F">
        <w:rPr>
          <w:rFonts w:ascii="Times New Roman" w:eastAsia="Times New Roman" w:hAnsi="Times New Roman"/>
          <w:sz w:val="18"/>
          <w:szCs w:val="18"/>
          <w:lang w:eastAsia="ru-RU"/>
        </w:rPr>
        <w:t>помимо</w:t>
      </w:r>
      <w:r w:rsidRPr="003D7C8F">
        <w:rPr>
          <w:rFonts w:ascii="Times New Roman" w:eastAsia="Times New Roman" w:hAnsi="Times New Roman"/>
          <w:sz w:val="18"/>
          <w:szCs w:val="18"/>
          <w:lang w:eastAsia="ru-RU"/>
        </w:rPr>
        <w:t xml:space="preserve"> изложенного выше, суд исходит из следующего.</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Согласно ч.2 ст.43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С учетом установленных обстоятельств, принимая во внимание характер и степень общественной опасности совершенного преступления, в целях восстановления социальной справедливости, суд считает необходимым назначить наказание в пределах санкции статьи, предусматривающей ответственность за совершенное, а именно наказание в виде обязательных работ.</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При определении размера наказания суд учитывает положения ч. ч. 1, 5 ст. 62 УК РФ, ч. 6 ст. 226.9 УПК РФ.</w:t>
      </w:r>
    </w:p>
    <w:p w:rsidR="00AF31DA" w:rsidRPr="003D7C8F" w:rsidP="00AF31DA">
      <w:pPr>
        <w:tabs>
          <w:tab w:val="left" w:pos="0"/>
        </w:tabs>
        <w:spacing w:after="0" w:line="257" w:lineRule="auto"/>
        <w:ind w:right="-2" w:firstLine="851"/>
        <w:jc w:val="both"/>
        <w:rPr>
          <w:rFonts w:ascii="Times New Roman" w:eastAsia="Times New Roman" w:hAnsi="Times New Roman"/>
          <w:sz w:val="18"/>
          <w:szCs w:val="18"/>
          <w:lang w:eastAsia="ru-RU"/>
        </w:rPr>
      </w:pPr>
      <w:r w:rsidRPr="003D7C8F">
        <w:rPr>
          <w:rFonts w:ascii="Times New Roman" w:eastAsia="Times New Roman" w:hAnsi="Times New Roman"/>
          <w:sz w:val="18"/>
          <w:szCs w:val="18"/>
          <w:lang w:eastAsia="ru-RU"/>
        </w:rPr>
        <w:t>Гражданский иск по делу не заявлен.</w:t>
      </w:r>
    </w:p>
    <w:p w:rsidR="00635F01" w:rsidRPr="003D7C8F" w:rsidP="001B46A6">
      <w:pPr>
        <w:tabs>
          <w:tab w:val="left" w:pos="0"/>
        </w:tabs>
        <w:spacing w:after="0" w:line="257" w:lineRule="auto"/>
        <w:ind w:right="-2" w:firstLine="851"/>
        <w:jc w:val="both"/>
        <w:rPr>
          <w:rFonts w:ascii="Times New Roman" w:hAnsi="Times New Roman"/>
          <w:sz w:val="18"/>
          <w:szCs w:val="18"/>
          <w:lang w:eastAsia="ru-RU"/>
        </w:rPr>
      </w:pPr>
      <w:r w:rsidRPr="003D7C8F">
        <w:rPr>
          <w:rFonts w:ascii="Times New Roman" w:hAnsi="Times New Roman"/>
          <w:sz w:val="18"/>
          <w:szCs w:val="18"/>
          <w:lang w:eastAsia="ru-RU"/>
        </w:rPr>
        <w:t xml:space="preserve">На основании изложенного, руководствуясь </w:t>
      </w:r>
      <w:r w:rsidRPr="003D7C8F" w:rsidR="007B34AF">
        <w:rPr>
          <w:rFonts w:ascii="Times New Roman" w:hAnsi="Times New Roman"/>
          <w:sz w:val="18"/>
          <w:szCs w:val="18"/>
          <w:lang w:eastAsia="ru-RU"/>
        </w:rPr>
        <w:t xml:space="preserve">статьями </w:t>
      </w:r>
      <w:r w:rsidRPr="003D7C8F">
        <w:rPr>
          <w:rFonts w:ascii="Times New Roman" w:hAnsi="Times New Roman"/>
          <w:sz w:val="18"/>
          <w:szCs w:val="18"/>
          <w:lang w:eastAsia="ru-RU"/>
        </w:rPr>
        <w:t xml:space="preserve">303-304, 307- 310, 314-316 </w:t>
      </w:r>
      <w:r w:rsidRPr="003D7C8F" w:rsidR="007B34AF">
        <w:rPr>
          <w:rFonts w:ascii="Times New Roman" w:hAnsi="Times New Roman"/>
          <w:sz w:val="18"/>
          <w:szCs w:val="18"/>
          <w:lang w:eastAsia="ru-RU"/>
        </w:rPr>
        <w:t>Уголовно-процессуального кодекса Российской Федерации</w:t>
      </w:r>
      <w:r w:rsidRPr="003D7C8F">
        <w:rPr>
          <w:rFonts w:ascii="Times New Roman" w:hAnsi="Times New Roman"/>
          <w:sz w:val="18"/>
          <w:szCs w:val="18"/>
          <w:lang w:eastAsia="ru-RU"/>
        </w:rPr>
        <w:t>, суд</w:t>
      </w:r>
    </w:p>
    <w:p w:rsidR="00C23DAE" w:rsidRPr="003D7C8F" w:rsidP="00786166">
      <w:pPr>
        <w:spacing w:after="0" w:line="257" w:lineRule="auto"/>
        <w:ind w:right="-2" w:firstLine="851"/>
        <w:jc w:val="center"/>
        <w:rPr>
          <w:rFonts w:ascii="Times New Roman" w:hAnsi="Times New Roman"/>
          <w:sz w:val="18"/>
          <w:szCs w:val="18"/>
          <w:lang w:eastAsia="ru-RU"/>
        </w:rPr>
      </w:pPr>
      <w:r w:rsidRPr="003D7C8F">
        <w:rPr>
          <w:rFonts w:ascii="Times New Roman" w:hAnsi="Times New Roman"/>
          <w:sz w:val="18"/>
          <w:szCs w:val="18"/>
          <w:lang w:eastAsia="ru-RU"/>
        </w:rPr>
        <w:t xml:space="preserve"> </w:t>
      </w:r>
      <w:r w:rsidRPr="003D7C8F">
        <w:rPr>
          <w:rFonts w:ascii="Times New Roman" w:hAnsi="Times New Roman"/>
          <w:sz w:val="18"/>
          <w:szCs w:val="18"/>
          <w:lang w:eastAsia="ru-RU"/>
        </w:rPr>
        <w:t>ПРИГОВОРИ</w:t>
      </w:r>
      <w:r w:rsidRPr="003D7C8F" w:rsidR="00635F01">
        <w:rPr>
          <w:rFonts w:ascii="Times New Roman" w:hAnsi="Times New Roman"/>
          <w:sz w:val="18"/>
          <w:szCs w:val="18"/>
          <w:lang w:eastAsia="ru-RU"/>
        </w:rPr>
        <w:t>Л:</w:t>
      </w:r>
    </w:p>
    <w:p w:rsidR="00C57665" w:rsidRPr="003D7C8F" w:rsidP="00786166">
      <w:pPr>
        <w:pStyle w:val="BodyText3"/>
        <w:spacing w:line="257" w:lineRule="auto"/>
        <w:ind w:right="-2" w:firstLine="851"/>
        <w:rPr>
          <w:color w:val="000000" w:themeColor="text1"/>
          <w:sz w:val="18"/>
          <w:szCs w:val="18"/>
        </w:rPr>
      </w:pPr>
      <w:r>
        <w:rPr>
          <w:color w:val="000000" w:themeColor="text1"/>
          <w:sz w:val="18"/>
          <w:szCs w:val="18"/>
        </w:rPr>
        <w:t>Кузнецова Петра Валентиновича</w:t>
      </w:r>
      <w:r w:rsidRPr="003D7C8F" w:rsidR="00AD2297">
        <w:rPr>
          <w:color w:val="000000" w:themeColor="text1"/>
          <w:sz w:val="18"/>
          <w:szCs w:val="18"/>
        </w:rPr>
        <w:t xml:space="preserve"> </w:t>
      </w:r>
      <w:r w:rsidRPr="003D7C8F" w:rsidR="00526C7D">
        <w:rPr>
          <w:color w:val="000000" w:themeColor="text1"/>
          <w:sz w:val="18"/>
          <w:szCs w:val="18"/>
        </w:rPr>
        <w:t>признать виновн</w:t>
      </w:r>
      <w:r w:rsidRPr="003D7C8F" w:rsidR="00AD2297">
        <w:rPr>
          <w:color w:val="000000" w:themeColor="text1"/>
          <w:sz w:val="18"/>
          <w:szCs w:val="18"/>
        </w:rPr>
        <w:t>ым</w:t>
      </w:r>
      <w:r w:rsidRPr="003D7C8F" w:rsidR="00526C7D">
        <w:rPr>
          <w:color w:val="000000" w:themeColor="text1"/>
          <w:sz w:val="18"/>
          <w:szCs w:val="18"/>
        </w:rPr>
        <w:t xml:space="preserve"> в совершении преступления, предусмотренного</w:t>
      </w:r>
      <w:r w:rsidRPr="003D7C8F" w:rsidR="00AD2297">
        <w:rPr>
          <w:color w:val="000000" w:themeColor="text1"/>
          <w:sz w:val="18"/>
          <w:szCs w:val="18"/>
        </w:rPr>
        <w:t xml:space="preserve"> </w:t>
      </w:r>
      <w:r w:rsidRPr="003D7C8F" w:rsidR="00774B75">
        <w:rPr>
          <w:color w:val="000000" w:themeColor="text1"/>
          <w:sz w:val="18"/>
          <w:szCs w:val="18"/>
        </w:rPr>
        <w:t xml:space="preserve">ч. 1 ст. 159 </w:t>
      </w:r>
      <w:r w:rsidRPr="003D7C8F" w:rsidR="00526C7D">
        <w:rPr>
          <w:color w:val="000000" w:themeColor="text1"/>
          <w:sz w:val="18"/>
          <w:szCs w:val="18"/>
        </w:rPr>
        <w:t xml:space="preserve"> Уголовного кодекса Российской Федерации, и назначить </w:t>
      </w:r>
      <w:r w:rsidRPr="003D7C8F" w:rsidR="00E607AA">
        <w:rPr>
          <w:color w:val="000000" w:themeColor="text1"/>
          <w:sz w:val="18"/>
          <w:szCs w:val="18"/>
        </w:rPr>
        <w:t>е</w:t>
      </w:r>
      <w:r w:rsidRPr="003D7C8F" w:rsidR="00AD2297">
        <w:rPr>
          <w:color w:val="000000" w:themeColor="text1"/>
          <w:sz w:val="18"/>
          <w:szCs w:val="18"/>
        </w:rPr>
        <w:t>му</w:t>
      </w:r>
      <w:r w:rsidRPr="003D7C8F" w:rsidR="00875CD7">
        <w:rPr>
          <w:color w:val="000000" w:themeColor="text1"/>
          <w:sz w:val="18"/>
          <w:szCs w:val="18"/>
        </w:rPr>
        <w:t xml:space="preserve"> </w:t>
      </w:r>
      <w:r w:rsidRPr="003D7C8F" w:rsidR="00526C7D">
        <w:rPr>
          <w:color w:val="000000" w:themeColor="text1"/>
          <w:sz w:val="18"/>
          <w:szCs w:val="18"/>
        </w:rPr>
        <w:t>наказание</w:t>
      </w:r>
      <w:r w:rsidRPr="003D7C8F" w:rsidR="00E5712C">
        <w:rPr>
          <w:color w:val="000000" w:themeColor="text1"/>
          <w:sz w:val="18"/>
          <w:szCs w:val="18"/>
        </w:rPr>
        <w:t xml:space="preserve"> в виде</w:t>
      </w:r>
      <w:r w:rsidRPr="003D7C8F" w:rsidR="00526C7D">
        <w:rPr>
          <w:color w:val="000000" w:themeColor="text1"/>
          <w:sz w:val="18"/>
          <w:szCs w:val="18"/>
        </w:rPr>
        <w:t xml:space="preserve"> </w:t>
      </w:r>
      <w:r w:rsidRPr="003D7C8F" w:rsidR="00774B75">
        <w:rPr>
          <w:color w:val="000000" w:themeColor="text1"/>
          <w:sz w:val="18"/>
          <w:szCs w:val="18"/>
        </w:rPr>
        <w:t>100 (ста</w:t>
      </w:r>
      <w:r w:rsidRPr="003D7C8F" w:rsidR="00202738">
        <w:rPr>
          <w:color w:val="000000" w:themeColor="text1"/>
          <w:sz w:val="18"/>
          <w:szCs w:val="18"/>
        </w:rPr>
        <w:t>)</w:t>
      </w:r>
      <w:r w:rsidRPr="003D7C8F" w:rsidR="00D42A96">
        <w:rPr>
          <w:color w:val="000000" w:themeColor="text1"/>
          <w:sz w:val="18"/>
          <w:szCs w:val="18"/>
        </w:rPr>
        <w:t xml:space="preserve"> часов обязательных работ.</w:t>
      </w:r>
    </w:p>
    <w:p w:rsidR="00774B75" w:rsidRPr="003D7C8F" w:rsidP="00202738">
      <w:pPr>
        <w:pStyle w:val="31"/>
        <w:spacing w:line="257" w:lineRule="auto"/>
        <w:ind w:right="-2" w:firstLine="851"/>
        <w:rPr>
          <w:sz w:val="18"/>
          <w:szCs w:val="18"/>
          <w:lang w:eastAsia="ru-RU"/>
        </w:rPr>
      </w:pPr>
    </w:p>
    <w:p w:rsidR="003D7C8F" w:rsidRPr="003D7C8F" w:rsidP="003D7C8F">
      <w:pPr>
        <w:pStyle w:val="31"/>
        <w:spacing w:line="257" w:lineRule="auto"/>
        <w:ind w:right="-2" w:firstLine="851"/>
        <w:rPr>
          <w:sz w:val="18"/>
          <w:szCs w:val="18"/>
          <w:lang w:eastAsia="ru-RU"/>
        </w:rPr>
      </w:pPr>
      <w:r w:rsidRPr="003D7C8F">
        <w:rPr>
          <w:sz w:val="18"/>
          <w:szCs w:val="18"/>
          <w:lang w:eastAsia="ru-RU"/>
        </w:rPr>
        <w:t>Контроль за</w:t>
      </w:r>
      <w:r w:rsidRPr="003D7C8F">
        <w:rPr>
          <w:sz w:val="18"/>
          <w:szCs w:val="18"/>
          <w:lang w:eastAsia="ru-RU"/>
        </w:rPr>
        <w:t xml:space="preserve"> исполнением приговора в части обязательных работ возложить на уголовно-исполнительную инспекцию по месту жительства </w:t>
      </w:r>
      <w:r w:rsidR="00EA094E">
        <w:rPr>
          <w:sz w:val="18"/>
          <w:szCs w:val="18"/>
          <w:lang w:eastAsia="ru-RU"/>
        </w:rPr>
        <w:t>Кузнецова П.В.</w:t>
      </w:r>
      <w:r w:rsidRPr="003D7C8F">
        <w:rPr>
          <w:sz w:val="18"/>
          <w:szCs w:val="18"/>
          <w:lang w:eastAsia="ru-RU"/>
        </w:rPr>
        <w:t>.</w:t>
      </w:r>
    </w:p>
    <w:p w:rsidR="003D7C8F" w:rsidRPr="003D7C8F" w:rsidP="003D7C8F">
      <w:pPr>
        <w:pStyle w:val="31"/>
        <w:spacing w:line="257" w:lineRule="auto"/>
        <w:ind w:right="-2" w:firstLine="851"/>
        <w:rPr>
          <w:sz w:val="18"/>
          <w:szCs w:val="18"/>
          <w:lang w:eastAsia="ru-RU"/>
        </w:rPr>
      </w:pPr>
      <w:r w:rsidRPr="003D7C8F">
        <w:rPr>
          <w:sz w:val="18"/>
          <w:szCs w:val="18"/>
          <w:lang w:eastAsia="ru-RU"/>
        </w:rPr>
        <w:t>Процессуальные издержки, предусмотренные ст. 131 УПК РФ, взысканию с осужденного не подлежат.</w:t>
      </w:r>
    </w:p>
    <w:p w:rsidR="003D7C8F" w:rsidRPr="003D7C8F" w:rsidP="003D7C8F">
      <w:pPr>
        <w:pStyle w:val="31"/>
        <w:spacing w:line="257" w:lineRule="auto"/>
        <w:ind w:right="-2" w:firstLine="851"/>
        <w:rPr>
          <w:sz w:val="18"/>
          <w:szCs w:val="18"/>
          <w:lang w:eastAsia="ru-RU"/>
        </w:rPr>
      </w:pPr>
      <w:r w:rsidRPr="003D7C8F">
        <w:rPr>
          <w:sz w:val="18"/>
          <w:szCs w:val="18"/>
          <w:lang w:eastAsia="ru-RU"/>
        </w:rPr>
        <w:t xml:space="preserve">Приговор может быть обжалован в течение пятнадцати суток в Евпаторийский городской суд Республики Крым  с подачей жалобы через мирового судью судебного участка № 42 Евпаторийского судебного района (городской округ Евпатория) Республики Крым. </w:t>
      </w:r>
    </w:p>
    <w:p w:rsidR="003D7C8F" w:rsidRPr="003D7C8F" w:rsidP="003D7C8F">
      <w:pPr>
        <w:pStyle w:val="31"/>
        <w:spacing w:line="257" w:lineRule="auto"/>
        <w:ind w:right="-2" w:firstLine="851"/>
        <w:rPr>
          <w:sz w:val="18"/>
          <w:szCs w:val="18"/>
          <w:lang w:eastAsia="ru-RU"/>
        </w:rPr>
      </w:pPr>
      <w:r w:rsidRPr="003D7C8F">
        <w:rPr>
          <w:sz w:val="18"/>
          <w:szCs w:val="18"/>
          <w:lang w:eastAsia="ru-RU"/>
        </w:rPr>
        <w:t xml:space="preserve">Осужденный, в случае обжалования приговора, вправе ходатайствовать об участии в суде апелляционной инстанции. </w:t>
      </w:r>
    </w:p>
    <w:p w:rsidR="003D7C8F" w:rsidRPr="003D7C8F" w:rsidP="003D7C8F">
      <w:pPr>
        <w:pStyle w:val="31"/>
        <w:spacing w:line="257" w:lineRule="auto"/>
        <w:ind w:right="-2" w:firstLine="851"/>
        <w:rPr>
          <w:sz w:val="18"/>
          <w:szCs w:val="18"/>
          <w:lang w:eastAsia="ru-RU"/>
        </w:rPr>
      </w:pPr>
    </w:p>
    <w:p w:rsidR="003D7C8F" w:rsidRPr="003D7C8F" w:rsidP="003D7C8F">
      <w:pPr>
        <w:pStyle w:val="31"/>
        <w:spacing w:line="257" w:lineRule="auto"/>
        <w:ind w:right="-2" w:firstLine="851"/>
        <w:rPr>
          <w:sz w:val="18"/>
          <w:szCs w:val="18"/>
          <w:lang w:eastAsia="ru-RU"/>
        </w:rPr>
      </w:pPr>
    </w:p>
    <w:p w:rsidR="00322047" w:rsidRPr="003D7C8F" w:rsidP="003D7C8F">
      <w:pPr>
        <w:pStyle w:val="31"/>
        <w:spacing w:line="257" w:lineRule="auto"/>
        <w:ind w:right="-2" w:firstLine="851"/>
        <w:rPr>
          <w:sz w:val="18"/>
          <w:szCs w:val="18"/>
          <w:lang w:eastAsia="ru-RU"/>
        </w:rPr>
      </w:pPr>
      <w:r w:rsidRPr="003D7C8F">
        <w:rPr>
          <w:sz w:val="18"/>
          <w:szCs w:val="18"/>
          <w:lang w:eastAsia="ru-RU"/>
        </w:rPr>
        <w:t xml:space="preserve">Мировой судья </w:t>
      </w:r>
      <w:r w:rsidRPr="003D7C8F">
        <w:rPr>
          <w:sz w:val="18"/>
          <w:szCs w:val="18"/>
          <w:lang w:eastAsia="ru-RU"/>
        </w:rPr>
        <w:tab/>
      </w:r>
      <w:r w:rsidRPr="003D7C8F">
        <w:rPr>
          <w:sz w:val="18"/>
          <w:szCs w:val="18"/>
          <w:lang w:eastAsia="ru-RU"/>
        </w:rPr>
        <w:tab/>
      </w:r>
      <w:r w:rsidRPr="003D7C8F">
        <w:rPr>
          <w:sz w:val="18"/>
          <w:szCs w:val="18"/>
          <w:lang w:eastAsia="ru-RU"/>
        </w:rPr>
        <w:tab/>
      </w:r>
      <w:r w:rsidRPr="003D7C8F">
        <w:rPr>
          <w:sz w:val="18"/>
          <w:szCs w:val="18"/>
          <w:lang w:eastAsia="ru-RU"/>
        </w:rPr>
        <w:tab/>
      </w:r>
      <w:r w:rsidRPr="003D7C8F">
        <w:rPr>
          <w:sz w:val="18"/>
          <w:szCs w:val="18"/>
          <w:lang w:eastAsia="ru-RU"/>
        </w:rPr>
        <w:tab/>
      </w:r>
      <w:r w:rsidRPr="003D7C8F">
        <w:rPr>
          <w:sz w:val="18"/>
          <w:szCs w:val="18"/>
          <w:lang w:eastAsia="ru-RU"/>
        </w:rPr>
        <w:tab/>
      </w:r>
      <w:r w:rsidRPr="003D7C8F">
        <w:rPr>
          <w:sz w:val="18"/>
          <w:szCs w:val="18"/>
          <w:lang w:eastAsia="ru-RU"/>
        </w:rPr>
        <w:tab/>
        <w:t>И.О. Семенец</w:t>
      </w:r>
    </w:p>
    <w:p w:rsidR="003D7C8F" w:rsidRPr="00D309F2" w:rsidP="003D7C8F">
      <w:pPr>
        <w:pStyle w:val="31"/>
        <w:spacing w:line="257" w:lineRule="auto"/>
        <w:ind w:right="-2" w:firstLine="851"/>
        <w:rPr>
          <w:sz w:val="20"/>
          <w:szCs w:val="20"/>
        </w:rPr>
      </w:pPr>
    </w:p>
    <w:sectPr w:rsidSect="00774B75">
      <w:headerReference w:type="default" r:id="rId6"/>
      <w:headerReference w:type="first" r:id="rId7"/>
      <w:pgSz w:w="11906" w:h="16838"/>
      <w:pgMar w:top="1134" w:right="850"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1138034"/>
      <w:docPartObj>
        <w:docPartGallery w:val="Page Numbers (Top of Page)"/>
        <w:docPartUnique/>
      </w:docPartObj>
    </w:sdtPr>
    <w:sdtEndPr>
      <w:rPr>
        <w:sz w:val="20"/>
        <w:szCs w:val="20"/>
      </w:rPr>
    </w:sdtEndPr>
    <w:sdtContent>
      <w:p w:rsidR="004640C3" w:rsidRPr="00786166">
        <w:pPr>
          <w:pStyle w:val="Header"/>
          <w:jc w:val="center"/>
          <w:rPr>
            <w:sz w:val="20"/>
            <w:szCs w:val="20"/>
          </w:rPr>
        </w:pPr>
        <w:r w:rsidRPr="00786166">
          <w:rPr>
            <w:sz w:val="20"/>
            <w:szCs w:val="20"/>
          </w:rPr>
          <w:fldChar w:fldCharType="begin"/>
        </w:r>
        <w:r w:rsidRPr="00786166">
          <w:rPr>
            <w:sz w:val="20"/>
            <w:szCs w:val="20"/>
          </w:rPr>
          <w:instrText xml:space="preserve"> PAGE   \* MERGEFORMAT </w:instrText>
        </w:r>
        <w:r w:rsidRPr="00786166">
          <w:rPr>
            <w:sz w:val="20"/>
            <w:szCs w:val="20"/>
          </w:rPr>
          <w:fldChar w:fldCharType="separate"/>
        </w:r>
        <w:r w:rsidR="00EA094E">
          <w:rPr>
            <w:noProof/>
            <w:sz w:val="20"/>
            <w:szCs w:val="20"/>
          </w:rPr>
          <w:t>2</w:t>
        </w:r>
        <w:r w:rsidRPr="00786166">
          <w:rPr>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6166" w:rsidRPr="00786166" w:rsidP="00786166">
    <w:pPr>
      <w:pStyle w:val="Header"/>
      <w:jc w:val="right"/>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E72DB1"/>
    <w:multiLevelType w:val="multilevel"/>
    <w:tmpl w:val="7F3A713C"/>
    <w:lvl w:ilvl="0">
      <w:start w:val="2017"/>
      <w:numFmt w:val="decimal"/>
      <w:lvlText w:val="26.0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2EB49CD"/>
    <w:multiLevelType w:val="multilevel"/>
    <w:tmpl w:val="28E2C8CA"/>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D153318"/>
    <w:multiLevelType w:val="multilevel"/>
    <w:tmpl w:val="C20491D0"/>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5">
    <w:nsid w:val="3D67590E"/>
    <w:multiLevelType w:val="multilevel"/>
    <w:tmpl w:val="830030D6"/>
    <w:lvl w:ilvl="0">
      <w:start w:val="2017"/>
      <w:numFmt w:val="decimal"/>
      <w:lvlText w:val="29.0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4E0008E5"/>
    <w:multiLevelType w:val="multilevel"/>
    <w:tmpl w:val="EF26280E"/>
    <w:lvl w:ilvl="0">
      <w:start w:val="2018"/>
      <w:numFmt w:val="decimal"/>
      <w:lvlText w:val="02.02.%1"/>
      <w:lvlJc w:val="left"/>
      <w:rPr>
        <w:rFonts w:ascii="Sylfaen" w:eastAsia="Sylfaen" w:hAnsi="Sylfaen" w:cs="Sylfae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5D607E0"/>
    <w:multiLevelType w:val="multilevel"/>
    <w:tmpl w:val="7D78CB84"/>
    <w:lvl w:ilvl="0">
      <w:start w:val="2"/>
      <w:numFmt w:val="decimalZero"/>
      <w:lvlText w:val="%1"/>
      <w:lvlJc w:val="left"/>
      <w:pPr>
        <w:ind w:left="1170" w:hanging="1170"/>
      </w:pPr>
      <w:rPr>
        <w:rFonts w:hint="default"/>
        <w:color w:val="000000"/>
      </w:rPr>
    </w:lvl>
    <w:lvl w:ilvl="1">
      <w:start w:val="2"/>
      <w:numFmt w:val="decimalZero"/>
      <w:lvlText w:val="%1.%2"/>
      <w:lvlJc w:val="left"/>
      <w:pPr>
        <w:ind w:left="1170" w:hanging="1170"/>
      </w:pPr>
      <w:rPr>
        <w:rFonts w:hint="default"/>
        <w:color w:val="000000"/>
      </w:rPr>
    </w:lvl>
    <w:lvl w:ilvl="2">
      <w:start w:val="2018"/>
      <w:numFmt w:val="decimal"/>
      <w:lvlText w:val="%1.%2.%3"/>
      <w:lvlJc w:val="left"/>
      <w:pPr>
        <w:ind w:left="1170" w:hanging="1170"/>
      </w:pPr>
      <w:rPr>
        <w:rFonts w:hint="default"/>
        <w:color w:val="000000"/>
      </w:rPr>
    </w:lvl>
    <w:lvl w:ilvl="3">
      <w:start w:val="1"/>
      <w:numFmt w:val="decimal"/>
      <w:lvlText w:val="%1.%2.%3.%4"/>
      <w:lvlJc w:val="left"/>
      <w:pPr>
        <w:ind w:left="1170" w:hanging="1170"/>
      </w:pPr>
      <w:rPr>
        <w:rFonts w:hint="default"/>
        <w:color w:val="000000"/>
      </w:rPr>
    </w:lvl>
    <w:lvl w:ilvl="4">
      <w:start w:val="1"/>
      <w:numFmt w:val="decimal"/>
      <w:lvlText w:val="%1.%2.%3.%4.%5"/>
      <w:lvlJc w:val="left"/>
      <w:pPr>
        <w:ind w:left="1170" w:hanging="1170"/>
      </w:pPr>
      <w:rPr>
        <w:rFonts w:hint="default"/>
        <w:color w:val="000000"/>
      </w:rPr>
    </w:lvl>
    <w:lvl w:ilvl="5">
      <w:start w:val="1"/>
      <w:numFmt w:val="decimal"/>
      <w:lvlText w:val="%1.%2.%3.%4.%5.%6"/>
      <w:lvlJc w:val="left"/>
      <w:pPr>
        <w:ind w:left="1170" w:hanging="117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759102CF"/>
    <w:multiLevelType w:val="multilevel"/>
    <w:tmpl w:val="E3887404"/>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2"/>
  </w:num>
  <w:num w:numId="2">
    <w:abstractNumId w:val="6"/>
  </w:num>
  <w:num w:numId="3">
    <w:abstractNumId w:val="1"/>
  </w:num>
  <w:num w:numId="4">
    <w:abstractNumId w:val="7"/>
  </w:num>
  <w:num w:numId="5">
    <w:abstractNumId w:val="10"/>
  </w:num>
  <w:num w:numId="6">
    <w:abstractNumId w:val="4"/>
  </w:num>
  <w:num w:numId="7">
    <w:abstractNumId w:val="0"/>
  </w:num>
  <w:num w:numId="8">
    <w:abstractNumId w:val="5"/>
  </w:num>
  <w:num w:numId="9">
    <w:abstractNumId w:val="8"/>
  </w:num>
  <w:num w:numId="10">
    <w:abstractNumId w:val="9"/>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30EB0"/>
    <w:rsid w:val="00034D41"/>
    <w:rsid w:val="00040CB3"/>
    <w:rsid w:val="00040E08"/>
    <w:rsid w:val="00044CD4"/>
    <w:rsid w:val="000546A7"/>
    <w:rsid w:val="000574ED"/>
    <w:rsid w:val="00061554"/>
    <w:rsid w:val="00066B6C"/>
    <w:rsid w:val="00073E20"/>
    <w:rsid w:val="00075181"/>
    <w:rsid w:val="0007523E"/>
    <w:rsid w:val="0007556E"/>
    <w:rsid w:val="00082E9C"/>
    <w:rsid w:val="00084975"/>
    <w:rsid w:val="00084A32"/>
    <w:rsid w:val="000A0EA4"/>
    <w:rsid w:val="000B4D2F"/>
    <w:rsid w:val="000B5FED"/>
    <w:rsid w:val="000C4857"/>
    <w:rsid w:val="000C4AE0"/>
    <w:rsid w:val="000D574D"/>
    <w:rsid w:val="000F0692"/>
    <w:rsid w:val="000F4D0D"/>
    <w:rsid w:val="0010072F"/>
    <w:rsid w:val="001167C2"/>
    <w:rsid w:val="00122FA8"/>
    <w:rsid w:val="0012330A"/>
    <w:rsid w:val="001278B2"/>
    <w:rsid w:val="0013306B"/>
    <w:rsid w:val="0015096C"/>
    <w:rsid w:val="00160BDB"/>
    <w:rsid w:val="00160F9E"/>
    <w:rsid w:val="0016418E"/>
    <w:rsid w:val="0017008B"/>
    <w:rsid w:val="0017517D"/>
    <w:rsid w:val="00175EAD"/>
    <w:rsid w:val="001818E1"/>
    <w:rsid w:val="0018321B"/>
    <w:rsid w:val="00183811"/>
    <w:rsid w:val="00190D28"/>
    <w:rsid w:val="001944DD"/>
    <w:rsid w:val="001A02A9"/>
    <w:rsid w:val="001A3681"/>
    <w:rsid w:val="001A66D5"/>
    <w:rsid w:val="001A7047"/>
    <w:rsid w:val="001B388A"/>
    <w:rsid w:val="001B3EF7"/>
    <w:rsid w:val="001B46A6"/>
    <w:rsid w:val="001B6044"/>
    <w:rsid w:val="001B61E3"/>
    <w:rsid w:val="001B7522"/>
    <w:rsid w:val="001C3923"/>
    <w:rsid w:val="001D1B98"/>
    <w:rsid w:val="001D2B66"/>
    <w:rsid w:val="001D2E38"/>
    <w:rsid w:val="001D7F35"/>
    <w:rsid w:val="001E16D1"/>
    <w:rsid w:val="001E182B"/>
    <w:rsid w:val="001E4E3B"/>
    <w:rsid w:val="001E7833"/>
    <w:rsid w:val="00202738"/>
    <w:rsid w:val="002044A7"/>
    <w:rsid w:val="002054D9"/>
    <w:rsid w:val="0020607A"/>
    <w:rsid w:val="002061CD"/>
    <w:rsid w:val="00207785"/>
    <w:rsid w:val="00207B38"/>
    <w:rsid w:val="0022269E"/>
    <w:rsid w:val="002255B6"/>
    <w:rsid w:val="0024277C"/>
    <w:rsid w:val="00242C34"/>
    <w:rsid w:val="0024472C"/>
    <w:rsid w:val="00246B22"/>
    <w:rsid w:val="00250BAD"/>
    <w:rsid w:val="00265BC3"/>
    <w:rsid w:val="00271D0F"/>
    <w:rsid w:val="00287C60"/>
    <w:rsid w:val="00287D14"/>
    <w:rsid w:val="002930ED"/>
    <w:rsid w:val="002B148F"/>
    <w:rsid w:val="002C434C"/>
    <w:rsid w:val="002E5F49"/>
    <w:rsid w:val="002F015E"/>
    <w:rsid w:val="002F02EB"/>
    <w:rsid w:val="002F1F9E"/>
    <w:rsid w:val="00300E88"/>
    <w:rsid w:val="003132BE"/>
    <w:rsid w:val="00315F58"/>
    <w:rsid w:val="00320291"/>
    <w:rsid w:val="00322047"/>
    <w:rsid w:val="00323C31"/>
    <w:rsid w:val="00325097"/>
    <w:rsid w:val="003306C6"/>
    <w:rsid w:val="00341745"/>
    <w:rsid w:val="00341895"/>
    <w:rsid w:val="00350427"/>
    <w:rsid w:val="0035179F"/>
    <w:rsid w:val="00352320"/>
    <w:rsid w:val="003639DE"/>
    <w:rsid w:val="00376070"/>
    <w:rsid w:val="00381928"/>
    <w:rsid w:val="003913E0"/>
    <w:rsid w:val="003A2662"/>
    <w:rsid w:val="003A26D1"/>
    <w:rsid w:val="003A4C9E"/>
    <w:rsid w:val="003B43AA"/>
    <w:rsid w:val="003C2C80"/>
    <w:rsid w:val="003C4506"/>
    <w:rsid w:val="003C7DE3"/>
    <w:rsid w:val="003D74F8"/>
    <w:rsid w:val="003D7C8F"/>
    <w:rsid w:val="003E5801"/>
    <w:rsid w:val="003F093F"/>
    <w:rsid w:val="003F675E"/>
    <w:rsid w:val="004012A4"/>
    <w:rsid w:val="00401AFA"/>
    <w:rsid w:val="004022BB"/>
    <w:rsid w:val="00402CB5"/>
    <w:rsid w:val="004207D9"/>
    <w:rsid w:val="00440CFE"/>
    <w:rsid w:val="00444EFA"/>
    <w:rsid w:val="004513C3"/>
    <w:rsid w:val="0045517B"/>
    <w:rsid w:val="00460480"/>
    <w:rsid w:val="00461540"/>
    <w:rsid w:val="0046193D"/>
    <w:rsid w:val="00463FD7"/>
    <w:rsid w:val="004640C3"/>
    <w:rsid w:val="004649AB"/>
    <w:rsid w:val="004665A5"/>
    <w:rsid w:val="00466A91"/>
    <w:rsid w:val="00466C92"/>
    <w:rsid w:val="00470E0A"/>
    <w:rsid w:val="00471BC0"/>
    <w:rsid w:val="00474293"/>
    <w:rsid w:val="00477362"/>
    <w:rsid w:val="00483554"/>
    <w:rsid w:val="00483BDA"/>
    <w:rsid w:val="00495488"/>
    <w:rsid w:val="004A77EE"/>
    <w:rsid w:val="004B0113"/>
    <w:rsid w:val="004B1BB8"/>
    <w:rsid w:val="004B51A8"/>
    <w:rsid w:val="004C08EC"/>
    <w:rsid w:val="004C53FD"/>
    <w:rsid w:val="004C6B68"/>
    <w:rsid w:val="004C6FC9"/>
    <w:rsid w:val="004C7325"/>
    <w:rsid w:val="004D0053"/>
    <w:rsid w:val="004E329B"/>
    <w:rsid w:val="005039A7"/>
    <w:rsid w:val="00503BE7"/>
    <w:rsid w:val="00504981"/>
    <w:rsid w:val="005120A6"/>
    <w:rsid w:val="00512638"/>
    <w:rsid w:val="005243BD"/>
    <w:rsid w:val="00524FD2"/>
    <w:rsid w:val="00526C7D"/>
    <w:rsid w:val="00531655"/>
    <w:rsid w:val="00531954"/>
    <w:rsid w:val="005371D1"/>
    <w:rsid w:val="00545771"/>
    <w:rsid w:val="00546B69"/>
    <w:rsid w:val="005503A5"/>
    <w:rsid w:val="00552402"/>
    <w:rsid w:val="00562A84"/>
    <w:rsid w:val="00582CFD"/>
    <w:rsid w:val="00590933"/>
    <w:rsid w:val="00597141"/>
    <w:rsid w:val="00597290"/>
    <w:rsid w:val="00597FA1"/>
    <w:rsid w:val="005A2A45"/>
    <w:rsid w:val="005A5990"/>
    <w:rsid w:val="005B2324"/>
    <w:rsid w:val="005B694E"/>
    <w:rsid w:val="005B714D"/>
    <w:rsid w:val="005B74AF"/>
    <w:rsid w:val="005C3EC2"/>
    <w:rsid w:val="005C6C26"/>
    <w:rsid w:val="005C7897"/>
    <w:rsid w:val="005D02AD"/>
    <w:rsid w:val="005D505E"/>
    <w:rsid w:val="005E33C8"/>
    <w:rsid w:val="005F2A99"/>
    <w:rsid w:val="005F49F5"/>
    <w:rsid w:val="005F7B9E"/>
    <w:rsid w:val="006059B6"/>
    <w:rsid w:val="0061114C"/>
    <w:rsid w:val="00614750"/>
    <w:rsid w:val="006215D9"/>
    <w:rsid w:val="006226AB"/>
    <w:rsid w:val="00624439"/>
    <w:rsid w:val="00633387"/>
    <w:rsid w:val="00635F01"/>
    <w:rsid w:val="00637C12"/>
    <w:rsid w:val="00637C9B"/>
    <w:rsid w:val="00640044"/>
    <w:rsid w:val="0065684D"/>
    <w:rsid w:val="00657E01"/>
    <w:rsid w:val="00672305"/>
    <w:rsid w:val="0067357C"/>
    <w:rsid w:val="00675D5A"/>
    <w:rsid w:val="0068141A"/>
    <w:rsid w:val="006820D4"/>
    <w:rsid w:val="0068444D"/>
    <w:rsid w:val="006A2782"/>
    <w:rsid w:val="006A4B3C"/>
    <w:rsid w:val="006A75DF"/>
    <w:rsid w:val="006A7691"/>
    <w:rsid w:val="006B0349"/>
    <w:rsid w:val="006B2381"/>
    <w:rsid w:val="006C1E5E"/>
    <w:rsid w:val="006D07A4"/>
    <w:rsid w:val="006D08BB"/>
    <w:rsid w:val="006D1D7D"/>
    <w:rsid w:val="006E023D"/>
    <w:rsid w:val="006E6637"/>
    <w:rsid w:val="006F259A"/>
    <w:rsid w:val="007044AF"/>
    <w:rsid w:val="00721B44"/>
    <w:rsid w:val="007343B9"/>
    <w:rsid w:val="00745A39"/>
    <w:rsid w:val="0074641F"/>
    <w:rsid w:val="00750A08"/>
    <w:rsid w:val="0075405B"/>
    <w:rsid w:val="0075426D"/>
    <w:rsid w:val="00760E09"/>
    <w:rsid w:val="007643E4"/>
    <w:rsid w:val="00766922"/>
    <w:rsid w:val="00773375"/>
    <w:rsid w:val="00774B75"/>
    <w:rsid w:val="00780CDC"/>
    <w:rsid w:val="00781D8F"/>
    <w:rsid w:val="00786166"/>
    <w:rsid w:val="00793E26"/>
    <w:rsid w:val="007B34AF"/>
    <w:rsid w:val="007B57FC"/>
    <w:rsid w:val="007B6575"/>
    <w:rsid w:val="007C5DE9"/>
    <w:rsid w:val="007D0CDC"/>
    <w:rsid w:val="007D3FF5"/>
    <w:rsid w:val="007D52E1"/>
    <w:rsid w:val="007E4DBF"/>
    <w:rsid w:val="007F095D"/>
    <w:rsid w:val="007F2A88"/>
    <w:rsid w:val="007F6775"/>
    <w:rsid w:val="007F7EBE"/>
    <w:rsid w:val="00802183"/>
    <w:rsid w:val="00802F2A"/>
    <w:rsid w:val="0080754E"/>
    <w:rsid w:val="00812032"/>
    <w:rsid w:val="008179AF"/>
    <w:rsid w:val="00820CD5"/>
    <w:rsid w:val="00820D9F"/>
    <w:rsid w:val="00821A7A"/>
    <w:rsid w:val="00823C43"/>
    <w:rsid w:val="008256E3"/>
    <w:rsid w:val="0082660C"/>
    <w:rsid w:val="008302D3"/>
    <w:rsid w:val="008317C8"/>
    <w:rsid w:val="00831995"/>
    <w:rsid w:val="008411D9"/>
    <w:rsid w:val="0084633C"/>
    <w:rsid w:val="00850115"/>
    <w:rsid w:val="008557F6"/>
    <w:rsid w:val="00856BFC"/>
    <w:rsid w:val="008606E0"/>
    <w:rsid w:val="008639C8"/>
    <w:rsid w:val="00863A07"/>
    <w:rsid w:val="00873191"/>
    <w:rsid w:val="0087517F"/>
    <w:rsid w:val="00875CD7"/>
    <w:rsid w:val="00876612"/>
    <w:rsid w:val="00886048"/>
    <w:rsid w:val="00892674"/>
    <w:rsid w:val="008A2ADE"/>
    <w:rsid w:val="008A6128"/>
    <w:rsid w:val="008C0522"/>
    <w:rsid w:val="008C12B8"/>
    <w:rsid w:val="008C22C0"/>
    <w:rsid w:val="008C7F7D"/>
    <w:rsid w:val="008D01C3"/>
    <w:rsid w:val="008D46C3"/>
    <w:rsid w:val="008D6BCF"/>
    <w:rsid w:val="008F3207"/>
    <w:rsid w:val="008F3D49"/>
    <w:rsid w:val="009022D9"/>
    <w:rsid w:val="00904092"/>
    <w:rsid w:val="00904A8A"/>
    <w:rsid w:val="00910259"/>
    <w:rsid w:val="0091738A"/>
    <w:rsid w:val="00921ED5"/>
    <w:rsid w:val="00933860"/>
    <w:rsid w:val="009504DA"/>
    <w:rsid w:val="0095168B"/>
    <w:rsid w:val="0095643C"/>
    <w:rsid w:val="00966B36"/>
    <w:rsid w:val="0097198B"/>
    <w:rsid w:val="00971FCE"/>
    <w:rsid w:val="0097631A"/>
    <w:rsid w:val="00980048"/>
    <w:rsid w:val="009800A7"/>
    <w:rsid w:val="00984213"/>
    <w:rsid w:val="00991367"/>
    <w:rsid w:val="0099209E"/>
    <w:rsid w:val="009A67F7"/>
    <w:rsid w:val="009C7553"/>
    <w:rsid w:val="009C7F92"/>
    <w:rsid w:val="009D4664"/>
    <w:rsid w:val="009E003D"/>
    <w:rsid w:val="009E0081"/>
    <w:rsid w:val="009E09DD"/>
    <w:rsid w:val="009E3471"/>
    <w:rsid w:val="009F0DD5"/>
    <w:rsid w:val="009F3489"/>
    <w:rsid w:val="00A00608"/>
    <w:rsid w:val="00A06E7E"/>
    <w:rsid w:val="00A0746E"/>
    <w:rsid w:val="00A074CD"/>
    <w:rsid w:val="00A103EF"/>
    <w:rsid w:val="00A1359C"/>
    <w:rsid w:val="00A16A02"/>
    <w:rsid w:val="00A219CA"/>
    <w:rsid w:val="00A23402"/>
    <w:rsid w:val="00A32AD9"/>
    <w:rsid w:val="00A415C0"/>
    <w:rsid w:val="00A43960"/>
    <w:rsid w:val="00A53E37"/>
    <w:rsid w:val="00A57D57"/>
    <w:rsid w:val="00A603AD"/>
    <w:rsid w:val="00A6318F"/>
    <w:rsid w:val="00A6394F"/>
    <w:rsid w:val="00A63FDD"/>
    <w:rsid w:val="00A652C4"/>
    <w:rsid w:val="00A701E6"/>
    <w:rsid w:val="00A72067"/>
    <w:rsid w:val="00A838DB"/>
    <w:rsid w:val="00A85474"/>
    <w:rsid w:val="00A85DDC"/>
    <w:rsid w:val="00A95840"/>
    <w:rsid w:val="00A969F1"/>
    <w:rsid w:val="00A96A5F"/>
    <w:rsid w:val="00AA0D1D"/>
    <w:rsid w:val="00AA111E"/>
    <w:rsid w:val="00AA2C7E"/>
    <w:rsid w:val="00AB5FBB"/>
    <w:rsid w:val="00AB6A4B"/>
    <w:rsid w:val="00AC1C5F"/>
    <w:rsid w:val="00AC5164"/>
    <w:rsid w:val="00AC65D5"/>
    <w:rsid w:val="00AC75BF"/>
    <w:rsid w:val="00AC7851"/>
    <w:rsid w:val="00AD040F"/>
    <w:rsid w:val="00AD2297"/>
    <w:rsid w:val="00AD3F38"/>
    <w:rsid w:val="00AD6802"/>
    <w:rsid w:val="00AE01F7"/>
    <w:rsid w:val="00AE28A7"/>
    <w:rsid w:val="00AE3D63"/>
    <w:rsid w:val="00AE5DB0"/>
    <w:rsid w:val="00AF31DA"/>
    <w:rsid w:val="00B06A40"/>
    <w:rsid w:val="00B1063D"/>
    <w:rsid w:val="00B36DC7"/>
    <w:rsid w:val="00B410F2"/>
    <w:rsid w:val="00B41983"/>
    <w:rsid w:val="00B42EB2"/>
    <w:rsid w:val="00B4380A"/>
    <w:rsid w:val="00B47D1F"/>
    <w:rsid w:val="00B50C25"/>
    <w:rsid w:val="00B55488"/>
    <w:rsid w:val="00B608DF"/>
    <w:rsid w:val="00B6472D"/>
    <w:rsid w:val="00B71709"/>
    <w:rsid w:val="00B718E8"/>
    <w:rsid w:val="00B71BDB"/>
    <w:rsid w:val="00B72837"/>
    <w:rsid w:val="00B77C71"/>
    <w:rsid w:val="00B908D8"/>
    <w:rsid w:val="00B93F3B"/>
    <w:rsid w:val="00BA1241"/>
    <w:rsid w:val="00BA12B7"/>
    <w:rsid w:val="00BA19C3"/>
    <w:rsid w:val="00BA40FE"/>
    <w:rsid w:val="00BB06B5"/>
    <w:rsid w:val="00BB2AA0"/>
    <w:rsid w:val="00BB4908"/>
    <w:rsid w:val="00BC0612"/>
    <w:rsid w:val="00BD4F6A"/>
    <w:rsid w:val="00BD5162"/>
    <w:rsid w:val="00BD536B"/>
    <w:rsid w:val="00BD57D3"/>
    <w:rsid w:val="00BE0318"/>
    <w:rsid w:val="00BE4B08"/>
    <w:rsid w:val="00BE537F"/>
    <w:rsid w:val="00BF6E3B"/>
    <w:rsid w:val="00C03732"/>
    <w:rsid w:val="00C04255"/>
    <w:rsid w:val="00C07CAE"/>
    <w:rsid w:val="00C10D4D"/>
    <w:rsid w:val="00C12F48"/>
    <w:rsid w:val="00C200CB"/>
    <w:rsid w:val="00C21933"/>
    <w:rsid w:val="00C22870"/>
    <w:rsid w:val="00C22A5F"/>
    <w:rsid w:val="00C23DAE"/>
    <w:rsid w:val="00C31132"/>
    <w:rsid w:val="00C53231"/>
    <w:rsid w:val="00C56BA8"/>
    <w:rsid w:val="00C572E6"/>
    <w:rsid w:val="00C57665"/>
    <w:rsid w:val="00C57965"/>
    <w:rsid w:val="00C63430"/>
    <w:rsid w:val="00C63567"/>
    <w:rsid w:val="00C65D73"/>
    <w:rsid w:val="00C6727E"/>
    <w:rsid w:val="00C734E9"/>
    <w:rsid w:val="00C80F6A"/>
    <w:rsid w:val="00C812AF"/>
    <w:rsid w:val="00C84EAC"/>
    <w:rsid w:val="00C85299"/>
    <w:rsid w:val="00C916DA"/>
    <w:rsid w:val="00C94881"/>
    <w:rsid w:val="00C94F81"/>
    <w:rsid w:val="00C94FFE"/>
    <w:rsid w:val="00C96498"/>
    <w:rsid w:val="00CA3464"/>
    <w:rsid w:val="00CB1AD9"/>
    <w:rsid w:val="00CD37C7"/>
    <w:rsid w:val="00CD6EC1"/>
    <w:rsid w:val="00CD758F"/>
    <w:rsid w:val="00CE0703"/>
    <w:rsid w:val="00CE07EB"/>
    <w:rsid w:val="00CE3548"/>
    <w:rsid w:val="00CE4075"/>
    <w:rsid w:val="00CE5141"/>
    <w:rsid w:val="00CF00CF"/>
    <w:rsid w:val="00CF54D7"/>
    <w:rsid w:val="00D02A13"/>
    <w:rsid w:val="00D10159"/>
    <w:rsid w:val="00D167F3"/>
    <w:rsid w:val="00D26956"/>
    <w:rsid w:val="00D273D8"/>
    <w:rsid w:val="00D309F2"/>
    <w:rsid w:val="00D32BED"/>
    <w:rsid w:val="00D35556"/>
    <w:rsid w:val="00D42A96"/>
    <w:rsid w:val="00D431DD"/>
    <w:rsid w:val="00D46B64"/>
    <w:rsid w:val="00D664FE"/>
    <w:rsid w:val="00D67990"/>
    <w:rsid w:val="00D73FBE"/>
    <w:rsid w:val="00D84324"/>
    <w:rsid w:val="00D93663"/>
    <w:rsid w:val="00D97FC8"/>
    <w:rsid w:val="00DA1E80"/>
    <w:rsid w:val="00DA3E46"/>
    <w:rsid w:val="00DB25A0"/>
    <w:rsid w:val="00DB6734"/>
    <w:rsid w:val="00DC1E87"/>
    <w:rsid w:val="00DC2606"/>
    <w:rsid w:val="00DD4E15"/>
    <w:rsid w:val="00DD5B17"/>
    <w:rsid w:val="00DD5E71"/>
    <w:rsid w:val="00DD6B47"/>
    <w:rsid w:val="00DE0B02"/>
    <w:rsid w:val="00DE5839"/>
    <w:rsid w:val="00DE7A18"/>
    <w:rsid w:val="00DF0314"/>
    <w:rsid w:val="00DF4159"/>
    <w:rsid w:val="00DF50A8"/>
    <w:rsid w:val="00E13032"/>
    <w:rsid w:val="00E27D2B"/>
    <w:rsid w:val="00E3250A"/>
    <w:rsid w:val="00E363A2"/>
    <w:rsid w:val="00E36C65"/>
    <w:rsid w:val="00E50CA1"/>
    <w:rsid w:val="00E56F77"/>
    <w:rsid w:val="00E5712C"/>
    <w:rsid w:val="00E57544"/>
    <w:rsid w:val="00E607AA"/>
    <w:rsid w:val="00E669E3"/>
    <w:rsid w:val="00E67831"/>
    <w:rsid w:val="00E706A5"/>
    <w:rsid w:val="00E70EF9"/>
    <w:rsid w:val="00E75010"/>
    <w:rsid w:val="00E76F97"/>
    <w:rsid w:val="00E84195"/>
    <w:rsid w:val="00E842B3"/>
    <w:rsid w:val="00E90095"/>
    <w:rsid w:val="00E90792"/>
    <w:rsid w:val="00EA094E"/>
    <w:rsid w:val="00EA0E8C"/>
    <w:rsid w:val="00EA310B"/>
    <w:rsid w:val="00EA4A2A"/>
    <w:rsid w:val="00EA734A"/>
    <w:rsid w:val="00EB08DF"/>
    <w:rsid w:val="00EB1E7B"/>
    <w:rsid w:val="00EB6DB7"/>
    <w:rsid w:val="00EC1108"/>
    <w:rsid w:val="00EC2174"/>
    <w:rsid w:val="00EC6739"/>
    <w:rsid w:val="00ED1CF0"/>
    <w:rsid w:val="00ED22C2"/>
    <w:rsid w:val="00EE15DB"/>
    <w:rsid w:val="00EE2442"/>
    <w:rsid w:val="00EE5DE9"/>
    <w:rsid w:val="00EE68BA"/>
    <w:rsid w:val="00EE7408"/>
    <w:rsid w:val="00EE740D"/>
    <w:rsid w:val="00EF2799"/>
    <w:rsid w:val="00EF6793"/>
    <w:rsid w:val="00EF754B"/>
    <w:rsid w:val="00F004D2"/>
    <w:rsid w:val="00F00F29"/>
    <w:rsid w:val="00F03277"/>
    <w:rsid w:val="00F07222"/>
    <w:rsid w:val="00F11D23"/>
    <w:rsid w:val="00F15A18"/>
    <w:rsid w:val="00F27466"/>
    <w:rsid w:val="00F32351"/>
    <w:rsid w:val="00F34DEA"/>
    <w:rsid w:val="00F4000A"/>
    <w:rsid w:val="00F40D80"/>
    <w:rsid w:val="00F46B83"/>
    <w:rsid w:val="00F47596"/>
    <w:rsid w:val="00F47D15"/>
    <w:rsid w:val="00F56A7D"/>
    <w:rsid w:val="00F6075D"/>
    <w:rsid w:val="00F61EB2"/>
    <w:rsid w:val="00F64D7B"/>
    <w:rsid w:val="00F73168"/>
    <w:rsid w:val="00F74930"/>
    <w:rsid w:val="00F85D52"/>
    <w:rsid w:val="00FA19CF"/>
    <w:rsid w:val="00FB1E91"/>
    <w:rsid w:val="00FB74DD"/>
    <w:rsid w:val="00FE0AA5"/>
    <w:rsid w:val="00FE298C"/>
    <w:rsid w:val="00FF284F"/>
    <w:rsid w:val="00FF5DE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DE5839"/>
    <w:rPr>
      <w:rFonts w:ascii="Times New Roman" w:eastAsia="Times New Roman" w:hAnsi="Times New Roman"/>
      <w:sz w:val="25"/>
      <w:szCs w:val="25"/>
      <w:shd w:val="clear" w:color="auto" w:fill="FFFFFF"/>
    </w:rPr>
  </w:style>
  <w:style w:type="paragraph" w:customStyle="1" w:styleId="1">
    <w:name w:val="Основной текст1"/>
    <w:basedOn w:val="Normal"/>
    <w:link w:val="a1"/>
    <w:rsid w:val="00DE5839"/>
    <w:pPr>
      <w:widowControl w:val="0"/>
      <w:shd w:val="clear" w:color="auto" w:fill="FFFFFF"/>
      <w:spacing w:after="0" w:line="317" w:lineRule="exact"/>
    </w:pPr>
    <w:rPr>
      <w:rFonts w:ascii="Times New Roman" w:eastAsia="Times New Roman" w:hAnsi="Times New Roman"/>
      <w:sz w:val="25"/>
      <w:szCs w:val="25"/>
      <w:lang w:eastAsia="ru-RU"/>
    </w:rPr>
  </w:style>
  <w:style w:type="paragraph" w:styleId="Header">
    <w:name w:val="header"/>
    <w:basedOn w:val="Normal"/>
    <w:link w:val="a2"/>
    <w:uiPriority w:val="99"/>
    <w:unhideWhenUsed/>
    <w:rsid w:val="00DF4159"/>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F4159"/>
    <w:rPr>
      <w:sz w:val="22"/>
      <w:szCs w:val="22"/>
      <w:lang w:eastAsia="en-US"/>
    </w:rPr>
  </w:style>
  <w:style w:type="paragraph" w:styleId="Footer">
    <w:name w:val="footer"/>
    <w:basedOn w:val="Normal"/>
    <w:link w:val="a3"/>
    <w:uiPriority w:val="99"/>
    <w:unhideWhenUsed/>
    <w:rsid w:val="00DF415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DF4159"/>
    <w:rPr>
      <w:sz w:val="22"/>
      <w:szCs w:val="22"/>
      <w:lang w:eastAsia="en-US"/>
    </w:rPr>
  </w:style>
  <w:style w:type="character" w:customStyle="1" w:styleId="a4">
    <w:name w:val="Колонтитул_"/>
    <w:basedOn w:val="DefaultParagraphFont"/>
    <w:rsid w:val="00040CB3"/>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sid w:val="00040CB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75pt">
    <w:name w:val="Основной текст + 7;5 pt"/>
    <w:basedOn w:val="a1"/>
    <w:rsid w:val="00040CB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0pt">
    <w:name w:val="Основной текст + Полужирный;Интервал 0 pt"/>
    <w:basedOn w:val="a1"/>
    <w:rsid w:val="00040CB3"/>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1pt">
    <w:name w:val="Основной текст + Интервал -1 pt"/>
    <w:basedOn w:val="a1"/>
    <w:rsid w:val="00040CB3"/>
    <w:rPr>
      <w:rFonts w:ascii="Times New Roman" w:eastAsia="Times New Roman" w:hAnsi="Times New Roman" w:cs="Times New Roman"/>
      <w:b w:val="0"/>
      <w:bCs w:val="0"/>
      <w:i w:val="0"/>
      <w:iCs w:val="0"/>
      <w:smallCaps w:val="0"/>
      <w:strike w:val="0"/>
      <w:color w:val="000000"/>
      <w:spacing w:val="-20"/>
      <w:w w:val="100"/>
      <w:position w:val="0"/>
      <w:sz w:val="25"/>
      <w:szCs w:val="25"/>
      <w:u w:val="none"/>
      <w:shd w:val="clear" w:color="auto" w:fill="FFFFFF"/>
      <w:lang w:val="en-US"/>
    </w:rPr>
  </w:style>
  <w:style w:type="character" w:customStyle="1" w:styleId="Georgia115pt">
    <w:name w:val="Основной текст + Georgia;11;5 pt"/>
    <w:basedOn w:val="a1"/>
    <w:rsid w:val="00F03277"/>
    <w:rPr>
      <w:rFonts w:ascii="Georgia" w:eastAsia="Georgia" w:hAnsi="Georgia" w:cs="Georgia"/>
      <w:b w:val="0"/>
      <w:bCs w:val="0"/>
      <w:i w:val="0"/>
      <w:iCs w:val="0"/>
      <w:smallCaps w:val="0"/>
      <w:strike w:val="0"/>
      <w:color w:val="000000"/>
      <w:spacing w:val="0"/>
      <w:w w:val="100"/>
      <w:position w:val="0"/>
      <w:sz w:val="23"/>
      <w:szCs w:val="23"/>
      <w:u w:val="none"/>
      <w:shd w:val="clear" w:color="auto" w:fill="FFFFFF"/>
    </w:rPr>
  </w:style>
  <w:style w:type="character" w:customStyle="1" w:styleId="a6">
    <w:name w:val="Основной текст + Курсив"/>
    <w:basedOn w:val="a1"/>
    <w:rsid w:val="00F03277"/>
    <w:rPr>
      <w:rFonts w:ascii="Sylfaen" w:eastAsia="Sylfaen" w:hAnsi="Sylfaen" w:cs="Sylfaen"/>
      <w:b w:val="0"/>
      <w:bCs w:val="0"/>
      <w:i/>
      <w:iCs/>
      <w:smallCaps w:val="0"/>
      <w:strike w:val="0"/>
      <w:color w:val="000000"/>
      <w:spacing w:val="0"/>
      <w:w w:val="100"/>
      <w:position w:val="0"/>
      <w:sz w:val="26"/>
      <w:szCs w:val="26"/>
      <w:u w:val="none"/>
      <w:shd w:val="clear" w:color="auto" w:fill="FFFFFF"/>
      <w:lang w:val="en-US"/>
    </w:rPr>
  </w:style>
  <w:style w:type="character" w:customStyle="1" w:styleId="31pt">
    <w:name w:val="Колонтитул + 31 pt;Курсив"/>
    <w:basedOn w:val="a4"/>
    <w:rsid w:val="000546A7"/>
    <w:rPr>
      <w:rFonts w:ascii="Microsoft Sans Serif" w:eastAsia="Microsoft Sans Serif" w:hAnsi="Microsoft Sans Serif" w:cs="Microsoft Sans Serif"/>
      <w:b w:val="0"/>
      <w:bCs w:val="0"/>
      <w:i/>
      <w:iCs/>
      <w:smallCaps w:val="0"/>
      <w:strike w:val="0"/>
      <w:color w:val="000000"/>
      <w:spacing w:val="0"/>
      <w:w w:val="100"/>
      <w:position w:val="0"/>
      <w:sz w:val="62"/>
      <w:szCs w:val="62"/>
      <w:u w:val="none"/>
    </w:rPr>
  </w:style>
  <w:style w:type="paragraph" w:styleId="BodyText2">
    <w:name w:val="Body Text 2"/>
    <w:basedOn w:val="Normal"/>
    <w:link w:val="21"/>
    <w:uiPriority w:val="99"/>
    <w:semiHidden/>
    <w:unhideWhenUsed/>
    <w:rsid w:val="00B50C25"/>
    <w:pPr>
      <w:spacing w:after="120" w:line="480" w:lineRule="auto"/>
    </w:pPr>
  </w:style>
  <w:style w:type="character" w:customStyle="1" w:styleId="21">
    <w:name w:val="Основной текст 2 Знак"/>
    <w:basedOn w:val="DefaultParagraphFont"/>
    <w:link w:val="BodyText2"/>
    <w:uiPriority w:val="99"/>
    <w:semiHidden/>
    <w:rsid w:val="00B50C25"/>
    <w:rPr>
      <w:sz w:val="22"/>
      <w:szCs w:val="22"/>
      <w:lang w:eastAsia="en-US"/>
    </w:rPr>
  </w:style>
  <w:style w:type="character" w:styleId="Hyperlink">
    <w:name w:val="Hyperlink"/>
    <w:uiPriority w:val="99"/>
    <w:unhideWhenUsed/>
    <w:rsid w:val="00B50C25"/>
    <w:rPr>
      <w:color w:val="0000FF"/>
      <w:u w:val="single"/>
    </w:rPr>
  </w:style>
  <w:style w:type="character" w:customStyle="1" w:styleId="snippetequal">
    <w:name w:val="snippet_equal"/>
    <w:rsid w:val="00B50C25"/>
  </w:style>
  <w:style w:type="character" w:customStyle="1" w:styleId="hps">
    <w:name w:val="hps"/>
    <w:rsid w:val="00B50C25"/>
  </w:style>
  <w:style w:type="character" w:customStyle="1" w:styleId="apple-converted-space">
    <w:name w:val="apple-converted-space"/>
    <w:basedOn w:val="DefaultParagraphFont"/>
    <w:rsid w:val="00B50C25"/>
  </w:style>
  <w:style w:type="paragraph" w:styleId="Subtitle">
    <w:name w:val="Subtitle"/>
    <w:basedOn w:val="Normal"/>
    <w:link w:val="a7"/>
    <w:qFormat/>
    <w:locked/>
    <w:rsid w:val="00B50C25"/>
    <w:pPr>
      <w:spacing w:after="60" w:line="240" w:lineRule="auto"/>
      <w:jc w:val="center"/>
      <w:outlineLvl w:val="1"/>
    </w:pPr>
    <w:rPr>
      <w:rFonts w:ascii="Arial" w:eastAsia="Times New Roman" w:hAnsi="Arial"/>
      <w:sz w:val="24"/>
      <w:szCs w:val="24"/>
    </w:rPr>
  </w:style>
  <w:style w:type="character" w:customStyle="1" w:styleId="a7">
    <w:name w:val="Подзаголовок Знак"/>
    <w:basedOn w:val="DefaultParagraphFont"/>
    <w:link w:val="Subtitle"/>
    <w:rsid w:val="00B50C25"/>
    <w:rPr>
      <w:rFonts w:ascii="Arial" w:eastAsia="Times New Roman" w:hAnsi="Arial"/>
      <w:sz w:val="24"/>
      <w:szCs w:val="24"/>
    </w:rPr>
  </w:style>
  <w:style w:type="paragraph" w:styleId="BodyTextIndent2">
    <w:name w:val="Body Text Indent 2"/>
    <w:basedOn w:val="Normal"/>
    <w:link w:val="22"/>
    <w:uiPriority w:val="99"/>
    <w:unhideWhenUsed/>
    <w:rsid w:val="002930ED"/>
    <w:pPr>
      <w:spacing w:after="120" w:line="480" w:lineRule="auto"/>
      <w:ind w:left="283"/>
    </w:pPr>
  </w:style>
  <w:style w:type="character" w:customStyle="1" w:styleId="22">
    <w:name w:val="Основной текст с отступом 2 Знак"/>
    <w:basedOn w:val="DefaultParagraphFont"/>
    <w:link w:val="BodyTextIndent2"/>
    <w:uiPriority w:val="99"/>
    <w:rsid w:val="002930ED"/>
    <w:rPr>
      <w:sz w:val="22"/>
      <w:szCs w:val="22"/>
      <w:lang w:eastAsia="en-US"/>
    </w:rPr>
  </w:style>
  <w:style w:type="paragraph" w:customStyle="1" w:styleId="ConsNonformat">
    <w:name w:val="ConsNonformat"/>
    <w:link w:val="ConsNonformat0"/>
    <w:rsid w:val="002930ED"/>
    <w:pPr>
      <w:widowControl w:val="0"/>
    </w:pPr>
    <w:rPr>
      <w:rFonts w:ascii="Courier New" w:eastAsia="Times New Roman" w:hAnsi="Courier New"/>
    </w:rPr>
  </w:style>
  <w:style w:type="character" w:customStyle="1" w:styleId="ConsNonformat0">
    <w:name w:val="ConsNonformat Знак"/>
    <w:basedOn w:val="DefaultParagraphFont"/>
    <w:link w:val="ConsNonformat"/>
    <w:locked/>
    <w:rsid w:val="002930ED"/>
    <w:rPr>
      <w:rFonts w:ascii="Courier New" w:eastAsia="Times New Roman" w:hAnsi="Courier New"/>
    </w:rPr>
  </w:style>
  <w:style w:type="character" w:customStyle="1" w:styleId="-1pt0">
    <w:name w:val="Основной текст + Полужирный;Интервал -1 pt"/>
    <w:basedOn w:val="a1"/>
    <w:rsid w:val="00A43960"/>
    <w:rPr>
      <w:rFonts w:ascii="Times New Roman" w:eastAsia="Times New Roman" w:hAnsi="Times New Roman" w:cs="Times New Roman"/>
      <w:b/>
      <w:bCs/>
      <w:color w:val="000000"/>
      <w:spacing w:val="-20"/>
      <w:w w:val="100"/>
      <w:position w:val="0"/>
      <w:sz w:val="25"/>
      <w:szCs w:val="25"/>
      <w:shd w:val="clear" w:color="auto" w:fill="FFFFFF"/>
      <w:lang w:val="ru-RU"/>
    </w:rPr>
  </w:style>
  <w:style w:type="character" w:customStyle="1" w:styleId="9pt2pt">
    <w:name w:val="Основной текст + 9 pt;Полужирный;Курсив;Интервал 2 pt"/>
    <w:basedOn w:val="a1"/>
    <w:rsid w:val="00A43960"/>
    <w:rPr>
      <w:rFonts w:ascii="Times New Roman" w:eastAsia="Times New Roman" w:hAnsi="Times New Roman" w:cs="Times New Roman"/>
      <w:b/>
      <w:bCs/>
      <w:i/>
      <w:iCs/>
      <w:color w:val="000000"/>
      <w:spacing w:val="50"/>
      <w:w w:val="100"/>
      <w:position w:val="0"/>
      <w:sz w:val="18"/>
      <w:szCs w:val="18"/>
      <w:shd w:val="clear" w:color="auto" w:fill="FFFFFF"/>
      <w:lang w:val="en-US"/>
    </w:rPr>
  </w:style>
  <w:style w:type="character" w:customStyle="1" w:styleId="0pt0">
    <w:name w:val="Основной текст + Интервал 0 pt"/>
    <w:basedOn w:val="a1"/>
    <w:rsid w:val="00A96A5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rPr>
  </w:style>
  <w:style w:type="paragraph" w:styleId="NoSpacing">
    <w:name w:val="No Spacing"/>
    <w:uiPriority w:val="1"/>
    <w:qFormat/>
    <w:rsid w:val="002255B6"/>
    <w:rPr>
      <w:rFonts w:ascii="Times New Roman" w:eastAsia="Times New Roman" w:hAnsi="Times New Roman"/>
      <w:sz w:val="26"/>
      <w:szCs w:val="24"/>
    </w:rPr>
  </w:style>
  <w:style w:type="character" w:customStyle="1" w:styleId="23">
    <w:name w:val="Основной текст (2) + Не полужирный"/>
    <w:basedOn w:val="2"/>
    <w:rsid w:val="00250BAD"/>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C06EC-8B62-47F2-883D-EA63A9C9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