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C35F2B" w:rsidP="000C398C">
      <w:pPr>
        <w:tabs>
          <w:tab w:val="left" w:pos="567"/>
        </w:tabs>
        <w:spacing w:after="0" w:line="240" w:lineRule="atLeast"/>
        <w:ind w:firstLine="567"/>
        <w:jc w:val="right"/>
        <w:rPr>
          <w:rFonts w:ascii="Times New Roman" w:hAnsi="Times New Roman"/>
          <w:sz w:val="20"/>
          <w:szCs w:val="20"/>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C35F2B">
        <w:rPr>
          <w:rFonts w:ascii="Times New Roman" w:hAnsi="Times New Roman"/>
          <w:sz w:val="20"/>
          <w:szCs w:val="20"/>
          <w:lang w:eastAsia="ru-RU"/>
        </w:rPr>
        <w:t>Дело №1-4</w:t>
      </w:r>
      <w:r w:rsidRPr="00C35F2B" w:rsidR="00C27E95">
        <w:rPr>
          <w:rFonts w:ascii="Times New Roman" w:hAnsi="Times New Roman"/>
          <w:sz w:val="20"/>
          <w:szCs w:val="20"/>
          <w:lang w:eastAsia="ru-RU"/>
        </w:rPr>
        <w:t>1</w:t>
      </w:r>
      <w:r w:rsidRPr="00C35F2B" w:rsidR="007643E4">
        <w:rPr>
          <w:rFonts w:ascii="Times New Roman" w:hAnsi="Times New Roman"/>
          <w:sz w:val="20"/>
          <w:szCs w:val="20"/>
          <w:lang w:eastAsia="ru-RU"/>
        </w:rPr>
        <w:t>-</w:t>
      </w:r>
      <w:r w:rsidRPr="00C35F2B" w:rsidR="00C27E95">
        <w:rPr>
          <w:rFonts w:ascii="Times New Roman" w:hAnsi="Times New Roman"/>
          <w:sz w:val="20"/>
          <w:szCs w:val="20"/>
          <w:lang w:eastAsia="ru-RU"/>
        </w:rPr>
        <w:t>21</w:t>
      </w:r>
      <w:r w:rsidRPr="00C35F2B">
        <w:rPr>
          <w:rFonts w:ascii="Times New Roman" w:hAnsi="Times New Roman"/>
          <w:sz w:val="20"/>
          <w:szCs w:val="20"/>
          <w:lang w:eastAsia="ru-RU"/>
        </w:rPr>
        <w:t>/20</w:t>
      </w:r>
      <w:r w:rsidRPr="00C35F2B" w:rsidR="002E26DA">
        <w:rPr>
          <w:rFonts w:ascii="Times New Roman" w:hAnsi="Times New Roman"/>
          <w:sz w:val="20"/>
          <w:szCs w:val="20"/>
          <w:lang w:eastAsia="ru-RU"/>
        </w:rPr>
        <w:t>2</w:t>
      </w:r>
      <w:r w:rsidRPr="00C35F2B" w:rsidR="00C81FCE">
        <w:rPr>
          <w:rFonts w:ascii="Times New Roman" w:hAnsi="Times New Roman"/>
          <w:sz w:val="20"/>
          <w:szCs w:val="20"/>
          <w:lang w:eastAsia="ru-RU"/>
        </w:rPr>
        <w:t>1</w:t>
      </w:r>
    </w:p>
    <w:p w:rsidR="00635F01" w:rsidRPr="00C35F2B" w:rsidP="004908C4">
      <w:pPr>
        <w:tabs>
          <w:tab w:val="left" w:pos="567"/>
        </w:tabs>
        <w:spacing w:after="0" w:line="240" w:lineRule="atLeast"/>
        <w:ind w:firstLine="567"/>
        <w:jc w:val="center"/>
        <w:rPr>
          <w:rFonts w:ascii="Times New Roman" w:hAnsi="Times New Roman"/>
          <w:b/>
          <w:sz w:val="20"/>
          <w:szCs w:val="20"/>
          <w:lang w:eastAsia="ru-RU"/>
        </w:rPr>
      </w:pPr>
      <w:r w:rsidRPr="00C35F2B">
        <w:rPr>
          <w:rFonts w:ascii="Times New Roman" w:hAnsi="Times New Roman"/>
          <w:b/>
          <w:sz w:val="20"/>
          <w:szCs w:val="20"/>
          <w:lang w:eastAsia="ru-RU"/>
        </w:rPr>
        <w:t>ПОСТАНОВЛЕНИЕ</w:t>
      </w:r>
    </w:p>
    <w:p w:rsidR="00635F01" w:rsidRPr="00C35F2B" w:rsidP="009D108E">
      <w:pPr>
        <w:tabs>
          <w:tab w:val="left" w:pos="567"/>
        </w:tabs>
        <w:spacing w:after="0" w:line="240" w:lineRule="atLeast"/>
        <w:ind w:firstLine="567"/>
        <w:rPr>
          <w:rFonts w:ascii="Times New Roman" w:hAnsi="Times New Roman"/>
          <w:b/>
          <w:sz w:val="20"/>
          <w:szCs w:val="20"/>
          <w:lang w:eastAsia="ru-RU"/>
        </w:rPr>
      </w:pPr>
    </w:p>
    <w:p w:rsidR="00635F01" w:rsidRPr="00C35F2B" w:rsidP="009D108E">
      <w:pPr>
        <w:tabs>
          <w:tab w:val="left" w:pos="567"/>
        </w:tabs>
        <w:spacing w:after="0" w:line="240" w:lineRule="atLeast"/>
        <w:ind w:firstLine="567"/>
        <w:jc w:val="both"/>
        <w:rPr>
          <w:rFonts w:ascii="Times New Roman" w:hAnsi="Times New Roman"/>
          <w:sz w:val="20"/>
          <w:szCs w:val="20"/>
          <w:lang w:eastAsia="ru-RU"/>
        </w:rPr>
      </w:pPr>
      <w:r w:rsidRPr="00C35F2B">
        <w:rPr>
          <w:rFonts w:ascii="Times New Roman" w:hAnsi="Times New Roman"/>
          <w:sz w:val="20"/>
          <w:szCs w:val="20"/>
          <w:lang w:eastAsia="ru-RU"/>
        </w:rPr>
        <w:t>1</w:t>
      </w:r>
      <w:r w:rsidRPr="00C35F2B" w:rsidR="00C27E95">
        <w:rPr>
          <w:rFonts w:ascii="Times New Roman" w:hAnsi="Times New Roman"/>
          <w:sz w:val="20"/>
          <w:szCs w:val="20"/>
          <w:lang w:eastAsia="ru-RU"/>
        </w:rPr>
        <w:t>6</w:t>
      </w:r>
      <w:r w:rsidRPr="00C35F2B">
        <w:rPr>
          <w:rFonts w:ascii="Times New Roman" w:hAnsi="Times New Roman"/>
          <w:sz w:val="20"/>
          <w:szCs w:val="20"/>
          <w:lang w:eastAsia="ru-RU"/>
        </w:rPr>
        <w:t xml:space="preserve"> ию</w:t>
      </w:r>
      <w:r w:rsidRPr="00C35F2B" w:rsidR="00C27E95">
        <w:rPr>
          <w:rFonts w:ascii="Times New Roman" w:hAnsi="Times New Roman"/>
          <w:sz w:val="20"/>
          <w:szCs w:val="20"/>
          <w:lang w:eastAsia="ru-RU"/>
        </w:rPr>
        <w:t>л</w:t>
      </w:r>
      <w:r w:rsidRPr="00C35F2B">
        <w:rPr>
          <w:rFonts w:ascii="Times New Roman" w:hAnsi="Times New Roman"/>
          <w:sz w:val="20"/>
          <w:szCs w:val="20"/>
          <w:lang w:eastAsia="ru-RU"/>
        </w:rPr>
        <w:t>я</w:t>
      </w:r>
      <w:r w:rsidRPr="00C35F2B">
        <w:rPr>
          <w:rFonts w:ascii="Times New Roman" w:hAnsi="Times New Roman"/>
          <w:sz w:val="20"/>
          <w:szCs w:val="20"/>
          <w:lang w:eastAsia="ru-RU"/>
        </w:rPr>
        <w:t xml:space="preserve">  20</w:t>
      </w:r>
      <w:r w:rsidRPr="00C35F2B" w:rsidR="002E26DA">
        <w:rPr>
          <w:rFonts w:ascii="Times New Roman" w:hAnsi="Times New Roman"/>
          <w:sz w:val="20"/>
          <w:szCs w:val="20"/>
          <w:lang w:eastAsia="ru-RU"/>
        </w:rPr>
        <w:t>2</w:t>
      </w:r>
      <w:r w:rsidRPr="00C35F2B" w:rsidR="00C81FCE">
        <w:rPr>
          <w:rFonts w:ascii="Times New Roman" w:hAnsi="Times New Roman"/>
          <w:sz w:val="20"/>
          <w:szCs w:val="20"/>
          <w:lang w:eastAsia="ru-RU"/>
        </w:rPr>
        <w:t>1</w:t>
      </w:r>
      <w:r w:rsidRPr="00C35F2B">
        <w:rPr>
          <w:rFonts w:ascii="Times New Roman" w:hAnsi="Times New Roman"/>
          <w:sz w:val="20"/>
          <w:szCs w:val="20"/>
          <w:lang w:eastAsia="ru-RU"/>
        </w:rPr>
        <w:t xml:space="preserve"> года     </w:t>
      </w:r>
      <w:r w:rsidRPr="00C35F2B" w:rsidR="00C60F3C">
        <w:rPr>
          <w:rFonts w:ascii="Times New Roman" w:hAnsi="Times New Roman"/>
          <w:sz w:val="20"/>
          <w:szCs w:val="20"/>
          <w:lang w:eastAsia="ru-RU"/>
        </w:rPr>
        <w:tab/>
      </w:r>
      <w:r w:rsidRPr="00C35F2B" w:rsidR="00C60F3C">
        <w:rPr>
          <w:rFonts w:ascii="Times New Roman" w:hAnsi="Times New Roman"/>
          <w:sz w:val="20"/>
          <w:szCs w:val="20"/>
          <w:lang w:eastAsia="ru-RU"/>
        </w:rPr>
        <w:tab/>
      </w:r>
      <w:r w:rsidR="00C35F2B">
        <w:rPr>
          <w:rFonts w:ascii="Times New Roman" w:hAnsi="Times New Roman"/>
          <w:sz w:val="20"/>
          <w:szCs w:val="20"/>
          <w:lang w:eastAsia="ru-RU"/>
        </w:rPr>
        <w:t xml:space="preserve">                                                       </w:t>
      </w:r>
      <w:r w:rsidRPr="00C35F2B" w:rsidR="00905816">
        <w:rPr>
          <w:rFonts w:ascii="Times New Roman" w:hAnsi="Times New Roman"/>
          <w:sz w:val="20"/>
          <w:szCs w:val="20"/>
          <w:lang w:eastAsia="ru-RU"/>
        </w:rPr>
        <w:t xml:space="preserve"> </w:t>
      </w:r>
      <w:r w:rsidRPr="00C35F2B">
        <w:rPr>
          <w:rFonts w:ascii="Times New Roman" w:hAnsi="Times New Roman"/>
          <w:sz w:val="20"/>
          <w:szCs w:val="20"/>
          <w:lang w:eastAsia="ru-RU"/>
        </w:rPr>
        <w:t xml:space="preserve">     </w:t>
      </w:r>
      <w:r w:rsidRPr="00C35F2B" w:rsidR="000C398C">
        <w:rPr>
          <w:rFonts w:ascii="Times New Roman" w:hAnsi="Times New Roman"/>
          <w:sz w:val="20"/>
          <w:szCs w:val="20"/>
          <w:lang w:eastAsia="ru-RU"/>
        </w:rPr>
        <w:t xml:space="preserve">                                       </w:t>
      </w:r>
      <w:r w:rsidRPr="00C35F2B">
        <w:rPr>
          <w:rFonts w:ascii="Times New Roman" w:hAnsi="Times New Roman"/>
          <w:sz w:val="20"/>
          <w:szCs w:val="20"/>
          <w:lang w:eastAsia="ru-RU"/>
        </w:rPr>
        <w:t xml:space="preserve">  г. Евпатория</w:t>
      </w:r>
    </w:p>
    <w:p w:rsidR="00635F01" w:rsidRPr="00C35F2B" w:rsidP="009D108E">
      <w:pPr>
        <w:tabs>
          <w:tab w:val="left" w:pos="567"/>
        </w:tabs>
        <w:spacing w:after="0" w:line="240" w:lineRule="atLeast"/>
        <w:ind w:firstLine="567"/>
        <w:jc w:val="both"/>
        <w:rPr>
          <w:rFonts w:ascii="Times New Roman" w:hAnsi="Times New Roman"/>
          <w:sz w:val="20"/>
          <w:szCs w:val="20"/>
          <w:lang w:eastAsia="ru-RU"/>
        </w:rPr>
      </w:pPr>
      <w:r w:rsidRPr="00C35F2B">
        <w:rPr>
          <w:rFonts w:ascii="Times New Roman" w:hAnsi="Times New Roman"/>
          <w:sz w:val="20"/>
          <w:szCs w:val="20"/>
          <w:lang w:eastAsia="ru-RU"/>
        </w:rPr>
        <w:t xml:space="preserve">Исполняющий обязанности мирового судьи судебного участка №42 Евпаторийского судебного района (городской округ Евпатория) </w:t>
      </w:r>
      <w:r w:rsidRPr="00C35F2B" w:rsidR="00283309">
        <w:rPr>
          <w:rFonts w:ascii="Times New Roman" w:hAnsi="Times New Roman"/>
          <w:sz w:val="20"/>
          <w:szCs w:val="20"/>
          <w:lang w:eastAsia="ru-RU"/>
        </w:rPr>
        <w:t xml:space="preserve"> Республики Крым </w:t>
      </w:r>
      <w:r w:rsidRPr="00C35F2B">
        <w:rPr>
          <w:rFonts w:ascii="Times New Roman" w:hAnsi="Times New Roman"/>
          <w:sz w:val="20"/>
          <w:szCs w:val="20"/>
          <w:lang w:eastAsia="ru-RU"/>
        </w:rPr>
        <w:t>м</w:t>
      </w:r>
      <w:r w:rsidRPr="00C35F2B" w:rsidR="007643E4">
        <w:rPr>
          <w:rFonts w:ascii="Times New Roman" w:hAnsi="Times New Roman"/>
          <w:sz w:val="20"/>
          <w:szCs w:val="20"/>
          <w:lang w:eastAsia="ru-RU"/>
        </w:rPr>
        <w:t xml:space="preserve">ировой судья судебного участка №40 </w:t>
      </w:r>
      <w:r w:rsidRPr="00C35F2B">
        <w:rPr>
          <w:rFonts w:ascii="Times New Roman" w:hAnsi="Times New Roman"/>
          <w:sz w:val="20"/>
          <w:szCs w:val="20"/>
          <w:lang w:eastAsia="ru-RU"/>
        </w:rPr>
        <w:t>Евпаторийск</w:t>
      </w:r>
      <w:r w:rsidRPr="00C35F2B" w:rsidR="007643E4">
        <w:rPr>
          <w:rFonts w:ascii="Times New Roman" w:hAnsi="Times New Roman"/>
          <w:sz w:val="20"/>
          <w:szCs w:val="20"/>
          <w:lang w:eastAsia="ru-RU"/>
        </w:rPr>
        <w:t xml:space="preserve">ого судебного района (городской </w:t>
      </w:r>
      <w:r w:rsidRPr="00C35F2B" w:rsidR="00FB1E91">
        <w:rPr>
          <w:rFonts w:ascii="Times New Roman" w:hAnsi="Times New Roman"/>
          <w:sz w:val="20"/>
          <w:szCs w:val="20"/>
          <w:lang w:eastAsia="ru-RU"/>
        </w:rPr>
        <w:t xml:space="preserve">округ Евпатория) </w:t>
      </w:r>
      <w:r w:rsidRPr="00C35F2B" w:rsidR="005D0354">
        <w:rPr>
          <w:rFonts w:ascii="Times New Roman" w:hAnsi="Times New Roman"/>
          <w:sz w:val="20"/>
          <w:szCs w:val="20"/>
          <w:lang w:eastAsia="ru-RU"/>
        </w:rPr>
        <w:t xml:space="preserve"> Республики Крым</w:t>
      </w:r>
      <w:r w:rsidRPr="00C35F2B" w:rsidR="009C6199">
        <w:rPr>
          <w:rFonts w:ascii="Times New Roman" w:hAnsi="Times New Roman"/>
          <w:sz w:val="20"/>
          <w:szCs w:val="20"/>
          <w:lang w:eastAsia="ru-RU"/>
        </w:rPr>
        <w:t xml:space="preserve"> </w:t>
      </w:r>
      <w:r w:rsidRPr="00C35F2B" w:rsidR="005A5990">
        <w:rPr>
          <w:rFonts w:ascii="Times New Roman" w:hAnsi="Times New Roman"/>
          <w:sz w:val="20"/>
          <w:szCs w:val="20"/>
          <w:lang w:eastAsia="ru-RU"/>
        </w:rPr>
        <w:t>Аметова</w:t>
      </w:r>
      <w:r w:rsidRPr="00C35F2B" w:rsidR="005A5990">
        <w:rPr>
          <w:rFonts w:ascii="Times New Roman" w:hAnsi="Times New Roman"/>
          <w:sz w:val="20"/>
          <w:szCs w:val="20"/>
          <w:lang w:eastAsia="ru-RU"/>
        </w:rPr>
        <w:t xml:space="preserve"> А.Э.</w:t>
      </w:r>
      <w:r w:rsidRPr="00C35F2B" w:rsidR="00043788">
        <w:rPr>
          <w:rFonts w:ascii="Times New Roman" w:hAnsi="Times New Roman"/>
          <w:sz w:val="20"/>
          <w:szCs w:val="20"/>
          <w:lang w:eastAsia="ru-RU"/>
        </w:rPr>
        <w:t>,</w:t>
      </w:r>
    </w:p>
    <w:p w:rsidR="005A5990" w:rsidRPr="00C35F2B" w:rsidP="009D108E">
      <w:pPr>
        <w:tabs>
          <w:tab w:val="left" w:pos="567"/>
        </w:tabs>
        <w:spacing w:after="0" w:line="240" w:lineRule="atLeast"/>
        <w:jc w:val="both"/>
        <w:rPr>
          <w:rFonts w:ascii="Times New Roman" w:hAnsi="Times New Roman"/>
          <w:sz w:val="20"/>
          <w:szCs w:val="20"/>
          <w:lang w:eastAsia="ru-RU"/>
        </w:rPr>
      </w:pPr>
      <w:r w:rsidRPr="00C35F2B">
        <w:rPr>
          <w:rFonts w:ascii="Times New Roman" w:hAnsi="Times New Roman"/>
          <w:sz w:val="20"/>
          <w:szCs w:val="20"/>
          <w:lang w:eastAsia="ru-RU"/>
        </w:rPr>
        <w:t xml:space="preserve">при секретаре </w:t>
      </w:r>
      <w:r w:rsidRPr="00C35F2B" w:rsidR="00700C06">
        <w:rPr>
          <w:rFonts w:ascii="Times New Roman" w:hAnsi="Times New Roman"/>
          <w:sz w:val="20"/>
          <w:szCs w:val="20"/>
          <w:lang w:eastAsia="ru-RU"/>
        </w:rPr>
        <w:t xml:space="preserve">судебного заседания </w:t>
      </w:r>
      <w:r w:rsidRPr="00C35F2B" w:rsidR="00BF317F">
        <w:rPr>
          <w:rFonts w:ascii="Times New Roman" w:hAnsi="Times New Roman"/>
          <w:sz w:val="20"/>
          <w:szCs w:val="20"/>
          <w:lang w:eastAsia="ru-RU"/>
        </w:rPr>
        <w:t>Цукановой</w:t>
      </w:r>
      <w:r w:rsidRPr="00C35F2B" w:rsidR="00BF317F">
        <w:rPr>
          <w:rFonts w:ascii="Times New Roman" w:hAnsi="Times New Roman"/>
          <w:sz w:val="20"/>
          <w:szCs w:val="20"/>
          <w:lang w:eastAsia="ru-RU"/>
        </w:rPr>
        <w:t xml:space="preserve"> А.В.</w:t>
      </w:r>
      <w:r w:rsidRPr="00C35F2B">
        <w:rPr>
          <w:rFonts w:ascii="Times New Roman" w:hAnsi="Times New Roman"/>
          <w:sz w:val="20"/>
          <w:szCs w:val="20"/>
          <w:lang w:eastAsia="ru-RU"/>
        </w:rPr>
        <w:t>,</w:t>
      </w:r>
    </w:p>
    <w:p w:rsidR="00635F01" w:rsidRPr="00C35F2B" w:rsidP="009D108E">
      <w:pPr>
        <w:tabs>
          <w:tab w:val="left" w:pos="567"/>
        </w:tabs>
        <w:spacing w:after="0" w:line="240" w:lineRule="atLeast"/>
        <w:jc w:val="both"/>
        <w:rPr>
          <w:rFonts w:ascii="Times New Roman" w:hAnsi="Times New Roman"/>
          <w:sz w:val="20"/>
          <w:szCs w:val="20"/>
          <w:lang w:eastAsia="ru-RU"/>
        </w:rPr>
      </w:pPr>
      <w:r w:rsidRPr="00C35F2B">
        <w:rPr>
          <w:rFonts w:ascii="Times New Roman" w:hAnsi="Times New Roman"/>
          <w:sz w:val="20"/>
          <w:szCs w:val="20"/>
          <w:lang w:eastAsia="ru-RU"/>
        </w:rPr>
        <w:t xml:space="preserve">с участием </w:t>
      </w:r>
      <w:r w:rsidRPr="00C35F2B">
        <w:rPr>
          <w:rFonts w:ascii="Times New Roman" w:hAnsi="Times New Roman"/>
          <w:sz w:val="20"/>
          <w:szCs w:val="20"/>
          <w:lang w:eastAsia="ru-RU"/>
        </w:rPr>
        <w:t xml:space="preserve">государственного обвинителя </w:t>
      </w:r>
      <w:r w:rsidRPr="00C35F2B">
        <w:rPr>
          <w:rFonts w:ascii="Times New Roman" w:hAnsi="Times New Roman"/>
          <w:sz w:val="20"/>
          <w:szCs w:val="20"/>
          <w:lang w:eastAsia="ru-RU"/>
        </w:rPr>
        <w:t>–п</w:t>
      </w:r>
      <w:r w:rsidRPr="00C35F2B">
        <w:rPr>
          <w:rFonts w:ascii="Times New Roman" w:hAnsi="Times New Roman"/>
          <w:sz w:val="20"/>
          <w:szCs w:val="20"/>
          <w:lang w:eastAsia="ru-RU"/>
        </w:rPr>
        <w:t xml:space="preserve">омощника прокурора г. Евпатория </w:t>
      </w:r>
      <w:r w:rsidRPr="00C35F2B" w:rsidR="00C81FCE">
        <w:rPr>
          <w:rFonts w:ascii="Times New Roman" w:hAnsi="Times New Roman"/>
          <w:sz w:val="20"/>
          <w:szCs w:val="20"/>
          <w:lang w:eastAsia="ru-RU"/>
        </w:rPr>
        <w:t>Михайлюка</w:t>
      </w:r>
      <w:r w:rsidRPr="00C35F2B" w:rsidR="00C81FCE">
        <w:rPr>
          <w:rFonts w:ascii="Times New Roman" w:hAnsi="Times New Roman"/>
          <w:sz w:val="20"/>
          <w:szCs w:val="20"/>
          <w:lang w:eastAsia="ru-RU"/>
        </w:rPr>
        <w:t xml:space="preserve"> М.В</w:t>
      </w:r>
      <w:r w:rsidRPr="00C35F2B" w:rsidR="00A43BD3">
        <w:rPr>
          <w:rFonts w:ascii="Times New Roman" w:hAnsi="Times New Roman"/>
          <w:sz w:val="20"/>
          <w:szCs w:val="20"/>
          <w:lang w:eastAsia="ru-RU"/>
        </w:rPr>
        <w:t>.</w:t>
      </w:r>
      <w:r w:rsidRPr="00C35F2B">
        <w:rPr>
          <w:rFonts w:ascii="Times New Roman" w:hAnsi="Times New Roman"/>
          <w:sz w:val="20"/>
          <w:szCs w:val="20"/>
          <w:lang w:eastAsia="ru-RU"/>
        </w:rPr>
        <w:t>,</w:t>
      </w:r>
    </w:p>
    <w:p w:rsidR="00865A2F" w:rsidRPr="00C35F2B" w:rsidP="00865A2F">
      <w:pPr>
        <w:tabs>
          <w:tab w:val="left" w:pos="567"/>
        </w:tabs>
        <w:spacing w:after="0" w:line="240" w:lineRule="atLeast"/>
        <w:jc w:val="both"/>
        <w:rPr>
          <w:rFonts w:ascii="Times New Roman" w:hAnsi="Times New Roman"/>
          <w:sz w:val="20"/>
          <w:szCs w:val="20"/>
          <w:lang w:eastAsia="ru-RU"/>
        </w:rPr>
      </w:pPr>
      <w:r w:rsidRPr="00C35F2B">
        <w:rPr>
          <w:rFonts w:ascii="Times New Roman" w:hAnsi="Times New Roman"/>
          <w:sz w:val="20"/>
          <w:szCs w:val="20"/>
          <w:lang w:eastAsia="ru-RU"/>
        </w:rPr>
        <w:t>п</w:t>
      </w:r>
      <w:r w:rsidRPr="00C35F2B">
        <w:rPr>
          <w:rFonts w:ascii="Times New Roman" w:hAnsi="Times New Roman"/>
          <w:sz w:val="20"/>
          <w:szCs w:val="20"/>
          <w:lang w:eastAsia="ru-RU"/>
        </w:rPr>
        <w:t>отерпевш</w:t>
      </w:r>
      <w:r w:rsidRPr="00C35F2B" w:rsidR="00E27F51">
        <w:rPr>
          <w:rFonts w:ascii="Times New Roman" w:hAnsi="Times New Roman"/>
          <w:sz w:val="20"/>
          <w:szCs w:val="20"/>
          <w:lang w:eastAsia="ru-RU"/>
        </w:rPr>
        <w:t>е</w:t>
      </w:r>
      <w:r w:rsidRPr="00C35F2B" w:rsidR="0084789C">
        <w:rPr>
          <w:rFonts w:ascii="Times New Roman" w:hAnsi="Times New Roman"/>
          <w:sz w:val="20"/>
          <w:szCs w:val="20"/>
          <w:lang w:eastAsia="ru-RU"/>
        </w:rPr>
        <w:t xml:space="preserve">й </w:t>
      </w:r>
      <w:r w:rsidRPr="00C35F2B" w:rsidR="00C35F2B">
        <w:rPr>
          <w:rFonts w:ascii="Times New Roman" w:hAnsi="Times New Roman"/>
          <w:sz w:val="20"/>
          <w:szCs w:val="20"/>
          <w:lang w:eastAsia="ru-RU"/>
        </w:rPr>
        <w:t>***</w:t>
      </w:r>
      <w:r w:rsidRPr="00C35F2B">
        <w:rPr>
          <w:rFonts w:ascii="Times New Roman" w:hAnsi="Times New Roman"/>
          <w:sz w:val="20"/>
          <w:szCs w:val="20"/>
          <w:lang w:eastAsia="ru-RU"/>
        </w:rPr>
        <w:t>,</w:t>
      </w:r>
    </w:p>
    <w:p w:rsidR="00635F01" w:rsidRPr="00C35F2B" w:rsidP="009D108E">
      <w:pPr>
        <w:tabs>
          <w:tab w:val="left" w:pos="567"/>
        </w:tabs>
        <w:spacing w:after="0" w:line="240" w:lineRule="atLeast"/>
        <w:jc w:val="both"/>
        <w:rPr>
          <w:rFonts w:ascii="Times New Roman" w:hAnsi="Times New Roman"/>
          <w:sz w:val="20"/>
          <w:szCs w:val="20"/>
          <w:lang w:eastAsia="ru-RU"/>
        </w:rPr>
      </w:pPr>
      <w:r w:rsidRPr="00C35F2B">
        <w:rPr>
          <w:rFonts w:ascii="Times New Roman" w:hAnsi="Times New Roman"/>
          <w:sz w:val="20"/>
          <w:szCs w:val="20"/>
          <w:lang w:eastAsia="ru-RU"/>
        </w:rPr>
        <w:t xml:space="preserve">защитника – адвоката </w:t>
      </w:r>
      <w:r w:rsidRPr="00C35F2B" w:rsidR="00C27E95">
        <w:rPr>
          <w:rFonts w:ascii="Times New Roman" w:hAnsi="Times New Roman"/>
          <w:sz w:val="20"/>
          <w:szCs w:val="20"/>
          <w:lang w:eastAsia="ru-RU"/>
        </w:rPr>
        <w:t>Левченко И.М</w:t>
      </w:r>
      <w:r w:rsidRPr="00C35F2B" w:rsidR="00F52A4E">
        <w:rPr>
          <w:rFonts w:ascii="Times New Roman" w:hAnsi="Times New Roman"/>
          <w:sz w:val="20"/>
          <w:szCs w:val="20"/>
          <w:lang w:eastAsia="ru-RU"/>
        </w:rPr>
        <w:t>.</w:t>
      </w:r>
      <w:r w:rsidRPr="00C35F2B" w:rsidR="00F43DC1">
        <w:rPr>
          <w:rFonts w:ascii="Times New Roman" w:hAnsi="Times New Roman"/>
          <w:sz w:val="20"/>
          <w:szCs w:val="20"/>
          <w:lang w:eastAsia="ru-RU"/>
        </w:rPr>
        <w:t xml:space="preserve">, </w:t>
      </w:r>
    </w:p>
    <w:p w:rsidR="00635F01" w:rsidRPr="00C35F2B" w:rsidP="009D108E">
      <w:pPr>
        <w:tabs>
          <w:tab w:val="left" w:pos="567"/>
        </w:tabs>
        <w:spacing w:after="0" w:line="240" w:lineRule="atLeast"/>
        <w:jc w:val="both"/>
        <w:rPr>
          <w:rFonts w:ascii="Times New Roman" w:hAnsi="Times New Roman"/>
          <w:sz w:val="20"/>
          <w:szCs w:val="20"/>
          <w:lang w:eastAsia="ru-RU"/>
        </w:rPr>
      </w:pPr>
      <w:r w:rsidRPr="00C35F2B">
        <w:rPr>
          <w:rFonts w:ascii="Times New Roman" w:hAnsi="Times New Roman"/>
          <w:sz w:val="20"/>
          <w:szCs w:val="20"/>
          <w:lang w:eastAsia="ru-RU"/>
        </w:rPr>
        <w:t xml:space="preserve">подсудимого </w:t>
      </w:r>
      <w:r w:rsidRPr="00C35F2B" w:rsidR="00C27E95">
        <w:rPr>
          <w:rFonts w:ascii="Times New Roman" w:hAnsi="Times New Roman"/>
          <w:sz w:val="20"/>
          <w:szCs w:val="20"/>
          <w:lang w:eastAsia="ru-RU"/>
        </w:rPr>
        <w:t>Степанова И.С.,</w:t>
      </w:r>
      <w:r w:rsidRPr="00C35F2B" w:rsidR="00865A2F">
        <w:rPr>
          <w:rFonts w:ascii="Times New Roman" w:hAnsi="Times New Roman"/>
          <w:sz w:val="20"/>
          <w:szCs w:val="20"/>
          <w:lang w:eastAsia="ru-RU"/>
        </w:rPr>
        <w:t xml:space="preserve"> </w:t>
      </w:r>
    </w:p>
    <w:p w:rsidR="00635F01" w:rsidRPr="00C35F2B" w:rsidP="009D108E">
      <w:pPr>
        <w:tabs>
          <w:tab w:val="left" w:pos="567"/>
        </w:tabs>
        <w:spacing w:after="0" w:line="240" w:lineRule="atLeast"/>
        <w:ind w:firstLine="567"/>
        <w:jc w:val="both"/>
        <w:rPr>
          <w:rFonts w:ascii="Times New Roman" w:hAnsi="Times New Roman"/>
          <w:sz w:val="20"/>
          <w:szCs w:val="20"/>
          <w:lang w:eastAsia="ru-RU"/>
        </w:rPr>
      </w:pPr>
      <w:r w:rsidRPr="00C35F2B">
        <w:rPr>
          <w:rFonts w:ascii="Times New Roman" w:hAnsi="Times New Roman"/>
          <w:sz w:val="20"/>
          <w:szCs w:val="20"/>
          <w:lang w:eastAsia="ru-RU"/>
        </w:rPr>
        <w:t>рассмотрев в открытом судебном заседании уголовное дело по обвинению</w:t>
      </w:r>
    </w:p>
    <w:p w:rsidR="00635F01" w:rsidRPr="00C35F2B" w:rsidP="001828ED">
      <w:pPr>
        <w:tabs>
          <w:tab w:val="left" w:pos="567"/>
        </w:tabs>
        <w:spacing w:after="0" w:line="240" w:lineRule="atLeast"/>
        <w:ind w:firstLine="567"/>
        <w:jc w:val="both"/>
        <w:rPr>
          <w:rFonts w:ascii="Times New Roman" w:hAnsi="Times New Roman"/>
          <w:sz w:val="20"/>
          <w:szCs w:val="20"/>
          <w:lang w:eastAsia="ru-RU"/>
        </w:rPr>
      </w:pPr>
      <w:r w:rsidRPr="00C35F2B">
        <w:rPr>
          <w:rFonts w:ascii="Times New Roman" w:hAnsi="Times New Roman"/>
          <w:b/>
          <w:sz w:val="20"/>
          <w:szCs w:val="20"/>
          <w:lang w:eastAsia="ru-RU"/>
        </w:rPr>
        <w:t>Степанова Ивана Сергеевича</w:t>
      </w:r>
      <w:r w:rsidRPr="00C35F2B">
        <w:rPr>
          <w:rFonts w:ascii="Times New Roman" w:hAnsi="Times New Roman"/>
          <w:b/>
          <w:sz w:val="20"/>
          <w:szCs w:val="20"/>
          <w:lang w:eastAsia="ru-RU"/>
        </w:rPr>
        <w:t>,</w:t>
      </w:r>
      <w:r w:rsidRPr="00C35F2B" w:rsidR="000C398C">
        <w:rPr>
          <w:rFonts w:ascii="Times New Roman" w:hAnsi="Times New Roman"/>
          <w:b/>
          <w:sz w:val="20"/>
          <w:szCs w:val="20"/>
          <w:lang w:eastAsia="ru-RU"/>
        </w:rPr>
        <w:t xml:space="preserve"> </w:t>
      </w:r>
      <w:r w:rsidRPr="00C35F2B" w:rsidR="00C35F2B">
        <w:rPr>
          <w:rFonts w:ascii="Times New Roman" w:hAnsi="Times New Roman"/>
          <w:sz w:val="20"/>
          <w:szCs w:val="20"/>
          <w:lang w:eastAsia="ru-RU"/>
        </w:rPr>
        <w:t>***</w:t>
      </w:r>
      <w:r w:rsidRPr="00C35F2B" w:rsidR="000502BC">
        <w:rPr>
          <w:rFonts w:ascii="Times New Roman" w:hAnsi="Times New Roman"/>
          <w:sz w:val="20"/>
          <w:szCs w:val="20"/>
          <w:lang w:eastAsia="ru-RU"/>
        </w:rPr>
        <w:t xml:space="preserve">, </w:t>
      </w:r>
    </w:p>
    <w:p w:rsidR="00635F01" w:rsidRPr="00C35F2B" w:rsidP="00E21DEE">
      <w:pPr>
        <w:tabs>
          <w:tab w:val="left" w:pos="567"/>
        </w:tabs>
        <w:spacing w:after="0" w:line="240" w:lineRule="atLeast"/>
        <w:ind w:firstLine="567"/>
        <w:jc w:val="both"/>
        <w:rPr>
          <w:rFonts w:ascii="Times New Roman" w:hAnsi="Times New Roman"/>
          <w:sz w:val="20"/>
          <w:szCs w:val="20"/>
          <w:lang w:eastAsia="ru-RU"/>
        </w:rPr>
      </w:pPr>
      <w:r w:rsidRPr="00C35F2B">
        <w:rPr>
          <w:rFonts w:ascii="Times New Roman" w:hAnsi="Times New Roman"/>
          <w:sz w:val="20"/>
          <w:szCs w:val="20"/>
          <w:lang w:eastAsia="ru-RU"/>
        </w:rPr>
        <w:t>в совершении преступлени</w:t>
      </w:r>
      <w:r w:rsidRPr="00C35F2B" w:rsidR="00031715">
        <w:rPr>
          <w:rFonts w:ascii="Times New Roman" w:hAnsi="Times New Roman"/>
          <w:sz w:val="20"/>
          <w:szCs w:val="20"/>
          <w:lang w:eastAsia="ru-RU"/>
        </w:rPr>
        <w:t>я</w:t>
      </w:r>
      <w:r w:rsidRPr="00C35F2B">
        <w:rPr>
          <w:rFonts w:ascii="Times New Roman" w:hAnsi="Times New Roman"/>
          <w:sz w:val="20"/>
          <w:szCs w:val="20"/>
          <w:lang w:eastAsia="ru-RU"/>
        </w:rPr>
        <w:t>, предусмотренн</w:t>
      </w:r>
      <w:r w:rsidRPr="00C35F2B" w:rsidR="00031715">
        <w:rPr>
          <w:rFonts w:ascii="Times New Roman" w:hAnsi="Times New Roman"/>
          <w:sz w:val="20"/>
          <w:szCs w:val="20"/>
          <w:lang w:eastAsia="ru-RU"/>
        </w:rPr>
        <w:t>ого</w:t>
      </w:r>
      <w:r w:rsidRPr="00C35F2B">
        <w:rPr>
          <w:rFonts w:ascii="Times New Roman" w:hAnsi="Times New Roman"/>
          <w:sz w:val="20"/>
          <w:szCs w:val="20"/>
          <w:lang w:eastAsia="ru-RU"/>
        </w:rPr>
        <w:t xml:space="preserve">  ст. </w:t>
      </w:r>
      <w:r w:rsidRPr="00C35F2B" w:rsidR="00C81FCE">
        <w:rPr>
          <w:rFonts w:ascii="Times New Roman" w:hAnsi="Times New Roman"/>
          <w:sz w:val="20"/>
          <w:szCs w:val="20"/>
          <w:lang w:eastAsia="ru-RU"/>
        </w:rPr>
        <w:t>1</w:t>
      </w:r>
      <w:r w:rsidRPr="00C35F2B" w:rsidR="00221ED5">
        <w:rPr>
          <w:rFonts w:ascii="Times New Roman" w:hAnsi="Times New Roman"/>
          <w:sz w:val="20"/>
          <w:szCs w:val="20"/>
          <w:lang w:eastAsia="ru-RU"/>
        </w:rPr>
        <w:t>58</w:t>
      </w:r>
      <w:r w:rsidRPr="00C35F2B" w:rsidR="00C304D3">
        <w:rPr>
          <w:rFonts w:ascii="Times New Roman" w:hAnsi="Times New Roman"/>
          <w:sz w:val="20"/>
          <w:szCs w:val="20"/>
          <w:lang w:eastAsia="ru-RU"/>
        </w:rPr>
        <w:t xml:space="preserve"> ч.</w:t>
      </w:r>
      <w:r w:rsidRPr="00C35F2B" w:rsidR="00221ED5">
        <w:rPr>
          <w:rFonts w:ascii="Times New Roman" w:hAnsi="Times New Roman"/>
          <w:sz w:val="20"/>
          <w:szCs w:val="20"/>
          <w:lang w:eastAsia="ru-RU"/>
        </w:rPr>
        <w:t>1</w:t>
      </w:r>
      <w:r w:rsidRPr="00C35F2B" w:rsidR="000C398C">
        <w:rPr>
          <w:rFonts w:ascii="Times New Roman" w:hAnsi="Times New Roman"/>
          <w:sz w:val="20"/>
          <w:szCs w:val="20"/>
          <w:lang w:eastAsia="ru-RU"/>
        </w:rPr>
        <w:t xml:space="preserve"> </w:t>
      </w:r>
      <w:r w:rsidRPr="00C35F2B">
        <w:rPr>
          <w:rFonts w:ascii="Times New Roman" w:hAnsi="Times New Roman"/>
          <w:sz w:val="20"/>
          <w:szCs w:val="20"/>
          <w:lang w:eastAsia="ru-RU"/>
        </w:rPr>
        <w:t>У</w:t>
      </w:r>
      <w:r w:rsidRPr="00C35F2B" w:rsidR="000878AD">
        <w:rPr>
          <w:rFonts w:ascii="Times New Roman" w:hAnsi="Times New Roman"/>
          <w:sz w:val="20"/>
          <w:szCs w:val="20"/>
          <w:lang w:eastAsia="ru-RU"/>
        </w:rPr>
        <w:t xml:space="preserve">головного </w:t>
      </w:r>
      <w:r w:rsidRPr="00C35F2B">
        <w:rPr>
          <w:rFonts w:ascii="Times New Roman" w:hAnsi="Times New Roman"/>
          <w:sz w:val="20"/>
          <w:szCs w:val="20"/>
          <w:lang w:eastAsia="ru-RU"/>
        </w:rPr>
        <w:t>К</w:t>
      </w:r>
      <w:r w:rsidRPr="00C35F2B" w:rsidR="000878AD">
        <w:rPr>
          <w:rFonts w:ascii="Times New Roman" w:hAnsi="Times New Roman"/>
          <w:sz w:val="20"/>
          <w:szCs w:val="20"/>
          <w:lang w:eastAsia="ru-RU"/>
        </w:rPr>
        <w:t xml:space="preserve">одекса </w:t>
      </w:r>
      <w:r w:rsidRPr="00C35F2B">
        <w:rPr>
          <w:rFonts w:ascii="Times New Roman" w:hAnsi="Times New Roman"/>
          <w:sz w:val="20"/>
          <w:szCs w:val="20"/>
          <w:lang w:eastAsia="ru-RU"/>
        </w:rPr>
        <w:t xml:space="preserve"> Р</w:t>
      </w:r>
      <w:r w:rsidRPr="00C35F2B" w:rsidR="000878AD">
        <w:rPr>
          <w:rFonts w:ascii="Times New Roman" w:hAnsi="Times New Roman"/>
          <w:sz w:val="20"/>
          <w:szCs w:val="20"/>
          <w:lang w:eastAsia="ru-RU"/>
        </w:rPr>
        <w:t xml:space="preserve">оссийской </w:t>
      </w:r>
      <w:r w:rsidRPr="00C35F2B">
        <w:rPr>
          <w:rFonts w:ascii="Times New Roman" w:hAnsi="Times New Roman"/>
          <w:sz w:val="20"/>
          <w:szCs w:val="20"/>
          <w:lang w:eastAsia="ru-RU"/>
        </w:rPr>
        <w:t>Ф</w:t>
      </w:r>
      <w:r w:rsidRPr="00C35F2B" w:rsidR="000878AD">
        <w:rPr>
          <w:rFonts w:ascii="Times New Roman" w:hAnsi="Times New Roman"/>
          <w:sz w:val="20"/>
          <w:szCs w:val="20"/>
          <w:lang w:eastAsia="ru-RU"/>
        </w:rPr>
        <w:t>едерации</w:t>
      </w:r>
      <w:r w:rsidRPr="00C35F2B">
        <w:rPr>
          <w:rFonts w:ascii="Times New Roman" w:hAnsi="Times New Roman"/>
          <w:sz w:val="20"/>
          <w:szCs w:val="20"/>
          <w:lang w:eastAsia="ru-RU"/>
        </w:rPr>
        <w:t>,</w:t>
      </w:r>
    </w:p>
    <w:p w:rsidR="00635F01" w:rsidRPr="00C35F2B" w:rsidP="009D108E">
      <w:pPr>
        <w:tabs>
          <w:tab w:val="left" w:pos="567"/>
        </w:tabs>
        <w:spacing w:after="0" w:line="240" w:lineRule="atLeast"/>
        <w:ind w:firstLine="567"/>
        <w:jc w:val="center"/>
        <w:rPr>
          <w:rFonts w:ascii="Times New Roman" w:hAnsi="Times New Roman"/>
          <w:sz w:val="20"/>
          <w:szCs w:val="20"/>
          <w:lang w:eastAsia="ru-RU"/>
        </w:rPr>
      </w:pPr>
      <w:r w:rsidRPr="00C35F2B">
        <w:rPr>
          <w:rFonts w:ascii="Times New Roman" w:hAnsi="Times New Roman"/>
          <w:sz w:val="20"/>
          <w:szCs w:val="20"/>
          <w:lang w:eastAsia="ru-RU"/>
        </w:rPr>
        <w:t>УСТАНОВИЛ:</w:t>
      </w:r>
    </w:p>
    <w:p w:rsidR="00C81FCE" w:rsidRPr="00C35F2B" w:rsidP="00C81FCE">
      <w:pPr>
        <w:tabs>
          <w:tab w:val="left" w:pos="567"/>
        </w:tabs>
        <w:spacing w:after="0" w:line="240" w:lineRule="atLeast"/>
        <w:ind w:firstLine="567"/>
        <w:jc w:val="both"/>
        <w:rPr>
          <w:rFonts w:ascii="Times New Roman" w:hAnsi="Times New Roman"/>
          <w:sz w:val="20"/>
          <w:szCs w:val="20"/>
          <w:lang w:eastAsia="ru-RU"/>
        </w:rPr>
      </w:pPr>
      <w:r w:rsidRPr="00C35F2B">
        <w:rPr>
          <w:rFonts w:ascii="Times New Roman" w:hAnsi="Times New Roman"/>
          <w:sz w:val="20"/>
          <w:szCs w:val="20"/>
          <w:lang w:eastAsia="ru-RU"/>
        </w:rPr>
        <w:t>Степанов И.С</w:t>
      </w:r>
      <w:r w:rsidRPr="00C35F2B" w:rsidR="000C398C">
        <w:rPr>
          <w:rFonts w:ascii="Times New Roman" w:hAnsi="Times New Roman"/>
          <w:sz w:val="20"/>
          <w:szCs w:val="20"/>
          <w:lang w:eastAsia="ru-RU"/>
        </w:rPr>
        <w:t xml:space="preserve">. </w:t>
      </w:r>
      <w:r w:rsidRPr="00C35F2B" w:rsidR="00D46B56">
        <w:rPr>
          <w:rFonts w:ascii="Times New Roman" w:hAnsi="Times New Roman"/>
          <w:sz w:val="20"/>
          <w:szCs w:val="20"/>
          <w:lang w:eastAsia="ru-RU"/>
        </w:rPr>
        <w:t xml:space="preserve">обвиняется </w:t>
      </w:r>
      <w:r w:rsidRPr="00C35F2B" w:rsidR="006F6428">
        <w:rPr>
          <w:rFonts w:ascii="Times New Roman" w:hAnsi="Times New Roman"/>
          <w:sz w:val="20"/>
          <w:szCs w:val="20"/>
          <w:lang w:eastAsia="ru-RU"/>
        </w:rPr>
        <w:t xml:space="preserve">в совершении </w:t>
      </w:r>
      <w:r w:rsidRPr="00C35F2B" w:rsidR="00221ED5">
        <w:rPr>
          <w:rFonts w:ascii="Times New Roman" w:hAnsi="Times New Roman"/>
          <w:sz w:val="20"/>
          <w:szCs w:val="20"/>
          <w:lang w:eastAsia="ru-RU"/>
        </w:rPr>
        <w:t>кражи, то есть тайного хищения чужого имущества</w:t>
      </w:r>
      <w:r w:rsidRPr="00C35F2B" w:rsidR="001828ED">
        <w:rPr>
          <w:rFonts w:ascii="Times New Roman" w:hAnsi="Times New Roman"/>
          <w:sz w:val="20"/>
          <w:szCs w:val="20"/>
          <w:lang w:eastAsia="ru-RU"/>
        </w:rPr>
        <w:t>, при следующих обстоятельствах</w:t>
      </w:r>
      <w:r w:rsidRPr="00C35F2B" w:rsidR="00635F01">
        <w:rPr>
          <w:rFonts w:ascii="Times New Roman" w:hAnsi="Times New Roman"/>
          <w:sz w:val="20"/>
          <w:szCs w:val="20"/>
          <w:lang w:eastAsia="ru-RU"/>
        </w:rPr>
        <w:t>.</w:t>
      </w:r>
    </w:p>
    <w:p w:rsidR="00221ED5" w:rsidRPr="00C35F2B" w:rsidP="009F608E">
      <w:pPr>
        <w:tabs>
          <w:tab w:val="left" w:pos="567"/>
        </w:tabs>
        <w:spacing w:after="0" w:line="240" w:lineRule="atLeast"/>
        <w:ind w:firstLine="567"/>
        <w:jc w:val="both"/>
        <w:rPr>
          <w:rStyle w:val="2"/>
          <w:rFonts w:eastAsia="Calibri"/>
          <w:color w:val="000000"/>
          <w:sz w:val="20"/>
          <w:szCs w:val="20"/>
        </w:rPr>
      </w:pPr>
      <w:r w:rsidRPr="00C35F2B">
        <w:rPr>
          <w:rStyle w:val="2"/>
          <w:rFonts w:eastAsia="Calibri"/>
          <w:color w:val="000000"/>
          <w:sz w:val="20"/>
          <w:szCs w:val="20"/>
        </w:rPr>
        <w:t>***</w:t>
      </w:r>
      <w:r w:rsidRPr="00C35F2B" w:rsidR="00C27E95">
        <w:rPr>
          <w:rStyle w:val="2"/>
          <w:rFonts w:eastAsia="Calibri"/>
          <w:color w:val="000000"/>
          <w:sz w:val="20"/>
          <w:szCs w:val="20"/>
        </w:rPr>
        <w:t xml:space="preserve">г. примерно в </w:t>
      </w:r>
      <w:r w:rsidRPr="00C35F2B">
        <w:rPr>
          <w:rStyle w:val="2"/>
          <w:rFonts w:eastAsia="Calibri"/>
          <w:color w:val="000000"/>
          <w:sz w:val="20"/>
          <w:szCs w:val="20"/>
        </w:rPr>
        <w:t>***</w:t>
      </w:r>
      <w:r w:rsidRPr="00C35F2B" w:rsidR="00C27E95">
        <w:rPr>
          <w:rStyle w:val="2"/>
          <w:rFonts w:eastAsia="Calibri"/>
          <w:color w:val="000000"/>
          <w:sz w:val="20"/>
          <w:szCs w:val="20"/>
        </w:rPr>
        <w:t>, Степанов И.С., правомерно находясь в беседке, расположенной во дворе дома №</w:t>
      </w:r>
      <w:r w:rsidRPr="00C35F2B">
        <w:rPr>
          <w:rStyle w:val="2"/>
          <w:rFonts w:eastAsia="Calibri"/>
          <w:color w:val="000000"/>
          <w:sz w:val="20"/>
          <w:szCs w:val="20"/>
        </w:rPr>
        <w:t>***</w:t>
      </w:r>
      <w:r w:rsidRPr="00C35F2B" w:rsidR="00C27E95">
        <w:rPr>
          <w:rStyle w:val="2"/>
          <w:rFonts w:eastAsia="Calibri"/>
          <w:color w:val="000000"/>
          <w:sz w:val="20"/>
          <w:szCs w:val="20"/>
        </w:rPr>
        <w:t xml:space="preserve"> по ул. </w:t>
      </w:r>
      <w:r w:rsidRPr="00C35F2B">
        <w:rPr>
          <w:rStyle w:val="2"/>
          <w:rFonts w:eastAsia="Calibri"/>
          <w:color w:val="000000"/>
          <w:sz w:val="20"/>
          <w:szCs w:val="20"/>
        </w:rPr>
        <w:t>***</w:t>
      </w:r>
      <w:r w:rsidRPr="00C35F2B" w:rsidR="00C27E95">
        <w:rPr>
          <w:rStyle w:val="2"/>
          <w:rFonts w:eastAsia="Calibri"/>
          <w:color w:val="000000"/>
          <w:sz w:val="20"/>
          <w:szCs w:val="20"/>
        </w:rPr>
        <w:t xml:space="preserve"> г. Евпатории Республики Крым, имея умысел, направленный на хищение чужого имущества, действуя из корыстных побуждений, воспользовавшись тем, что за его действиями никто не наблюдает, путем свободного доступа тайно похитил лежавшие на обеденном столе  в беседке: систему нагревания табака фирмы </w:t>
      </w:r>
      <w:r w:rsidRPr="00C35F2B">
        <w:rPr>
          <w:rStyle w:val="2"/>
          <w:rFonts w:eastAsia="Calibri"/>
          <w:color w:val="000000"/>
          <w:sz w:val="20"/>
          <w:szCs w:val="20"/>
        </w:rPr>
        <w:t>***</w:t>
      </w:r>
      <w:r w:rsidRPr="00C35F2B" w:rsidR="00C27E95">
        <w:rPr>
          <w:rStyle w:val="2"/>
          <w:rFonts w:eastAsia="Calibri"/>
          <w:color w:val="000000"/>
          <w:sz w:val="20"/>
          <w:szCs w:val="20"/>
        </w:rPr>
        <w:t xml:space="preserve"> в корпусе белого цвета стоимостью</w:t>
      </w:r>
      <w:r w:rsidRPr="00C35F2B" w:rsidR="00C27E95">
        <w:rPr>
          <w:rStyle w:val="2"/>
          <w:rFonts w:eastAsia="Calibri"/>
          <w:color w:val="000000"/>
          <w:sz w:val="20"/>
          <w:szCs w:val="20"/>
        </w:rPr>
        <w:t xml:space="preserve"> </w:t>
      </w:r>
      <w:r w:rsidRPr="00C35F2B">
        <w:rPr>
          <w:rStyle w:val="2"/>
          <w:rFonts w:eastAsia="Calibri"/>
          <w:color w:val="000000"/>
          <w:sz w:val="20"/>
          <w:szCs w:val="20"/>
        </w:rPr>
        <w:t>***</w:t>
      </w:r>
      <w:r w:rsidRPr="00C35F2B" w:rsidR="00C27E95">
        <w:rPr>
          <w:rStyle w:val="2"/>
          <w:rFonts w:eastAsia="Calibri"/>
          <w:color w:val="000000"/>
          <w:sz w:val="20"/>
          <w:szCs w:val="20"/>
        </w:rPr>
        <w:t xml:space="preserve"> рублей</w:t>
      </w:r>
      <w:r w:rsidRPr="00C35F2B" w:rsidR="00954AB3">
        <w:rPr>
          <w:rStyle w:val="2"/>
          <w:rFonts w:eastAsia="Calibri"/>
          <w:color w:val="000000"/>
          <w:sz w:val="20"/>
          <w:szCs w:val="20"/>
        </w:rPr>
        <w:t xml:space="preserve"> и систему нагревания  табака фирмы </w:t>
      </w:r>
      <w:r w:rsidRPr="00C35F2B">
        <w:rPr>
          <w:rStyle w:val="2"/>
          <w:rFonts w:eastAsia="Calibri"/>
          <w:color w:val="000000"/>
          <w:sz w:val="20"/>
          <w:szCs w:val="20"/>
        </w:rPr>
        <w:t>***</w:t>
      </w:r>
      <w:r w:rsidRPr="00C35F2B" w:rsidR="00C27E95">
        <w:rPr>
          <w:rStyle w:val="2"/>
          <w:rFonts w:eastAsia="Calibri"/>
          <w:color w:val="000000"/>
          <w:sz w:val="20"/>
          <w:szCs w:val="20"/>
        </w:rPr>
        <w:t xml:space="preserve"> в корпусе  золотистого цвета, стоимостью </w:t>
      </w:r>
      <w:r w:rsidRPr="00C35F2B">
        <w:rPr>
          <w:rStyle w:val="2"/>
          <w:rFonts w:eastAsia="Calibri"/>
          <w:color w:val="000000"/>
          <w:sz w:val="20"/>
          <w:szCs w:val="20"/>
        </w:rPr>
        <w:t>***</w:t>
      </w:r>
      <w:r w:rsidRPr="00C35F2B" w:rsidR="00C27E95">
        <w:rPr>
          <w:rStyle w:val="2"/>
          <w:rFonts w:eastAsia="Calibri"/>
          <w:color w:val="000000"/>
          <w:sz w:val="20"/>
          <w:szCs w:val="20"/>
        </w:rPr>
        <w:t xml:space="preserve"> рублей, принадлежавшие</w:t>
      </w:r>
      <w:r w:rsidRPr="00C35F2B" w:rsidR="00C27E95">
        <w:rPr>
          <w:rStyle w:val="2"/>
          <w:rFonts w:eastAsia="Calibri"/>
          <w:color w:val="000000"/>
          <w:sz w:val="20"/>
          <w:szCs w:val="20"/>
        </w:rPr>
        <w:t xml:space="preserve"> </w:t>
      </w:r>
      <w:r w:rsidRPr="00C35F2B">
        <w:rPr>
          <w:rStyle w:val="2"/>
          <w:rFonts w:eastAsia="Calibri"/>
          <w:color w:val="000000"/>
          <w:sz w:val="20"/>
          <w:szCs w:val="20"/>
        </w:rPr>
        <w:t>***</w:t>
      </w:r>
      <w:r w:rsidRPr="00C35F2B" w:rsidR="00C27E95">
        <w:rPr>
          <w:rStyle w:val="2"/>
          <w:rFonts w:eastAsia="Calibri"/>
          <w:color w:val="000000"/>
          <w:sz w:val="20"/>
          <w:szCs w:val="20"/>
        </w:rPr>
        <w:t xml:space="preserve"> П</w:t>
      </w:r>
      <w:r w:rsidRPr="00C35F2B" w:rsidR="00C27E95">
        <w:rPr>
          <w:rStyle w:val="2"/>
          <w:rFonts w:eastAsia="Calibri"/>
          <w:color w:val="000000"/>
          <w:sz w:val="20"/>
          <w:szCs w:val="20"/>
        </w:rPr>
        <w:t xml:space="preserve">осле чего с места совершения преступления скрылся и распорядился похищенным по своему усмотрению, причинив тем самым </w:t>
      </w:r>
      <w:r w:rsidRPr="00C35F2B">
        <w:rPr>
          <w:rStyle w:val="2"/>
          <w:rFonts w:eastAsia="Calibri"/>
          <w:color w:val="000000"/>
          <w:sz w:val="20"/>
          <w:szCs w:val="20"/>
        </w:rPr>
        <w:t>***</w:t>
      </w:r>
      <w:r w:rsidRPr="00C35F2B" w:rsidR="00C27E95">
        <w:rPr>
          <w:rStyle w:val="2"/>
          <w:rFonts w:eastAsia="Calibri"/>
          <w:color w:val="000000"/>
          <w:sz w:val="20"/>
          <w:szCs w:val="20"/>
        </w:rPr>
        <w:t xml:space="preserve"> имущественный вред в размере </w:t>
      </w:r>
      <w:r w:rsidRPr="00C35F2B">
        <w:rPr>
          <w:rStyle w:val="2"/>
          <w:rFonts w:eastAsia="Calibri"/>
          <w:color w:val="000000"/>
          <w:sz w:val="20"/>
          <w:szCs w:val="20"/>
        </w:rPr>
        <w:t>***</w:t>
      </w:r>
      <w:r w:rsidRPr="00C35F2B" w:rsidR="00C27E95">
        <w:rPr>
          <w:rStyle w:val="2"/>
          <w:rFonts w:eastAsia="Calibri"/>
          <w:color w:val="000000"/>
          <w:sz w:val="20"/>
          <w:szCs w:val="20"/>
        </w:rPr>
        <w:t xml:space="preserve"> рублей, который не является значительным для последней.</w:t>
      </w:r>
    </w:p>
    <w:p w:rsidR="00485856" w:rsidRPr="00C35F2B" w:rsidP="009F608E">
      <w:pPr>
        <w:tabs>
          <w:tab w:val="left" w:pos="567"/>
        </w:tabs>
        <w:spacing w:after="0" w:line="240" w:lineRule="atLeast"/>
        <w:ind w:firstLine="567"/>
        <w:jc w:val="both"/>
        <w:rPr>
          <w:rStyle w:val="2"/>
          <w:rFonts w:eastAsia="Calibri"/>
          <w:color w:val="000000"/>
          <w:sz w:val="20"/>
          <w:szCs w:val="20"/>
        </w:rPr>
      </w:pPr>
      <w:r w:rsidRPr="00C35F2B">
        <w:rPr>
          <w:rStyle w:val="2"/>
          <w:rFonts w:eastAsia="Calibri"/>
          <w:color w:val="000000"/>
          <w:sz w:val="20"/>
          <w:szCs w:val="20"/>
        </w:rPr>
        <w:t xml:space="preserve">Действия  </w:t>
      </w:r>
      <w:r w:rsidRPr="00C35F2B" w:rsidR="00954AB3">
        <w:rPr>
          <w:rStyle w:val="2"/>
          <w:rFonts w:eastAsia="Calibri"/>
          <w:color w:val="000000"/>
          <w:sz w:val="20"/>
          <w:szCs w:val="20"/>
        </w:rPr>
        <w:t>Степанова И.С</w:t>
      </w:r>
      <w:r w:rsidRPr="00C35F2B">
        <w:rPr>
          <w:rStyle w:val="2"/>
          <w:rFonts w:eastAsia="Calibri"/>
          <w:color w:val="000000"/>
          <w:sz w:val="20"/>
          <w:szCs w:val="20"/>
        </w:rPr>
        <w:t xml:space="preserve">.  </w:t>
      </w:r>
      <w:r w:rsidRPr="00C35F2B" w:rsidR="00954AB3">
        <w:rPr>
          <w:rStyle w:val="2"/>
          <w:rFonts w:eastAsia="Calibri"/>
          <w:color w:val="000000"/>
          <w:sz w:val="20"/>
          <w:szCs w:val="20"/>
        </w:rPr>
        <w:t>правильно</w:t>
      </w:r>
      <w:r w:rsidRPr="00C35F2B">
        <w:rPr>
          <w:rStyle w:val="2"/>
          <w:rFonts w:eastAsia="Calibri"/>
          <w:color w:val="000000"/>
          <w:sz w:val="20"/>
          <w:szCs w:val="20"/>
        </w:rPr>
        <w:t xml:space="preserve"> </w:t>
      </w:r>
      <w:r w:rsidRPr="00C35F2B" w:rsidR="00954AB3">
        <w:rPr>
          <w:rStyle w:val="2"/>
          <w:rFonts w:eastAsia="Calibri"/>
          <w:color w:val="000000"/>
          <w:sz w:val="20"/>
          <w:szCs w:val="20"/>
        </w:rPr>
        <w:t>квалифицированы</w:t>
      </w:r>
      <w:r w:rsidRPr="00C35F2B">
        <w:rPr>
          <w:rStyle w:val="2"/>
          <w:rFonts w:eastAsia="Calibri"/>
          <w:color w:val="000000"/>
          <w:sz w:val="20"/>
          <w:szCs w:val="20"/>
        </w:rPr>
        <w:t xml:space="preserve"> по ч.1 ст. 158 УК РФ, как кража, то есть тайное хищение чужого имущества.</w:t>
      </w:r>
    </w:p>
    <w:p w:rsidR="00043788" w:rsidRPr="00C35F2B" w:rsidP="009F608E">
      <w:pPr>
        <w:tabs>
          <w:tab w:val="left" w:pos="567"/>
        </w:tabs>
        <w:spacing w:after="0" w:line="240" w:lineRule="atLeast"/>
        <w:ind w:firstLine="567"/>
        <w:jc w:val="both"/>
        <w:rPr>
          <w:rStyle w:val="2"/>
          <w:rFonts w:eastAsia="Calibri"/>
          <w:color w:val="000000"/>
          <w:sz w:val="20"/>
          <w:szCs w:val="20"/>
        </w:rPr>
      </w:pPr>
      <w:r w:rsidRPr="00C35F2B">
        <w:rPr>
          <w:rStyle w:val="2"/>
          <w:rFonts w:eastAsia="Calibri"/>
          <w:color w:val="000000"/>
          <w:sz w:val="20"/>
          <w:szCs w:val="20"/>
        </w:rPr>
        <w:t>Обвинение по уголовному делу суд признает обоснованным, подтверждённым  доказательствами, собранными при проведении дознания в сокращенной форме.</w:t>
      </w:r>
    </w:p>
    <w:p w:rsidR="004908C4" w:rsidRPr="00C35F2B" w:rsidP="009F608E">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 xml:space="preserve">В судебном заседании </w:t>
      </w:r>
      <w:r w:rsidRPr="00C35F2B" w:rsidR="00031715">
        <w:rPr>
          <w:rFonts w:ascii="Times New Roman" w:hAnsi="Times New Roman"/>
          <w:sz w:val="20"/>
          <w:szCs w:val="20"/>
        </w:rPr>
        <w:t>потерпевш</w:t>
      </w:r>
      <w:r w:rsidRPr="00C35F2B" w:rsidR="0084789C">
        <w:rPr>
          <w:rFonts w:ascii="Times New Roman" w:hAnsi="Times New Roman"/>
          <w:sz w:val="20"/>
          <w:szCs w:val="20"/>
        </w:rPr>
        <w:t xml:space="preserve">ая </w:t>
      </w:r>
      <w:r w:rsidRPr="00C35F2B" w:rsidR="00C35F2B">
        <w:rPr>
          <w:rFonts w:ascii="Times New Roman" w:hAnsi="Times New Roman"/>
          <w:sz w:val="20"/>
          <w:szCs w:val="20"/>
        </w:rPr>
        <w:t>***</w:t>
      </w:r>
      <w:r w:rsidRPr="00C35F2B" w:rsidR="005A1F36">
        <w:rPr>
          <w:rFonts w:ascii="Times New Roman" w:hAnsi="Times New Roman"/>
          <w:sz w:val="20"/>
          <w:szCs w:val="20"/>
        </w:rPr>
        <w:t xml:space="preserve">, </w:t>
      </w:r>
      <w:r w:rsidRPr="00C35F2B">
        <w:rPr>
          <w:rFonts w:ascii="Times New Roman" w:hAnsi="Times New Roman"/>
          <w:sz w:val="20"/>
          <w:szCs w:val="20"/>
        </w:rPr>
        <w:t>обратил</w:t>
      </w:r>
      <w:r w:rsidRPr="00C35F2B" w:rsidR="0084789C">
        <w:rPr>
          <w:rFonts w:ascii="Times New Roman" w:hAnsi="Times New Roman"/>
          <w:sz w:val="20"/>
          <w:szCs w:val="20"/>
        </w:rPr>
        <w:t>ась</w:t>
      </w:r>
      <w:r w:rsidRPr="00C35F2B">
        <w:rPr>
          <w:rFonts w:ascii="Times New Roman" w:hAnsi="Times New Roman"/>
          <w:sz w:val="20"/>
          <w:szCs w:val="20"/>
        </w:rPr>
        <w:t xml:space="preserve"> к суду с ходатайством о прекращении уголовного дела в отношении </w:t>
      </w:r>
      <w:r w:rsidRPr="00C35F2B" w:rsidR="00283309">
        <w:rPr>
          <w:rFonts w:ascii="Times New Roman" w:hAnsi="Times New Roman"/>
          <w:sz w:val="20"/>
          <w:szCs w:val="20"/>
        </w:rPr>
        <w:t>Степанова И.С</w:t>
      </w:r>
      <w:r w:rsidRPr="00C35F2B" w:rsidR="005A1F36">
        <w:rPr>
          <w:rFonts w:ascii="Times New Roman" w:hAnsi="Times New Roman"/>
          <w:sz w:val="20"/>
          <w:szCs w:val="20"/>
        </w:rPr>
        <w:t>.</w:t>
      </w:r>
      <w:r w:rsidRPr="00C35F2B">
        <w:rPr>
          <w:rFonts w:ascii="Times New Roman" w:hAnsi="Times New Roman"/>
          <w:sz w:val="20"/>
          <w:szCs w:val="20"/>
        </w:rPr>
        <w:t xml:space="preserve"> обвиняемо</w:t>
      </w:r>
      <w:r w:rsidRPr="00C35F2B" w:rsidR="00B055C2">
        <w:rPr>
          <w:rFonts w:ascii="Times New Roman" w:hAnsi="Times New Roman"/>
          <w:sz w:val="20"/>
          <w:szCs w:val="20"/>
        </w:rPr>
        <w:t>го</w:t>
      </w:r>
      <w:r w:rsidRPr="00C35F2B">
        <w:rPr>
          <w:rFonts w:ascii="Times New Roman" w:hAnsi="Times New Roman"/>
          <w:sz w:val="20"/>
          <w:szCs w:val="20"/>
        </w:rPr>
        <w:t xml:space="preserve"> в совершении указанн</w:t>
      </w:r>
      <w:r w:rsidRPr="00C35F2B" w:rsidR="00031715">
        <w:rPr>
          <w:rFonts w:ascii="Times New Roman" w:hAnsi="Times New Roman"/>
          <w:sz w:val="20"/>
          <w:szCs w:val="20"/>
        </w:rPr>
        <w:t>ого</w:t>
      </w:r>
      <w:r w:rsidRPr="00C35F2B">
        <w:rPr>
          <w:rFonts w:ascii="Times New Roman" w:hAnsi="Times New Roman"/>
          <w:sz w:val="20"/>
          <w:szCs w:val="20"/>
        </w:rPr>
        <w:t xml:space="preserve"> преступлени</w:t>
      </w:r>
      <w:r w:rsidRPr="00C35F2B" w:rsidR="00031715">
        <w:rPr>
          <w:rFonts w:ascii="Times New Roman" w:hAnsi="Times New Roman"/>
          <w:sz w:val="20"/>
          <w:szCs w:val="20"/>
        </w:rPr>
        <w:t>я</w:t>
      </w:r>
      <w:r w:rsidRPr="00C35F2B">
        <w:rPr>
          <w:rFonts w:ascii="Times New Roman" w:hAnsi="Times New Roman"/>
          <w:sz w:val="20"/>
          <w:szCs w:val="20"/>
        </w:rPr>
        <w:t>, в связи с примирением сторон. В обоснование ходатайства указал</w:t>
      </w:r>
      <w:r w:rsidRPr="00C35F2B" w:rsidR="0084789C">
        <w:rPr>
          <w:rFonts w:ascii="Times New Roman" w:hAnsi="Times New Roman"/>
          <w:sz w:val="20"/>
          <w:szCs w:val="20"/>
        </w:rPr>
        <w:t>а</w:t>
      </w:r>
      <w:r w:rsidRPr="00C35F2B">
        <w:rPr>
          <w:rFonts w:ascii="Times New Roman" w:hAnsi="Times New Roman"/>
          <w:sz w:val="20"/>
          <w:szCs w:val="20"/>
        </w:rPr>
        <w:t>, что они с подсудим</w:t>
      </w:r>
      <w:r w:rsidRPr="00C35F2B" w:rsidR="00B055C2">
        <w:rPr>
          <w:rFonts w:ascii="Times New Roman" w:hAnsi="Times New Roman"/>
          <w:sz w:val="20"/>
          <w:szCs w:val="20"/>
        </w:rPr>
        <w:t>ым</w:t>
      </w:r>
      <w:r w:rsidRPr="00C35F2B">
        <w:rPr>
          <w:rFonts w:ascii="Times New Roman" w:hAnsi="Times New Roman"/>
          <w:sz w:val="20"/>
          <w:szCs w:val="20"/>
        </w:rPr>
        <w:t xml:space="preserve"> примирились, ходатайство заявлено добровольно, претензий материального и морального характера к подсудимо</w:t>
      </w:r>
      <w:r w:rsidRPr="00C35F2B" w:rsidR="00B055C2">
        <w:rPr>
          <w:rFonts w:ascii="Times New Roman" w:hAnsi="Times New Roman"/>
          <w:sz w:val="20"/>
          <w:szCs w:val="20"/>
        </w:rPr>
        <w:t>му</w:t>
      </w:r>
      <w:r w:rsidRPr="00C35F2B">
        <w:rPr>
          <w:rFonts w:ascii="Times New Roman" w:hAnsi="Times New Roman"/>
          <w:sz w:val="20"/>
          <w:szCs w:val="20"/>
        </w:rPr>
        <w:t xml:space="preserve"> не име</w:t>
      </w:r>
      <w:r w:rsidRPr="00C35F2B" w:rsidR="001828ED">
        <w:rPr>
          <w:rFonts w:ascii="Times New Roman" w:hAnsi="Times New Roman"/>
          <w:sz w:val="20"/>
          <w:szCs w:val="20"/>
        </w:rPr>
        <w:t>е</w:t>
      </w:r>
      <w:r w:rsidRPr="00C35F2B">
        <w:rPr>
          <w:rFonts w:ascii="Times New Roman" w:hAnsi="Times New Roman"/>
          <w:sz w:val="20"/>
          <w:szCs w:val="20"/>
        </w:rPr>
        <w:t xml:space="preserve">т,  последствия прекращения уголовного дела </w:t>
      </w:r>
      <w:r w:rsidRPr="00C35F2B" w:rsidR="00E27F51">
        <w:rPr>
          <w:rFonts w:ascii="Times New Roman" w:hAnsi="Times New Roman"/>
          <w:sz w:val="20"/>
          <w:szCs w:val="20"/>
        </w:rPr>
        <w:t>е</w:t>
      </w:r>
      <w:r w:rsidRPr="00C35F2B" w:rsidR="0084789C">
        <w:rPr>
          <w:rFonts w:ascii="Times New Roman" w:hAnsi="Times New Roman"/>
          <w:sz w:val="20"/>
          <w:szCs w:val="20"/>
        </w:rPr>
        <w:t>й</w:t>
      </w:r>
      <w:r w:rsidRPr="00C35F2B">
        <w:rPr>
          <w:rFonts w:ascii="Times New Roman" w:hAnsi="Times New Roman"/>
          <w:sz w:val="20"/>
          <w:szCs w:val="20"/>
        </w:rPr>
        <w:t xml:space="preserve"> ясны и понятны.</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Подсудим</w:t>
      </w:r>
      <w:r w:rsidRPr="00C35F2B" w:rsidR="00B055C2">
        <w:rPr>
          <w:rFonts w:ascii="Times New Roman" w:hAnsi="Times New Roman"/>
          <w:sz w:val="20"/>
          <w:szCs w:val="20"/>
        </w:rPr>
        <w:t>ый</w:t>
      </w:r>
      <w:r w:rsidRPr="00C35F2B">
        <w:rPr>
          <w:rFonts w:ascii="Times New Roman" w:hAnsi="Times New Roman"/>
          <w:sz w:val="20"/>
          <w:szCs w:val="20"/>
        </w:rPr>
        <w:t xml:space="preserve"> </w:t>
      </w:r>
      <w:r w:rsidRPr="00C35F2B" w:rsidR="00283309">
        <w:rPr>
          <w:rFonts w:ascii="Times New Roman" w:hAnsi="Times New Roman"/>
          <w:sz w:val="20"/>
          <w:szCs w:val="20"/>
        </w:rPr>
        <w:t>Степанов И.С</w:t>
      </w:r>
      <w:r w:rsidRPr="00C35F2B">
        <w:rPr>
          <w:rFonts w:ascii="Times New Roman" w:hAnsi="Times New Roman"/>
          <w:sz w:val="20"/>
          <w:szCs w:val="20"/>
        </w:rPr>
        <w:t xml:space="preserve">. </w:t>
      </w:r>
      <w:r w:rsidRPr="00C35F2B" w:rsidR="00221ED5">
        <w:rPr>
          <w:rFonts w:ascii="Times New Roman" w:hAnsi="Times New Roman"/>
          <w:sz w:val="20"/>
          <w:szCs w:val="20"/>
        </w:rPr>
        <w:t>согласен на</w:t>
      </w:r>
      <w:r w:rsidRPr="00C35F2B">
        <w:rPr>
          <w:rFonts w:ascii="Times New Roman" w:hAnsi="Times New Roman"/>
          <w:sz w:val="20"/>
          <w:szCs w:val="20"/>
        </w:rPr>
        <w:t xml:space="preserve"> прекращени</w:t>
      </w:r>
      <w:r w:rsidRPr="00C35F2B" w:rsidR="00221ED5">
        <w:rPr>
          <w:rFonts w:ascii="Times New Roman" w:hAnsi="Times New Roman"/>
          <w:sz w:val="20"/>
          <w:szCs w:val="20"/>
        </w:rPr>
        <w:t>е</w:t>
      </w:r>
      <w:r w:rsidRPr="00C35F2B">
        <w:rPr>
          <w:rFonts w:ascii="Times New Roman" w:hAnsi="Times New Roman"/>
          <w:sz w:val="20"/>
          <w:szCs w:val="20"/>
        </w:rPr>
        <w:t xml:space="preserve"> в отношении не</w:t>
      </w:r>
      <w:r w:rsidRPr="00C35F2B" w:rsidR="00B055C2">
        <w:rPr>
          <w:rFonts w:ascii="Times New Roman" w:hAnsi="Times New Roman"/>
          <w:sz w:val="20"/>
          <w:szCs w:val="20"/>
        </w:rPr>
        <w:t>го</w:t>
      </w:r>
      <w:r w:rsidRPr="00C35F2B">
        <w:rPr>
          <w:rFonts w:ascii="Times New Roman" w:hAnsi="Times New Roman"/>
          <w:sz w:val="20"/>
          <w:szCs w:val="20"/>
        </w:rPr>
        <w:t xml:space="preserve"> уголовного дела за примирением сторон, заявив об этом в судебном заседании.</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Защитник подсудимо</w:t>
      </w:r>
      <w:r w:rsidRPr="00C35F2B" w:rsidR="00B055C2">
        <w:rPr>
          <w:rFonts w:ascii="Times New Roman" w:hAnsi="Times New Roman"/>
          <w:sz w:val="20"/>
          <w:szCs w:val="20"/>
        </w:rPr>
        <w:t>го</w:t>
      </w:r>
      <w:r w:rsidRPr="00C35F2B">
        <w:rPr>
          <w:rFonts w:ascii="Times New Roman" w:hAnsi="Times New Roman"/>
          <w:sz w:val="20"/>
          <w:szCs w:val="20"/>
        </w:rPr>
        <w:t xml:space="preserve"> поддержал</w:t>
      </w:r>
      <w:r w:rsidRPr="00C35F2B" w:rsidR="00283309">
        <w:rPr>
          <w:rFonts w:ascii="Times New Roman" w:hAnsi="Times New Roman"/>
          <w:sz w:val="20"/>
          <w:szCs w:val="20"/>
        </w:rPr>
        <w:t>а</w:t>
      </w:r>
      <w:r w:rsidRPr="00C35F2B">
        <w:rPr>
          <w:rFonts w:ascii="Times New Roman" w:hAnsi="Times New Roman"/>
          <w:sz w:val="20"/>
          <w:szCs w:val="20"/>
        </w:rPr>
        <w:t xml:space="preserve"> заявленное ходатайство о прекращении уголовного дела и мнение своего подзащитного.</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Государственный обвинитель в судебном заседании не возражал против прекращения уголовного дела</w:t>
      </w:r>
      <w:r w:rsidRPr="00C35F2B" w:rsidR="000C398C">
        <w:rPr>
          <w:rFonts w:ascii="Times New Roman" w:hAnsi="Times New Roman"/>
          <w:sz w:val="20"/>
          <w:szCs w:val="20"/>
        </w:rPr>
        <w:t xml:space="preserve"> за </w:t>
      </w:r>
      <w:r w:rsidRPr="00C35F2B">
        <w:rPr>
          <w:rFonts w:ascii="Times New Roman" w:hAnsi="Times New Roman"/>
          <w:sz w:val="20"/>
          <w:szCs w:val="20"/>
        </w:rPr>
        <w:t xml:space="preserve"> примирени</w:t>
      </w:r>
      <w:r w:rsidRPr="00C35F2B" w:rsidR="000C398C">
        <w:rPr>
          <w:rFonts w:ascii="Times New Roman" w:hAnsi="Times New Roman"/>
          <w:sz w:val="20"/>
          <w:szCs w:val="20"/>
        </w:rPr>
        <w:t>ем сторон</w:t>
      </w:r>
      <w:r w:rsidRPr="00C35F2B">
        <w:rPr>
          <w:rFonts w:ascii="Times New Roman" w:hAnsi="Times New Roman"/>
          <w:sz w:val="20"/>
          <w:szCs w:val="20"/>
        </w:rPr>
        <w:t>.</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Выслушав мнение участников процесса по заявленному ходатайству о прекращении уголовного дела за примирением сторон, изучив материалы дела,  суд приходит к выводу о том, что заявленное ходатайство подлежит удовлетворению по следующим основаниям.</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Согласно ст. 25 УПК РФ суд на основании заявления потерпевшего или его законного представителя может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w:t>
      </w:r>
      <w:r w:rsidRPr="00C35F2B" w:rsidR="00186E8D">
        <w:rPr>
          <w:rFonts w:ascii="Times New Roman" w:hAnsi="Times New Roman"/>
          <w:sz w:val="20"/>
          <w:szCs w:val="20"/>
        </w:rPr>
        <w:t>К РФ</w:t>
      </w:r>
      <w:r w:rsidRPr="00C35F2B">
        <w:rPr>
          <w:rFonts w:ascii="Times New Roman" w:hAnsi="Times New Roman"/>
          <w:sz w:val="20"/>
          <w:szCs w:val="20"/>
        </w:rPr>
        <w:t>, если это лицо примирилось с потерпевшим и загладило причиненный ему вред.</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В силу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Судом установлено, что подсудим</w:t>
      </w:r>
      <w:r w:rsidRPr="00C35F2B" w:rsidR="00FF5407">
        <w:rPr>
          <w:rFonts w:ascii="Times New Roman" w:hAnsi="Times New Roman"/>
          <w:sz w:val="20"/>
          <w:szCs w:val="20"/>
        </w:rPr>
        <w:t>ый</w:t>
      </w:r>
      <w:r w:rsidRPr="00C35F2B">
        <w:rPr>
          <w:rFonts w:ascii="Times New Roman" w:hAnsi="Times New Roman"/>
          <w:sz w:val="20"/>
          <w:szCs w:val="20"/>
        </w:rPr>
        <w:t xml:space="preserve"> ранее </w:t>
      </w:r>
      <w:r w:rsidRPr="00C35F2B" w:rsidR="00707935">
        <w:rPr>
          <w:rFonts w:ascii="Times New Roman" w:hAnsi="Times New Roman"/>
          <w:sz w:val="20"/>
          <w:szCs w:val="20"/>
        </w:rPr>
        <w:t>не судим</w:t>
      </w:r>
      <w:r w:rsidRPr="00C35F2B">
        <w:rPr>
          <w:rFonts w:ascii="Times New Roman" w:hAnsi="Times New Roman"/>
          <w:sz w:val="20"/>
          <w:szCs w:val="20"/>
        </w:rPr>
        <w:t>, преступлени</w:t>
      </w:r>
      <w:r w:rsidRPr="00C35F2B" w:rsidR="00031715">
        <w:rPr>
          <w:rFonts w:ascii="Times New Roman" w:hAnsi="Times New Roman"/>
          <w:sz w:val="20"/>
          <w:szCs w:val="20"/>
        </w:rPr>
        <w:t>е</w:t>
      </w:r>
      <w:r w:rsidRPr="00C35F2B">
        <w:rPr>
          <w:rFonts w:ascii="Times New Roman" w:hAnsi="Times New Roman"/>
          <w:sz w:val="20"/>
          <w:szCs w:val="20"/>
        </w:rPr>
        <w:t>, в совершении котор</w:t>
      </w:r>
      <w:r w:rsidRPr="00C35F2B" w:rsidR="00031715">
        <w:rPr>
          <w:rFonts w:ascii="Times New Roman" w:hAnsi="Times New Roman"/>
          <w:sz w:val="20"/>
          <w:szCs w:val="20"/>
        </w:rPr>
        <w:t>ого</w:t>
      </w:r>
      <w:r w:rsidRPr="00C35F2B">
        <w:rPr>
          <w:rFonts w:ascii="Times New Roman" w:hAnsi="Times New Roman"/>
          <w:sz w:val="20"/>
          <w:szCs w:val="20"/>
        </w:rPr>
        <w:t xml:space="preserve"> он обвиняется, относ</w:t>
      </w:r>
      <w:r w:rsidRPr="00C35F2B" w:rsidR="005D0354">
        <w:rPr>
          <w:rFonts w:ascii="Times New Roman" w:hAnsi="Times New Roman"/>
          <w:sz w:val="20"/>
          <w:szCs w:val="20"/>
        </w:rPr>
        <w:t>я</w:t>
      </w:r>
      <w:r w:rsidRPr="00C35F2B">
        <w:rPr>
          <w:rFonts w:ascii="Times New Roman" w:hAnsi="Times New Roman"/>
          <w:sz w:val="20"/>
          <w:szCs w:val="20"/>
        </w:rPr>
        <w:t xml:space="preserve">тся к категории преступлений небольшой тяжести, претензий ни материального, ни морального характера </w:t>
      </w:r>
      <w:r w:rsidRPr="00C35F2B" w:rsidR="001828ED">
        <w:rPr>
          <w:rFonts w:ascii="Times New Roman" w:hAnsi="Times New Roman"/>
          <w:sz w:val="20"/>
          <w:szCs w:val="20"/>
        </w:rPr>
        <w:t>потерпевш</w:t>
      </w:r>
      <w:r w:rsidRPr="00C35F2B" w:rsidR="00FF5407">
        <w:rPr>
          <w:rFonts w:ascii="Times New Roman" w:hAnsi="Times New Roman"/>
          <w:sz w:val="20"/>
          <w:szCs w:val="20"/>
        </w:rPr>
        <w:t xml:space="preserve">ая </w:t>
      </w:r>
      <w:r w:rsidRPr="00C35F2B">
        <w:rPr>
          <w:rFonts w:ascii="Times New Roman" w:hAnsi="Times New Roman"/>
          <w:sz w:val="20"/>
          <w:szCs w:val="20"/>
        </w:rPr>
        <w:t>к подсудимо</w:t>
      </w:r>
      <w:r w:rsidRPr="00C35F2B" w:rsidR="00FF5407">
        <w:rPr>
          <w:rFonts w:ascii="Times New Roman" w:hAnsi="Times New Roman"/>
          <w:sz w:val="20"/>
          <w:szCs w:val="20"/>
        </w:rPr>
        <w:t>му</w:t>
      </w:r>
      <w:r w:rsidRPr="00C35F2B">
        <w:rPr>
          <w:rFonts w:ascii="Times New Roman" w:hAnsi="Times New Roman"/>
          <w:sz w:val="20"/>
          <w:szCs w:val="20"/>
        </w:rPr>
        <w:t xml:space="preserve"> не имеет, они примирились.</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Подсудим</w:t>
      </w:r>
      <w:r w:rsidRPr="00C35F2B" w:rsidR="00B055C2">
        <w:rPr>
          <w:rFonts w:ascii="Times New Roman" w:hAnsi="Times New Roman"/>
          <w:sz w:val="20"/>
          <w:szCs w:val="20"/>
        </w:rPr>
        <w:t>ый</w:t>
      </w:r>
      <w:r w:rsidRPr="00C35F2B">
        <w:rPr>
          <w:rFonts w:ascii="Times New Roman" w:hAnsi="Times New Roman"/>
          <w:sz w:val="20"/>
          <w:szCs w:val="20"/>
        </w:rPr>
        <w:t>, так же не возражает против прекращения уголовного дела за примирением сторон.</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Последствия прекращения дела сторонам ясны и понятны. Иных материальных претензий стороны друг к другу не имеют.</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 xml:space="preserve">Согласно п. 32 Постановления Пленума Верховного Суда Российской Федерации N 17 от 29.06.2010 года "О практике применения судами норм, регламентирующих участие потерпевшего в уголовном судопроизводстве", принимая решение о примирении, суду следует оценить, соответствует ли это целям и задачам защиты прав и законных интересов личности, отвечает ли требованиям справедливости и целям правосудия. </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Учитывая вышеприведенные обстоятельства, фактические взаимоотношения сторон, степень общественной опасности совершенн</w:t>
      </w:r>
      <w:r w:rsidRPr="00C35F2B" w:rsidR="00282CD2">
        <w:rPr>
          <w:rFonts w:ascii="Times New Roman" w:hAnsi="Times New Roman"/>
          <w:sz w:val="20"/>
          <w:szCs w:val="20"/>
        </w:rPr>
        <w:t>ого</w:t>
      </w:r>
      <w:r w:rsidRPr="00C35F2B" w:rsidR="00B962B4">
        <w:rPr>
          <w:rFonts w:ascii="Times New Roman" w:hAnsi="Times New Roman"/>
          <w:sz w:val="20"/>
          <w:szCs w:val="20"/>
        </w:rPr>
        <w:t xml:space="preserve"> </w:t>
      </w:r>
      <w:r w:rsidRPr="00C35F2B" w:rsidR="00283309">
        <w:rPr>
          <w:rFonts w:ascii="Times New Roman" w:hAnsi="Times New Roman"/>
          <w:sz w:val="20"/>
          <w:szCs w:val="20"/>
        </w:rPr>
        <w:t>Степановым И.С.</w:t>
      </w:r>
      <w:r w:rsidRPr="00C35F2B" w:rsidR="00BF317F">
        <w:rPr>
          <w:rFonts w:ascii="Times New Roman" w:hAnsi="Times New Roman"/>
          <w:sz w:val="20"/>
          <w:szCs w:val="20"/>
        </w:rPr>
        <w:t xml:space="preserve"> </w:t>
      </w:r>
      <w:r w:rsidRPr="00C35F2B">
        <w:rPr>
          <w:rFonts w:ascii="Times New Roman" w:hAnsi="Times New Roman"/>
          <w:sz w:val="20"/>
          <w:szCs w:val="20"/>
        </w:rPr>
        <w:t>деяни</w:t>
      </w:r>
      <w:r w:rsidRPr="00C35F2B" w:rsidR="00452E2E">
        <w:rPr>
          <w:rFonts w:ascii="Times New Roman" w:hAnsi="Times New Roman"/>
          <w:sz w:val="20"/>
          <w:szCs w:val="20"/>
        </w:rPr>
        <w:t>я</w:t>
      </w:r>
      <w:r w:rsidRPr="00C35F2B">
        <w:rPr>
          <w:rFonts w:ascii="Times New Roman" w:hAnsi="Times New Roman"/>
          <w:sz w:val="20"/>
          <w:szCs w:val="20"/>
        </w:rPr>
        <w:t>, сведения о е</w:t>
      </w:r>
      <w:r w:rsidRPr="00C35F2B" w:rsidR="00B055C2">
        <w:rPr>
          <w:rFonts w:ascii="Times New Roman" w:hAnsi="Times New Roman"/>
          <w:sz w:val="20"/>
          <w:szCs w:val="20"/>
        </w:rPr>
        <w:t>го</w:t>
      </w:r>
      <w:r w:rsidRPr="00C35F2B">
        <w:rPr>
          <w:rFonts w:ascii="Times New Roman" w:hAnsi="Times New Roman"/>
          <w:sz w:val="20"/>
          <w:szCs w:val="20"/>
        </w:rPr>
        <w:t xml:space="preserve"> личности, суд считает, что прекращение уголовного дела будет способствовать восстановлению социальной справедливости, послужит исправлению подсудимо</w:t>
      </w:r>
      <w:r w:rsidRPr="00C35F2B" w:rsidR="00B055C2">
        <w:rPr>
          <w:rFonts w:ascii="Times New Roman" w:hAnsi="Times New Roman"/>
          <w:sz w:val="20"/>
          <w:szCs w:val="20"/>
        </w:rPr>
        <w:t>го</w:t>
      </w:r>
      <w:r w:rsidRPr="00C35F2B">
        <w:rPr>
          <w:rFonts w:ascii="Times New Roman" w:hAnsi="Times New Roman"/>
          <w:sz w:val="20"/>
          <w:szCs w:val="20"/>
        </w:rPr>
        <w:t xml:space="preserve"> и предупреждению совершению новых преступлений.</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 xml:space="preserve">Таким образом, настоящее ходатайство о прекращении уголовного дела за примирением сторон основано на законе, с соблюдением всех необходимых для этого требований и условий, заявлено в соответствии с нормами уголовно-процессуального закона, в связи с чем, суд считает возможным производство по уголовному делу в отношении </w:t>
      </w:r>
      <w:r w:rsidRPr="00C35F2B" w:rsidR="00283309">
        <w:rPr>
          <w:rFonts w:ascii="Times New Roman" w:hAnsi="Times New Roman"/>
          <w:sz w:val="20"/>
          <w:szCs w:val="20"/>
        </w:rPr>
        <w:t>Степанова И.С.</w:t>
      </w:r>
      <w:r w:rsidRPr="00C35F2B" w:rsidR="000C398C">
        <w:rPr>
          <w:rFonts w:ascii="Times New Roman" w:hAnsi="Times New Roman"/>
          <w:sz w:val="20"/>
          <w:szCs w:val="20"/>
        </w:rPr>
        <w:t xml:space="preserve"> </w:t>
      </w:r>
      <w:r w:rsidRPr="00C35F2B">
        <w:rPr>
          <w:rFonts w:ascii="Times New Roman" w:hAnsi="Times New Roman"/>
          <w:sz w:val="20"/>
          <w:szCs w:val="20"/>
        </w:rPr>
        <w:t>прекратить в связи с примирением сторон.</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Судом также принимаются во внимание и те</w:t>
      </w:r>
      <w:r w:rsidRPr="00C35F2B" w:rsidR="002D07CD">
        <w:rPr>
          <w:rFonts w:ascii="Times New Roman" w:hAnsi="Times New Roman"/>
          <w:sz w:val="20"/>
          <w:szCs w:val="20"/>
        </w:rPr>
        <w:t xml:space="preserve"> обстоятельства, что подсудим</w:t>
      </w:r>
      <w:r w:rsidRPr="00C35F2B" w:rsidR="00B055C2">
        <w:rPr>
          <w:rFonts w:ascii="Times New Roman" w:hAnsi="Times New Roman"/>
          <w:sz w:val="20"/>
          <w:szCs w:val="20"/>
        </w:rPr>
        <w:t>ый</w:t>
      </w:r>
      <w:r w:rsidRPr="00C35F2B" w:rsidR="002D07CD">
        <w:rPr>
          <w:rFonts w:ascii="Times New Roman" w:hAnsi="Times New Roman"/>
          <w:sz w:val="20"/>
          <w:szCs w:val="20"/>
        </w:rPr>
        <w:t xml:space="preserve"> </w:t>
      </w:r>
      <w:r w:rsidRPr="00C35F2B" w:rsidR="00283309">
        <w:rPr>
          <w:rFonts w:ascii="Times New Roman" w:hAnsi="Times New Roman"/>
          <w:sz w:val="20"/>
          <w:szCs w:val="20"/>
        </w:rPr>
        <w:t>Степанов И.С</w:t>
      </w:r>
      <w:r w:rsidRPr="00C35F2B" w:rsidR="002D07CD">
        <w:rPr>
          <w:rFonts w:ascii="Times New Roman" w:hAnsi="Times New Roman"/>
          <w:sz w:val="20"/>
          <w:szCs w:val="20"/>
        </w:rPr>
        <w:t xml:space="preserve">. </w:t>
      </w:r>
      <w:r w:rsidRPr="00C35F2B">
        <w:rPr>
          <w:rFonts w:ascii="Times New Roman" w:hAnsi="Times New Roman"/>
          <w:sz w:val="20"/>
          <w:szCs w:val="20"/>
        </w:rPr>
        <w:t>осознал противоправность своих действий и соглас</w:t>
      </w:r>
      <w:r w:rsidRPr="00C35F2B" w:rsidR="00B055C2">
        <w:rPr>
          <w:rFonts w:ascii="Times New Roman" w:hAnsi="Times New Roman"/>
          <w:sz w:val="20"/>
          <w:szCs w:val="20"/>
        </w:rPr>
        <w:t>ен</w:t>
      </w:r>
      <w:r w:rsidRPr="00C35F2B">
        <w:rPr>
          <w:rFonts w:ascii="Times New Roman" w:hAnsi="Times New Roman"/>
          <w:sz w:val="20"/>
          <w:szCs w:val="20"/>
        </w:rPr>
        <w:t xml:space="preserve"> на прекращение уголовного дела в связи с примирением сторон, будучи предупрежденн</w:t>
      </w:r>
      <w:r w:rsidRPr="00C35F2B" w:rsidR="00B055C2">
        <w:rPr>
          <w:rFonts w:ascii="Times New Roman" w:hAnsi="Times New Roman"/>
          <w:sz w:val="20"/>
          <w:szCs w:val="20"/>
        </w:rPr>
        <w:t>ым</w:t>
      </w:r>
      <w:r w:rsidRPr="00C35F2B">
        <w:rPr>
          <w:rFonts w:ascii="Times New Roman" w:hAnsi="Times New Roman"/>
          <w:sz w:val="20"/>
          <w:szCs w:val="20"/>
        </w:rPr>
        <w:t xml:space="preserve"> о том, что данное основание не является реабилитирующим.</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 xml:space="preserve">Меру </w:t>
      </w:r>
      <w:r w:rsidRPr="00C35F2B" w:rsidR="00F63BFD">
        <w:rPr>
          <w:rFonts w:ascii="Times New Roman" w:hAnsi="Times New Roman"/>
          <w:sz w:val="20"/>
          <w:szCs w:val="20"/>
        </w:rPr>
        <w:t>пр</w:t>
      </w:r>
      <w:r w:rsidRPr="00C35F2B" w:rsidR="00495C8D">
        <w:rPr>
          <w:rFonts w:ascii="Times New Roman" w:hAnsi="Times New Roman"/>
          <w:sz w:val="20"/>
          <w:szCs w:val="20"/>
        </w:rPr>
        <w:t xml:space="preserve">есечения </w:t>
      </w:r>
      <w:r w:rsidRPr="00C35F2B" w:rsidR="00283309">
        <w:rPr>
          <w:rFonts w:ascii="Times New Roman" w:hAnsi="Times New Roman"/>
          <w:sz w:val="20"/>
          <w:szCs w:val="20"/>
        </w:rPr>
        <w:t>Степанову И.С</w:t>
      </w:r>
      <w:r w:rsidRPr="00C35F2B" w:rsidR="00221ED5">
        <w:rPr>
          <w:rFonts w:ascii="Times New Roman" w:hAnsi="Times New Roman"/>
          <w:sz w:val="20"/>
          <w:szCs w:val="20"/>
        </w:rPr>
        <w:t>.</w:t>
      </w:r>
      <w:r w:rsidRPr="00C35F2B" w:rsidR="00B055C2">
        <w:rPr>
          <w:rFonts w:ascii="Times New Roman" w:hAnsi="Times New Roman"/>
          <w:sz w:val="20"/>
          <w:szCs w:val="20"/>
        </w:rPr>
        <w:t xml:space="preserve"> </w:t>
      </w:r>
      <w:r w:rsidRPr="00C35F2B" w:rsidR="00495C8D">
        <w:rPr>
          <w:rFonts w:ascii="Times New Roman" w:hAnsi="Times New Roman"/>
          <w:sz w:val="20"/>
          <w:szCs w:val="20"/>
        </w:rPr>
        <w:t xml:space="preserve">в виде подписки о невыезде и надлежащем поведением </w:t>
      </w:r>
      <w:r w:rsidRPr="00C35F2B">
        <w:rPr>
          <w:rFonts w:ascii="Times New Roman" w:hAnsi="Times New Roman"/>
          <w:sz w:val="20"/>
          <w:szCs w:val="20"/>
        </w:rPr>
        <w:t>в  связи с прекращением уголовного дела следует отменить.</w:t>
      </w:r>
    </w:p>
    <w:p w:rsidR="00E414E5" w:rsidRPr="00C35F2B" w:rsidP="00B962B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Вещественны</w:t>
      </w:r>
      <w:r w:rsidRPr="00C35F2B" w:rsidR="00EF794D">
        <w:rPr>
          <w:rFonts w:ascii="Times New Roman" w:hAnsi="Times New Roman"/>
          <w:sz w:val="20"/>
          <w:szCs w:val="20"/>
        </w:rPr>
        <w:t>ми</w:t>
      </w:r>
      <w:r w:rsidRPr="00C35F2B">
        <w:rPr>
          <w:rFonts w:ascii="Times New Roman" w:hAnsi="Times New Roman"/>
          <w:sz w:val="20"/>
          <w:szCs w:val="20"/>
        </w:rPr>
        <w:t xml:space="preserve"> доказательства</w:t>
      </w:r>
      <w:r w:rsidRPr="00C35F2B" w:rsidR="00EF794D">
        <w:rPr>
          <w:rFonts w:ascii="Times New Roman" w:hAnsi="Times New Roman"/>
          <w:sz w:val="20"/>
          <w:szCs w:val="20"/>
        </w:rPr>
        <w:t>ми следует распорядиться в соответствии со ст. 81 УПК РФ.</w:t>
      </w:r>
      <w:r w:rsidRPr="00C35F2B">
        <w:rPr>
          <w:rFonts w:ascii="Times New Roman" w:hAnsi="Times New Roman"/>
          <w:sz w:val="20"/>
          <w:szCs w:val="20"/>
        </w:rPr>
        <w:t xml:space="preserve"> </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На основании ст. 76 УК РФ и руководствуясь ст. 25, 254 УПК РФ, суд</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 xml:space="preserve">                                                ПОСТАНОВИЛ:</w:t>
      </w: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 xml:space="preserve">Уголовное дело в отношении </w:t>
      </w:r>
      <w:r w:rsidRPr="00C35F2B" w:rsidR="00283309">
        <w:rPr>
          <w:rFonts w:ascii="Times New Roman" w:hAnsi="Times New Roman"/>
          <w:sz w:val="20"/>
          <w:szCs w:val="20"/>
        </w:rPr>
        <w:t>Степанова Ивана Сергеевича</w:t>
      </w:r>
      <w:r w:rsidRPr="00C35F2B" w:rsidR="000E59A1">
        <w:rPr>
          <w:rFonts w:ascii="Times New Roman" w:hAnsi="Times New Roman"/>
          <w:sz w:val="20"/>
          <w:szCs w:val="20"/>
        </w:rPr>
        <w:t xml:space="preserve"> </w:t>
      </w:r>
      <w:r w:rsidRPr="00C35F2B">
        <w:rPr>
          <w:rFonts w:ascii="Times New Roman" w:hAnsi="Times New Roman"/>
          <w:sz w:val="20"/>
          <w:szCs w:val="20"/>
        </w:rPr>
        <w:t>обвиняемо</w:t>
      </w:r>
      <w:r w:rsidRPr="00C35F2B" w:rsidR="00B055C2">
        <w:rPr>
          <w:rFonts w:ascii="Times New Roman" w:hAnsi="Times New Roman"/>
          <w:sz w:val="20"/>
          <w:szCs w:val="20"/>
        </w:rPr>
        <w:t>го</w:t>
      </w:r>
      <w:r w:rsidRPr="00C35F2B">
        <w:rPr>
          <w:rFonts w:ascii="Times New Roman" w:hAnsi="Times New Roman"/>
          <w:sz w:val="20"/>
          <w:szCs w:val="20"/>
        </w:rPr>
        <w:t xml:space="preserve"> в совершении преступлени</w:t>
      </w:r>
      <w:r w:rsidRPr="00C35F2B" w:rsidR="00282CD2">
        <w:rPr>
          <w:rFonts w:ascii="Times New Roman" w:hAnsi="Times New Roman"/>
          <w:sz w:val="20"/>
          <w:szCs w:val="20"/>
        </w:rPr>
        <w:t>я</w:t>
      </w:r>
      <w:r w:rsidRPr="00C35F2B">
        <w:rPr>
          <w:rFonts w:ascii="Times New Roman" w:hAnsi="Times New Roman"/>
          <w:sz w:val="20"/>
          <w:szCs w:val="20"/>
        </w:rPr>
        <w:t>, предусмотренн</w:t>
      </w:r>
      <w:r w:rsidRPr="00C35F2B" w:rsidR="00282CD2">
        <w:rPr>
          <w:rFonts w:ascii="Times New Roman" w:hAnsi="Times New Roman"/>
          <w:sz w:val="20"/>
          <w:szCs w:val="20"/>
        </w:rPr>
        <w:t>ого</w:t>
      </w:r>
      <w:r w:rsidRPr="00C35F2B">
        <w:rPr>
          <w:rFonts w:ascii="Times New Roman" w:hAnsi="Times New Roman"/>
          <w:sz w:val="20"/>
          <w:szCs w:val="20"/>
        </w:rPr>
        <w:t xml:space="preserve">  ст. 1</w:t>
      </w:r>
      <w:r w:rsidRPr="00C35F2B" w:rsidR="00221ED5">
        <w:rPr>
          <w:rFonts w:ascii="Times New Roman" w:hAnsi="Times New Roman"/>
          <w:sz w:val="20"/>
          <w:szCs w:val="20"/>
        </w:rPr>
        <w:t>58</w:t>
      </w:r>
      <w:r w:rsidRPr="00C35F2B" w:rsidR="000C398C">
        <w:rPr>
          <w:rFonts w:ascii="Times New Roman" w:hAnsi="Times New Roman"/>
          <w:sz w:val="20"/>
          <w:szCs w:val="20"/>
        </w:rPr>
        <w:t xml:space="preserve"> </w:t>
      </w:r>
      <w:r w:rsidRPr="00C35F2B" w:rsidR="005D0354">
        <w:rPr>
          <w:rFonts w:ascii="Times New Roman" w:hAnsi="Times New Roman"/>
          <w:sz w:val="20"/>
          <w:szCs w:val="20"/>
        </w:rPr>
        <w:t xml:space="preserve">ч. </w:t>
      </w:r>
      <w:r w:rsidRPr="00C35F2B" w:rsidR="00221ED5">
        <w:rPr>
          <w:rFonts w:ascii="Times New Roman" w:hAnsi="Times New Roman"/>
          <w:sz w:val="20"/>
          <w:szCs w:val="20"/>
        </w:rPr>
        <w:t>1</w:t>
      </w:r>
      <w:r w:rsidRPr="00C35F2B" w:rsidR="00DE7342">
        <w:rPr>
          <w:rFonts w:ascii="Times New Roman" w:hAnsi="Times New Roman"/>
          <w:sz w:val="20"/>
          <w:szCs w:val="20"/>
        </w:rPr>
        <w:t xml:space="preserve"> </w:t>
      </w:r>
      <w:r w:rsidRPr="00C35F2B" w:rsidR="000C398C">
        <w:rPr>
          <w:rFonts w:ascii="Times New Roman" w:hAnsi="Times New Roman"/>
          <w:sz w:val="20"/>
          <w:szCs w:val="20"/>
        </w:rPr>
        <w:t xml:space="preserve"> </w:t>
      </w:r>
      <w:r w:rsidRPr="00C35F2B">
        <w:rPr>
          <w:rFonts w:ascii="Times New Roman" w:hAnsi="Times New Roman"/>
          <w:sz w:val="20"/>
          <w:szCs w:val="20"/>
        </w:rPr>
        <w:t>У</w:t>
      </w:r>
      <w:r w:rsidRPr="00C35F2B" w:rsidR="00E86FE9">
        <w:rPr>
          <w:rFonts w:ascii="Times New Roman" w:hAnsi="Times New Roman"/>
          <w:sz w:val="20"/>
          <w:szCs w:val="20"/>
        </w:rPr>
        <w:t xml:space="preserve">головного </w:t>
      </w:r>
      <w:r w:rsidRPr="00C35F2B">
        <w:rPr>
          <w:rFonts w:ascii="Times New Roman" w:hAnsi="Times New Roman"/>
          <w:sz w:val="20"/>
          <w:szCs w:val="20"/>
        </w:rPr>
        <w:t>К</w:t>
      </w:r>
      <w:r w:rsidRPr="00C35F2B" w:rsidR="00E86FE9">
        <w:rPr>
          <w:rFonts w:ascii="Times New Roman" w:hAnsi="Times New Roman"/>
          <w:sz w:val="20"/>
          <w:szCs w:val="20"/>
        </w:rPr>
        <w:t>одекса</w:t>
      </w:r>
      <w:r w:rsidRPr="00C35F2B">
        <w:rPr>
          <w:rFonts w:ascii="Times New Roman" w:hAnsi="Times New Roman"/>
          <w:sz w:val="20"/>
          <w:szCs w:val="20"/>
        </w:rPr>
        <w:t xml:space="preserve"> Р</w:t>
      </w:r>
      <w:r w:rsidRPr="00C35F2B" w:rsidR="00E86FE9">
        <w:rPr>
          <w:rFonts w:ascii="Times New Roman" w:hAnsi="Times New Roman"/>
          <w:sz w:val="20"/>
          <w:szCs w:val="20"/>
        </w:rPr>
        <w:t xml:space="preserve">оссийской </w:t>
      </w:r>
      <w:r w:rsidRPr="00C35F2B">
        <w:rPr>
          <w:rFonts w:ascii="Times New Roman" w:hAnsi="Times New Roman"/>
          <w:sz w:val="20"/>
          <w:szCs w:val="20"/>
        </w:rPr>
        <w:t>Ф</w:t>
      </w:r>
      <w:r w:rsidRPr="00C35F2B" w:rsidR="00E86FE9">
        <w:rPr>
          <w:rFonts w:ascii="Times New Roman" w:hAnsi="Times New Roman"/>
          <w:sz w:val="20"/>
          <w:szCs w:val="20"/>
        </w:rPr>
        <w:t xml:space="preserve">едерации </w:t>
      </w:r>
      <w:r w:rsidRPr="00C35F2B">
        <w:rPr>
          <w:rFonts w:ascii="Times New Roman" w:hAnsi="Times New Roman"/>
          <w:sz w:val="20"/>
          <w:szCs w:val="20"/>
        </w:rPr>
        <w:t xml:space="preserve"> производством прекратить на основании ст. 25 УПК РФ, в связи с примирением сторон.</w:t>
      </w:r>
    </w:p>
    <w:p w:rsidR="005A1F36" w:rsidRPr="00C35F2B" w:rsidP="00682EFC">
      <w:pPr>
        <w:tabs>
          <w:tab w:val="left" w:pos="567"/>
        </w:tabs>
        <w:spacing w:after="0" w:line="240" w:lineRule="atLeast"/>
        <w:jc w:val="both"/>
        <w:rPr>
          <w:rFonts w:ascii="Times New Roman" w:hAnsi="Times New Roman"/>
          <w:sz w:val="20"/>
          <w:szCs w:val="20"/>
        </w:rPr>
      </w:pPr>
      <w:r w:rsidRPr="00C35F2B">
        <w:rPr>
          <w:rFonts w:ascii="Times New Roman" w:hAnsi="Times New Roman"/>
          <w:sz w:val="20"/>
          <w:szCs w:val="20"/>
        </w:rPr>
        <w:tab/>
      </w:r>
      <w:r w:rsidRPr="00C35F2B">
        <w:rPr>
          <w:rFonts w:ascii="Times New Roman" w:hAnsi="Times New Roman"/>
          <w:sz w:val="20"/>
          <w:szCs w:val="20"/>
        </w:rPr>
        <w:tab/>
      </w:r>
      <w:r w:rsidRPr="00C35F2B" w:rsidR="001828ED">
        <w:rPr>
          <w:rFonts w:ascii="Times New Roman" w:hAnsi="Times New Roman"/>
          <w:sz w:val="20"/>
          <w:szCs w:val="20"/>
        </w:rPr>
        <w:t xml:space="preserve">Меру </w:t>
      </w:r>
      <w:r w:rsidRPr="00C35F2B" w:rsidR="00AB7771">
        <w:rPr>
          <w:rFonts w:ascii="Times New Roman" w:hAnsi="Times New Roman"/>
          <w:sz w:val="20"/>
          <w:szCs w:val="20"/>
        </w:rPr>
        <w:t>пр</w:t>
      </w:r>
      <w:r w:rsidRPr="00C35F2B" w:rsidR="00221ED5">
        <w:rPr>
          <w:rFonts w:ascii="Times New Roman" w:hAnsi="Times New Roman"/>
          <w:sz w:val="20"/>
          <w:szCs w:val="20"/>
        </w:rPr>
        <w:t xml:space="preserve">есечения </w:t>
      </w:r>
      <w:r w:rsidRPr="00C35F2B" w:rsidR="00495C8D">
        <w:rPr>
          <w:rFonts w:ascii="Times New Roman" w:hAnsi="Times New Roman"/>
          <w:sz w:val="20"/>
          <w:szCs w:val="20"/>
        </w:rPr>
        <w:t xml:space="preserve">Степанову Ивану Сергеевичу </w:t>
      </w:r>
      <w:r w:rsidRPr="00C35F2B" w:rsidR="001828ED">
        <w:rPr>
          <w:rFonts w:ascii="Times New Roman" w:hAnsi="Times New Roman"/>
          <w:sz w:val="20"/>
          <w:szCs w:val="20"/>
        </w:rPr>
        <w:t xml:space="preserve">в виде </w:t>
      </w:r>
      <w:r w:rsidRPr="00C35F2B" w:rsidR="00485856">
        <w:rPr>
          <w:rFonts w:ascii="Times New Roman" w:hAnsi="Times New Roman"/>
          <w:sz w:val="20"/>
          <w:szCs w:val="20"/>
        </w:rPr>
        <w:t>подписки о невыезде и надлежащем поведением</w:t>
      </w:r>
      <w:r w:rsidRPr="00C35F2B" w:rsidR="001828ED">
        <w:rPr>
          <w:rFonts w:ascii="Times New Roman" w:hAnsi="Times New Roman"/>
          <w:sz w:val="20"/>
          <w:szCs w:val="20"/>
        </w:rPr>
        <w:t xml:space="preserve"> в  связи с прекращением уголовного дела </w:t>
      </w:r>
      <w:r w:rsidRPr="00C35F2B" w:rsidR="008B7112">
        <w:rPr>
          <w:rFonts w:ascii="Times New Roman" w:hAnsi="Times New Roman"/>
          <w:sz w:val="20"/>
          <w:szCs w:val="20"/>
        </w:rPr>
        <w:t xml:space="preserve">- </w:t>
      </w:r>
      <w:r w:rsidRPr="00C35F2B" w:rsidR="001828ED">
        <w:rPr>
          <w:rFonts w:ascii="Times New Roman" w:hAnsi="Times New Roman"/>
          <w:sz w:val="20"/>
          <w:szCs w:val="20"/>
        </w:rPr>
        <w:t>отменить.</w:t>
      </w:r>
    </w:p>
    <w:p w:rsidR="00DE7342" w:rsidRPr="00C35F2B" w:rsidP="00F63BFD">
      <w:pPr>
        <w:tabs>
          <w:tab w:val="left" w:pos="567"/>
        </w:tabs>
        <w:spacing w:after="0" w:line="240" w:lineRule="atLeast"/>
        <w:jc w:val="both"/>
        <w:rPr>
          <w:rFonts w:ascii="Times New Roman" w:hAnsi="Times New Roman"/>
          <w:sz w:val="20"/>
          <w:szCs w:val="20"/>
        </w:rPr>
      </w:pPr>
      <w:r w:rsidRPr="00C35F2B">
        <w:rPr>
          <w:rFonts w:ascii="Times New Roman" w:hAnsi="Times New Roman"/>
          <w:sz w:val="20"/>
          <w:szCs w:val="20"/>
        </w:rPr>
        <w:tab/>
      </w:r>
      <w:r w:rsidRPr="00C35F2B">
        <w:rPr>
          <w:rFonts w:ascii="Times New Roman" w:hAnsi="Times New Roman"/>
          <w:sz w:val="20"/>
          <w:szCs w:val="20"/>
        </w:rPr>
        <w:t>Вещественные доказательства:</w:t>
      </w:r>
      <w:r w:rsidRPr="00C35F2B" w:rsidR="00CA43C0">
        <w:rPr>
          <w:rFonts w:ascii="Times New Roman" w:hAnsi="Times New Roman"/>
          <w:sz w:val="20"/>
          <w:szCs w:val="20"/>
        </w:rPr>
        <w:t xml:space="preserve"> </w:t>
      </w:r>
      <w:r w:rsidRPr="00C35F2B" w:rsidR="00954AB3">
        <w:rPr>
          <w:rFonts w:ascii="Times New Roman" w:hAnsi="Times New Roman"/>
          <w:sz w:val="20"/>
          <w:szCs w:val="20"/>
        </w:rPr>
        <w:t xml:space="preserve">систему нагревания табака фирмы </w:t>
      </w:r>
      <w:r w:rsidRPr="00C35F2B" w:rsidR="00C35F2B">
        <w:rPr>
          <w:rStyle w:val="2"/>
          <w:rFonts w:eastAsia="Calibri"/>
          <w:color w:val="000000"/>
          <w:sz w:val="20"/>
          <w:szCs w:val="20"/>
        </w:rPr>
        <w:t>***</w:t>
      </w:r>
      <w:r w:rsidRPr="00C35F2B" w:rsidR="00954AB3">
        <w:rPr>
          <w:rFonts w:ascii="Times New Roman" w:hAnsi="Times New Roman"/>
          <w:sz w:val="20"/>
          <w:szCs w:val="20"/>
        </w:rPr>
        <w:t xml:space="preserve"> в корпусе белого цвета и систему нагревания  табака фирмы </w:t>
      </w:r>
      <w:r w:rsidRPr="00C35F2B" w:rsidR="00C35F2B">
        <w:rPr>
          <w:rStyle w:val="2"/>
          <w:rFonts w:eastAsia="Calibri"/>
          <w:color w:val="000000"/>
          <w:sz w:val="20"/>
          <w:szCs w:val="20"/>
        </w:rPr>
        <w:t>***</w:t>
      </w:r>
      <w:r w:rsidRPr="00C35F2B" w:rsidR="00954AB3">
        <w:rPr>
          <w:rFonts w:ascii="Times New Roman" w:hAnsi="Times New Roman"/>
          <w:sz w:val="20"/>
          <w:szCs w:val="20"/>
        </w:rPr>
        <w:t xml:space="preserve"> в корпусе  золотистого цвета</w:t>
      </w:r>
      <w:r w:rsidRPr="00C35F2B" w:rsidR="00485856">
        <w:rPr>
          <w:rFonts w:ascii="Times New Roman" w:hAnsi="Times New Roman"/>
          <w:sz w:val="20"/>
          <w:szCs w:val="20"/>
        </w:rPr>
        <w:t xml:space="preserve"> – переданные на хранение потерпевшей – оставить потерпевшей </w:t>
      </w:r>
      <w:r w:rsidRPr="00C35F2B" w:rsidR="00C35F2B">
        <w:rPr>
          <w:rFonts w:ascii="Times New Roman" w:hAnsi="Times New Roman"/>
          <w:sz w:val="20"/>
          <w:szCs w:val="20"/>
        </w:rPr>
        <w:t>***</w:t>
      </w:r>
      <w:r w:rsidRPr="00C35F2B" w:rsidR="00C95F23">
        <w:rPr>
          <w:rFonts w:ascii="Times New Roman" w:hAnsi="Times New Roman"/>
          <w:sz w:val="20"/>
          <w:szCs w:val="20"/>
        </w:rPr>
        <w:t xml:space="preserve"> </w:t>
      </w:r>
    </w:p>
    <w:p w:rsidR="004908C4" w:rsidRPr="00C35F2B" w:rsidP="00E34720">
      <w:pPr>
        <w:tabs>
          <w:tab w:val="left" w:pos="567"/>
        </w:tabs>
        <w:spacing w:after="0" w:line="240" w:lineRule="atLeast"/>
        <w:jc w:val="both"/>
        <w:rPr>
          <w:rFonts w:ascii="Times New Roman" w:hAnsi="Times New Roman"/>
          <w:sz w:val="20"/>
          <w:szCs w:val="20"/>
        </w:rPr>
      </w:pPr>
      <w:r w:rsidRPr="00C35F2B">
        <w:rPr>
          <w:rFonts w:ascii="Times New Roman" w:hAnsi="Times New Roman"/>
          <w:sz w:val="20"/>
          <w:szCs w:val="20"/>
        </w:rPr>
        <w:tab/>
      </w:r>
      <w:r w:rsidRPr="00C35F2B">
        <w:rPr>
          <w:rFonts w:ascii="Times New Roman" w:hAnsi="Times New Roman"/>
          <w:sz w:val="20"/>
          <w:szCs w:val="20"/>
        </w:rPr>
        <w:t>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w:t>
      </w:r>
    </w:p>
    <w:p w:rsidR="004908C4" w:rsidRPr="00C35F2B" w:rsidP="004908C4">
      <w:pPr>
        <w:tabs>
          <w:tab w:val="left" w:pos="567"/>
        </w:tabs>
        <w:spacing w:after="0" w:line="240" w:lineRule="atLeast"/>
        <w:ind w:firstLine="567"/>
        <w:jc w:val="both"/>
        <w:rPr>
          <w:rFonts w:ascii="Times New Roman" w:hAnsi="Times New Roman"/>
          <w:sz w:val="20"/>
          <w:szCs w:val="20"/>
        </w:rPr>
      </w:pPr>
    </w:p>
    <w:p w:rsidR="004908C4" w:rsidRPr="00C35F2B" w:rsidP="004908C4">
      <w:pPr>
        <w:tabs>
          <w:tab w:val="left" w:pos="567"/>
        </w:tabs>
        <w:spacing w:after="0" w:line="240" w:lineRule="atLeast"/>
        <w:ind w:firstLine="567"/>
        <w:jc w:val="both"/>
        <w:rPr>
          <w:rFonts w:ascii="Times New Roman" w:hAnsi="Times New Roman"/>
          <w:sz w:val="20"/>
          <w:szCs w:val="20"/>
        </w:rPr>
      </w:pPr>
      <w:r w:rsidRPr="00C35F2B">
        <w:rPr>
          <w:rFonts w:ascii="Times New Roman" w:hAnsi="Times New Roman"/>
          <w:sz w:val="20"/>
          <w:szCs w:val="20"/>
        </w:rPr>
        <w:t xml:space="preserve">Мировой судья             </w:t>
      </w:r>
      <w:r w:rsidR="00C35F2B">
        <w:rPr>
          <w:rFonts w:ascii="Times New Roman" w:hAnsi="Times New Roman"/>
          <w:sz w:val="20"/>
          <w:szCs w:val="20"/>
        </w:rPr>
        <w:t xml:space="preserve">                          </w:t>
      </w:r>
      <w:r w:rsidRPr="00C35F2B">
        <w:rPr>
          <w:rFonts w:ascii="Times New Roman" w:hAnsi="Times New Roman"/>
          <w:sz w:val="20"/>
          <w:szCs w:val="20"/>
        </w:rPr>
        <w:t xml:space="preserve">           /подпись/  </w:t>
      </w:r>
      <w:r w:rsidRPr="00C35F2B" w:rsidR="000C398C">
        <w:rPr>
          <w:rFonts w:ascii="Times New Roman" w:hAnsi="Times New Roman"/>
          <w:sz w:val="20"/>
          <w:szCs w:val="20"/>
        </w:rPr>
        <w:t xml:space="preserve">  </w:t>
      </w:r>
      <w:r w:rsidR="00C35F2B">
        <w:rPr>
          <w:rFonts w:ascii="Times New Roman" w:hAnsi="Times New Roman"/>
          <w:sz w:val="20"/>
          <w:szCs w:val="20"/>
        </w:rPr>
        <w:t xml:space="preserve">                          </w:t>
      </w:r>
      <w:r w:rsidRPr="00C35F2B" w:rsidR="000C398C">
        <w:rPr>
          <w:rFonts w:ascii="Times New Roman" w:hAnsi="Times New Roman"/>
          <w:sz w:val="20"/>
          <w:szCs w:val="20"/>
        </w:rPr>
        <w:t xml:space="preserve">            </w:t>
      </w:r>
      <w:r w:rsidRPr="00C35F2B" w:rsidR="00C95F23">
        <w:rPr>
          <w:rFonts w:ascii="Times New Roman" w:hAnsi="Times New Roman"/>
          <w:sz w:val="20"/>
          <w:szCs w:val="20"/>
        </w:rPr>
        <w:t xml:space="preserve">  </w:t>
      </w:r>
      <w:r w:rsidRPr="00C35F2B" w:rsidR="000C398C">
        <w:rPr>
          <w:rFonts w:ascii="Times New Roman" w:hAnsi="Times New Roman"/>
          <w:sz w:val="20"/>
          <w:szCs w:val="20"/>
        </w:rPr>
        <w:t xml:space="preserve"> </w:t>
      </w:r>
      <w:r w:rsidRPr="00C35F2B">
        <w:rPr>
          <w:rFonts w:ascii="Times New Roman" w:hAnsi="Times New Roman"/>
          <w:sz w:val="20"/>
          <w:szCs w:val="20"/>
        </w:rPr>
        <w:t xml:space="preserve">А. Э. </w:t>
      </w:r>
      <w:r w:rsidRPr="00C35F2B">
        <w:rPr>
          <w:rFonts w:ascii="Times New Roman" w:hAnsi="Times New Roman"/>
          <w:sz w:val="20"/>
          <w:szCs w:val="20"/>
        </w:rPr>
        <w:t>Аметова</w:t>
      </w:r>
    </w:p>
    <w:p w:rsidR="000F0FC6" w:rsidRPr="00C35F2B" w:rsidP="004908C4">
      <w:pPr>
        <w:tabs>
          <w:tab w:val="left" w:pos="567"/>
        </w:tabs>
        <w:spacing w:after="0" w:line="240" w:lineRule="atLeast"/>
        <w:ind w:firstLine="567"/>
        <w:jc w:val="both"/>
        <w:rPr>
          <w:rFonts w:ascii="Times New Roman" w:hAnsi="Times New Roman"/>
          <w:sz w:val="20"/>
          <w:szCs w:val="20"/>
        </w:rPr>
      </w:pPr>
    </w:p>
    <w:sectPr w:rsidSect="000C398C">
      <w:pgSz w:w="11906" w:h="16838"/>
      <w:pgMar w:top="851"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2AA79D2"/>
    <w:multiLevelType w:val="multilevel"/>
    <w:tmpl w:val="0B18D9FC"/>
    <w:lvl w:ilvl="0">
      <w:start w:val="2017"/>
      <w:numFmt w:val="decimal"/>
      <w:lvlText w:val="11.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26909"/>
    <w:rsid w:val="00031715"/>
    <w:rsid w:val="0004190D"/>
    <w:rsid w:val="00043788"/>
    <w:rsid w:val="00044CD4"/>
    <w:rsid w:val="000502BC"/>
    <w:rsid w:val="0007523E"/>
    <w:rsid w:val="000802B2"/>
    <w:rsid w:val="000844EA"/>
    <w:rsid w:val="00084975"/>
    <w:rsid w:val="000878AD"/>
    <w:rsid w:val="000A3376"/>
    <w:rsid w:val="000A62A9"/>
    <w:rsid w:val="000B5986"/>
    <w:rsid w:val="000B5FED"/>
    <w:rsid w:val="000C398C"/>
    <w:rsid w:val="000C6168"/>
    <w:rsid w:val="000E59A1"/>
    <w:rsid w:val="000F0FC6"/>
    <w:rsid w:val="000F4D0D"/>
    <w:rsid w:val="00107FAD"/>
    <w:rsid w:val="0011262D"/>
    <w:rsid w:val="0011782F"/>
    <w:rsid w:val="001828ED"/>
    <w:rsid w:val="0018321B"/>
    <w:rsid w:val="00183811"/>
    <w:rsid w:val="00186E8D"/>
    <w:rsid w:val="00190D28"/>
    <w:rsid w:val="0019350A"/>
    <w:rsid w:val="001A02A9"/>
    <w:rsid w:val="001A66D5"/>
    <w:rsid w:val="001B22B5"/>
    <w:rsid w:val="001B388A"/>
    <w:rsid w:val="001D1B98"/>
    <w:rsid w:val="001E4E3B"/>
    <w:rsid w:val="001E7BBA"/>
    <w:rsid w:val="001F4379"/>
    <w:rsid w:val="00221ED5"/>
    <w:rsid w:val="00242C34"/>
    <w:rsid w:val="00246B22"/>
    <w:rsid w:val="00265041"/>
    <w:rsid w:val="00271D0F"/>
    <w:rsid w:val="00282CD2"/>
    <w:rsid w:val="00283309"/>
    <w:rsid w:val="0029261E"/>
    <w:rsid w:val="00292F57"/>
    <w:rsid w:val="00295D57"/>
    <w:rsid w:val="002A140F"/>
    <w:rsid w:val="002B2B35"/>
    <w:rsid w:val="002C413A"/>
    <w:rsid w:val="002D07CD"/>
    <w:rsid w:val="002E26DA"/>
    <w:rsid w:val="002F69B2"/>
    <w:rsid w:val="0030130C"/>
    <w:rsid w:val="00304BB8"/>
    <w:rsid w:val="0030690C"/>
    <w:rsid w:val="00311765"/>
    <w:rsid w:val="0034187E"/>
    <w:rsid w:val="00346E02"/>
    <w:rsid w:val="0035179F"/>
    <w:rsid w:val="00361D38"/>
    <w:rsid w:val="00366431"/>
    <w:rsid w:val="003A1479"/>
    <w:rsid w:val="003A26D1"/>
    <w:rsid w:val="003C5B9E"/>
    <w:rsid w:val="003C7DE3"/>
    <w:rsid w:val="003E702F"/>
    <w:rsid w:val="003F22A6"/>
    <w:rsid w:val="003F2B44"/>
    <w:rsid w:val="003F44D5"/>
    <w:rsid w:val="003F4D74"/>
    <w:rsid w:val="00403D5B"/>
    <w:rsid w:val="00405E92"/>
    <w:rsid w:val="00424CB2"/>
    <w:rsid w:val="00452438"/>
    <w:rsid w:val="00452E2E"/>
    <w:rsid w:val="004575BC"/>
    <w:rsid w:val="00467E12"/>
    <w:rsid w:val="00470E0A"/>
    <w:rsid w:val="00485856"/>
    <w:rsid w:val="004908C4"/>
    <w:rsid w:val="00495C8D"/>
    <w:rsid w:val="004C6B68"/>
    <w:rsid w:val="004F3C5F"/>
    <w:rsid w:val="005463FC"/>
    <w:rsid w:val="005503A5"/>
    <w:rsid w:val="00553FB1"/>
    <w:rsid w:val="00556DDD"/>
    <w:rsid w:val="00562A84"/>
    <w:rsid w:val="005652E5"/>
    <w:rsid w:val="00575DAD"/>
    <w:rsid w:val="00582CFD"/>
    <w:rsid w:val="0059301F"/>
    <w:rsid w:val="005A03D9"/>
    <w:rsid w:val="005A1F36"/>
    <w:rsid w:val="005A5990"/>
    <w:rsid w:val="005A7E48"/>
    <w:rsid w:val="005B3553"/>
    <w:rsid w:val="005B6B14"/>
    <w:rsid w:val="005B714D"/>
    <w:rsid w:val="005D0354"/>
    <w:rsid w:val="005E2DBB"/>
    <w:rsid w:val="00606ED7"/>
    <w:rsid w:val="006215D9"/>
    <w:rsid w:val="00622C44"/>
    <w:rsid w:val="00624439"/>
    <w:rsid w:val="00635F01"/>
    <w:rsid w:val="00640044"/>
    <w:rsid w:val="00682EFC"/>
    <w:rsid w:val="006A2782"/>
    <w:rsid w:val="006A4B3C"/>
    <w:rsid w:val="006C28B0"/>
    <w:rsid w:val="006C58A8"/>
    <w:rsid w:val="006C763F"/>
    <w:rsid w:val="006E7FAA"/>
    <w:rsid w:val="006F6428"/>
    <w:rsid w:val="00700055"/>
    <w:rsid w:val="00700C06"/>
    <w:rsid w:val="00707935"/>
    <w:rsid w:val="00721B44"/>
    <w:rsid w:val="00741C35"/>
    <w:rsid w:val="007643E4"/>
    <w:rsid w:val="007B79B7"/>
    <w:rsid w:val="007C5DE9"/>
    <w:rsid w:val="007D5311"/>
    <w:rsid w:val="007F239B"/>
    <w:rsid w:val="00840E34"/>
    <w:rsid w:val="00846D88"/>
    <w:rsid w:val="0084789C"/>
    <w:rsid w:val="00856662"/>
    <w:rsid w:val="00862B9F"/>
    <w:rsid w:val="00865A2F"/>
    <w:rsid w:val="0087146F"/>
    <w:rsid w:val="00872B0B"/>
    <w:rsid w:val="00876764"/>
    <w:rsid w:val="00886048"/>
    <w:rsid w:val="008A637E"/>
    <w:rsid w:val="008B7112"/>
    <w:rsid w:val="008C0522"/>
    <w:rsid w:val="008C748D"/>
    <w:rsid w:val="008E6B20"/>
    <w:rsid w:val="008F0AB5"/>
    <w:rsid w:val="008F6C77"/>
    <w:rsid w:val="00905816"/>
    <w:rsid w:val="0093448F"/>
    <w:rsid w:val="009465FF"/>
    <w:rsid w:val="00952B3C"/>
    <w:rsid w:val="00954AB3"/>
    <w:rsid w:val="00954CE8"/>
    <w:rsid w:val="00955BF8"/>
    <w:rsid w:val="0096125D"/>
    <w:rsid w:val="00966B36"/>
    <w:rsid w:val="00970555"/>
    <w:rsid w:val="009734DA"/>
    <w:rsid w:val="009C6199"/>
    <w:rsid w:val="009D108E"/>
    <w:rsid w:val="009E6212"/>
    <w:rsid w:val="009F608E"/>
    <w:rsid w:val="00A37C54"/>
    <w:rsid w:val="00A43BD3"/>
    <w:rsid w:val="00A57D57"/>
    <w:rsid w:val="00A91B72"/>
    <w:rsid w:val="00A95840"/>
    <w:rsid w:val="00AB7771"/>
    <w:rsid w:val="00AC7791"/>
    <w:rsid w:val="00AD6F75"/>
    <w:rsid w:val="00AE28A7"/>
    <w:rsid w:val="00AF2915"/>
    <w:rsid w:val="00AF635A"/>
    <w:rsid w:val="00B003A2"/>
    <w:rsid w:val="00B055C2"/>
    <w:rsid w:val="00B2432D"/>
    <w:rsid w:val="00B33F32"/>
    <w:rsid w:val="00B513E5"/>
    <w:rsid w:val="00B55D15"/>
    <w:rsid w:val="00B64A93"/>
    <w:rsid w:val="00B81E53"/>
    <w:rsid w:val="00B9369A"/>
    <w:rsid w:val="00B93CB9"/>
    <w:rsid w:val="00B962B4"/>
    <w:rsid w:val="00BA7E99"/>
    <w:rsid w:val="00BD57D3"/>
    <w:rsid w:val="00BF317F"/>
    <w:rsid w:val="00C22CB1"/>
    <w:rsid w:val="00C23DAE"/>
    <w:rsid w:val="00C27E95"/>
    <w:rsid w:val="00C304D3"/>
    <w:rsid w:val="00C35F2B"/>
    <w:rsid w:val="00C44A10"/>
    <w:rsid w:val="00C572E6"/>
    <w:rsid w:val="00C60F3C"/>
    <w:rsid w:val="00C64141"/>
    <w:rsid w:val="00C81FCE"/>
    <w:rsid w:val="00C95F23"/>
    <w:rsid w:val="00CA43C0"/>
    <w:rsid w:val="00CB2700"/>
    <w:rsid w:val="00CE07EB"/>
    <w:rsid w:val="00D04E6C"/>
    <w:rsid w:val="00D05756"/>
    <w:rsid w:val="00D06963"/>
    <w:rsid w:val="00D10159"/>
    <w:rsid w:val="00D26956"/>
    <w:rsid w:val="00D35556"/>
    <w:rsid w:val="00D36E5A"/>
    <w:rsid w:val="00D46B56"/>
    <w:rsid w:val="00D553AE"/>
    <w:rsid w:val="00D67990"/>
    <w:rsid w:val="00D80B44"/>
    <w:rsid w:val="00DB3733"/>
    <w:rsid w:val="00DC2606"/>
    <w:rsid w:val="00DD0BC2"/>
    <w:rsid w:val="00DD5825"/>
    <w:rsid w:val="00DE7342"/>
    <w:rsid w:val="00DF01BC"/>
    <w:rsid w:val="00DF0314"/>
    <w:rsid w:val="00DF50A8"/>
    <w:rsid w:val="00E00304"/>
    <w:rsid w:val="00E21DEE"/>
    <w:rsid w:val="00E25D7D"/>
    <w:rsid w:val="00E27F51"/>
    <w:rsid w:val="00E34720"/>
    <w:rsid w:val="00E363A2"/>
    <w:rsid w:val="00E414E5"/>
    <w:rsid w:val="00E76F97"/>
    <w:rsid w:val="00E84195"/>
    <w:rsid w:val="00E842B3"/>
    <w:rsid w:val="00E86FE9"/>
    <w:rsid w:val="00ED1186"/>
    <w:rsid w:val="00ED1D7C"/>
    <w:rsid w:val="00EE36C7"/>
    <w:rsid w:val="00EF57FD"/>
    <w:rsid w:val="00EF794D"/>
    <w:rsid w:val="00F30A60"/>
    <w:rsid w:val="00F43DC1"/>
    <w:rsid w:val="00F52A4E"/>
    <w:rsid w:val="00F63BFD"/>
    <w:rsid w:val="00F64D7B"/>
    <w:rsid w:val="00F70CFE"/>
    <w:rsid w:val="00F81A27"/>
    <w:rsid w:val="00F86DF6"/>
    <w:rsid w:val="00FB1E91"/>
    <w:rsid w:val="00FB2892"/>
    <w:rsid w:val="00FB4C1E"/>
    <w:rsid w:val="00FE298C"/>
    <w:rsid w:val="00FF540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uiPriority w:val="99"/>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uiPriority w:val="99"/>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F52A4E"/>
    <w:rPr>
      <w:rFonts w:ascii="Times New Roman" w:eastAsia="Times New Roman" w:hAnsi="Times New Roman"/>
      <w:sz w:val="27"/>
      <w:szCs w:val="27"/>
      <w:shd w:val="clear" w:color="auto" w:fill="FFFFFF"/>
    </w:rPr>
  </w:style>
  <w:style w:type="paragraph" w:customStyle="1" w:styleId="1">
    <w:name w:val="Основной текст1"/>
    <w:basedOn w:val="Normal"/>
    <w:link w:val="a1"/>
    <w:rsid w:val="00F52A4E"/>
    <w:pPr>
      <w:widowControl w:val="0"/>
      <w:shd w:val="clear" w:color="auto" w:fill="FFFFFF"/>
      <w:spacing w:before="480" w:after="0" w:line="322" w:lineRule="exact"/>
      <w:jc w:val="both"/>
    </w:pPr>
    <w:rPr>
      <w:rFonts w:ascii="Times New Roman" w:eastAsia="Times New Roman" w:hAnsi="Times New Roman"/>
      <w:sz w:val="27"/>
      <w:szCs w:val="27"/>
      <w:lang w:eastAsia="ru-RU"/>
    </w:rPr>
  </w:style>
  <w:style w:type="character" w:customStyle="1" w:styleId="apple-converted-space">
    <w:name w:val="apple-converted-space"/>
    <w:basedOn w:val="DefaultParagraphFont"/>
    <w:rsid w:val="00403D5B"/>
  </w:style>
  <w:style w:type="character" w:styleId="Hyperlink">
    <w:name w:val="Hyperlink"/>
    <w:basedOn w:val="DefaultParagraphFont"/>
    <w:uiPriority w:val="99"/>
    <w:semiHidden/>
    <w:unhideWhenUsed/>
    <w:rsid w:val="00403D5B"/>
    <w:rPr>
      <w:color w:val="0000FF"/>
      <w:u w:val="single"/>
    </w:rPr>
  </w:style>
  <w:style w:type="character" w:customStyle="1" w:styleId="21">
    <w:name w:val="Основной текст (2) + Полужирный"/>
    <w:basedOn w:val="2"/>
    <w:uiPriority w:val="99"/>
    <w:rsid w:val="00C81FCE"/>
    <w:rPr>
      <w:rFonts w:ascii="Times New Roman" w:eastAsia="Times New Roman" w:hAnsi="Times New Roman" w:cs="Times New Roman"/>
      <w:b/>
      <w:bCs/>
      <w:sz w:val="28"/>
      <w:szCs w:val="28"/>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63B14-B510-43D5-97E2-5E1A4CB0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