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/>
    <w:p w:rsidR="00A77B3E">
      <w:r>
        <w:t>Дело №1-42-43/2017</w:t>
      </w:r>
    </w:p>
    <w:p w:rsidR="00A77B3E"/>
    <w:p w:rsidR="00A77B3E">
      <w:r>
        <w:t>П Р И Г О В О Р</w:t>
      </w:r>
    </w:p>
    <w:p w:rsidR="00A77B3E">
      <w:r>
        <w:t>ИМЕНЕМ   РОССИЙСКОЙ   ФЕДЕРАЦИИ</w:t>
      </w:r>
    </w:p>
    <w:p w:rsidR="00A77B3E">
      <w:r>
        <w:tab/>
        <w:t xml:space="preserve">27 сентября  2017 года   </w:t>
        <w:tab/>
        <w:t xml:space="preserve">  </w:t>
        <w:tab/>
        <w:tab/>
        <w:tab/>
        <w:tab/>
        <w:t>г. Евпатория</w:t>
      </w:r>
    </w:p>
    <w:p w:rsidR="00A77B3E">
      <w:r>
        <w:t xml:space="preserve">Мировой судья судебного участка №42 Евпаторийского судебного района (городской округ Евпатория) Инна Олеговна Семенец, </w:t>
      </w:r>
    </w:p>
    <w:p w:rsidR="00A77B3E">
      <w:r>
        <w:t xml:space="preserve">при секретаре судебного заседания Е.В.Стратейчук, </w:t>
      </w:r>
    </w:p>
    <w:p w:rsidR="00A77B3E">
      <w:r>
        <w:t>с участием государственного обвинителя – помощника прокурора П.К. Подорожного,</w:t>
      </w:r>
    </w:p>
    <w:p w:rsidR="00A77B3E">
      <w:r>
        <w:t xml:space="preserve">защитника – адвоката В.П. Рудейчука, </w:t>
      </w:r>
    </w:p>
    <w:p w:rsidR="00A77B3E">
      <w:r>
        <w:t>подсудимого ...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>фио, паспортные данные, о...о района, неженатого без детей, военнообязанного, зарегистрированного по адресу адрес, адрес, ранее не  судимого, в отношении которой избрана мера пресечения в виде подписки о невыезде и надлежащем поведении,</w:t>
      </w:r>
    </w:p>
    <w:p w:rsidR="00A77B3E">
      <w:r>
        <w:t>в совершении преступления, предусмотренного  статьей 319 Уголовного кодекса Российской Федерации,</w:t>
      </w:r>
    </w:p>
    <w:p w:rsidR="00A77B3E">
      <w:r>
        <w:t>УСТАНОВИЛ:</w:t>
      </w:r>
    </w:p>
    <w:p w:rsidR="00A77B3E">
      <w:r>
        <w:t>фио совершил публичное оскорбление представителя власти при исполнении им своих должностных обязанностей.</w:t>
      </w:r>
    </w:p>
    <w:p w:rsidR="00A77B3E">
      <w:r>
        <w:t>Приказом № 107 л/с от дата фио назначен на должность полицейского (водителя) взвода №2 отдельной роты патрульно- постовой службы полиции Отдела Министерства внутренних дел Российской Ферации по адрес.</w:t>
      </w:r>
    </w:p>
    <w:p w:rsidR="00A77B3E">
      <w:r>
        <w:t>Согласно постовой ведомости расстановки патрульно-постовых нарядов ОМВД России по адрес на дата, полицейский (водитель) взвода №2 фио ППСП ОМВД России по адрес фио дата с время до время находился при исполнении своих должностных обязанностей.</w:t>
      </w:r>
    </w:p>
    <w:p w:rsidR="00A77B3E">
      <w:r>
        <w:t>дата примерно в время, находясь во дворе дома №2 по Коробкова адрес, фио сообщил фио о том, что в связи с тем, что фио нарушил общественный порядок, выражая явное неуважение к обществу, сопровождающееся нецензурной бранью в общественных местах, а также не повиновался законному требованию сотрудника полиции, последнему необходимо проследовать в ОМВД России по адрес для составления протоколов об административных правонарушениях, предусмотренных ч. 1 1. ч 1 ст.19.3 КоАП РФ.</w:t>
      </w:r>
    </w:p>
    <w:p w:rsidR="00A77B3E">
      <w:r>
        <w:t>26.08. 2017 примерно в время у фио, находящегося возле дома №2 по адрес в адрес из мести на  законные действия фио, 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фио, который находился при исполнении своих должностных обязанностей.</w:t>
      </w:r>
    </w:p>
    <w:p w:rsidR="00A77B3E">
      <w:r>
        <w:t>Подсудимый, будучи в состоянии алкогольного опьянения, осознавая, что фио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них посторонних граждан высказал в адрес представителя власти оскорбительные нецензурные слова в неприличной форме, о не соответствующие общепринятым нормам поведения.</w:t>
      </w:r>
    </w:p>
    <w:p w:rsidR="00A77B3E">
      <w:r>
        <w:t>фио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оскорбления представителя власти при исполнении им своих должностных обязанностей и желал их наступления.</w:t>
      </w:r>
    </w:p>
    <w:p w:rsidR="00A77B3E">
      <w:r>
        <w:t>Своими умышленными действиями подсудимый совершил вступление, предусмотренное ст. 319 УК РФ, то есть публичное оскорбление представителя власти при исполнении им своих должностных обязанностей.</w:t>
      </w:r>
    </w:p>
    <w:p w:rsidR="00A77B3E">
      <w:r>
        <w:t>При ознакомлении с материалами уголовного дела в ходе предварительного следствия подсудимый заявил ходатайство о постановлении приговора без проведения судебного разбирательства.</w:t>
      </w:r>
    </w:p>
    <w:p w:rsidR="00A77B3E">
      <w:r>
        <w:t>В судебном заседании подсудимый поддержал заявленное ходатайство о постановлении приговора без проведения  судебного разбирательства и пояснил, что предъявленное обвинение понятно, с обвинением согласен в полном объеме, обстоятельства совершения преступления, указанные в обвинительном заключении и свою вину в предъявленном обвинении признает полностью,  данное ходатайство  заявлено добровольно и после консультации с защитником, 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пунктом 1 статьи 389.15 Уголовно-процессуального кодекса Российской Федерации.</w:t>
      </w:r>
    </w:p>
    <w:p w:rsidR="00A77B3E">
      <w:r>
        <w:t xml:space="preserve">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A77B3E">
      <w:r>
        <w:t xml:space="preserve">Поскольку подсудимый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A77B3E">
      <w:r>
        <w:t>Действия подсудимого суд  квалифицирует по статье 319 Уголовного кодекса Российской Федерации, как публичное оскорбление представителя власти, при исполнении им своих должностных обязанностей.</w:t>
      </w:r>
    </w:p>
    <w:p w:rsidR="00A77B3E">
      <w:r>
        <w:t>Судом установлено, что действия  обвиняемого были умышленными, направленными на  публичное оскорбление представителя власти, при исполнении им своих должностных обязанностей.</w:t>
      </w:r>
    </w:p>
    <w:p w:rsidR="00A77B3E">
      <w:r>
        <w:t xml:space="preserve">Разрешая вопрос  о виде и мере наказания подсудимого, суд признает в качестве   смягчающих обстоятельств в соответствии с положениями пункта «и» части 1 статьи 61 Уголовного кодекса Российской Федерации, активное способствование раскрытию и расследованию преступления;  частью 2 статьи 61 Уголовного кодекса Российской Федерации полное признание вины, чистосердечное раскаяние. </w:t>
      </w:r>
    </w:p>
    <w:p w:rsidR="00A77B3E">
      <w:r>
        <w:t>Обстоятельством, отягчающим наказание подсудимого в соответствии с положениями  части 1.1 статьи 63 Уголовного кодекса Российской Федерации суд признает  совершение преступления в состоянии опьянения, вызванном употреблением алкоголя, данное обстоятельство подсудимым не оспаривается, подтверждается актом медицинского освидетельствования и пояснениями  самого подсудимого в судебном заседании.</w:t>
      </w:r>
    </w:p>
    <w:p w:rsidR="00A77B3E">
      <w:r>
        <w:t xml:space="preserve">Кроме этого, при решении вопроса о виде и мере наказания подсудимой, суд принимает во внимание влияние назначенного наказания на исправление осужденного и на условия жизни егосемьи и учитывает:    </w:t>
      </w:r>
    </w:p>
    <w:p w:rsidR="00A77B3E">
      <w:r>
        <w:t>- характер и степень общественной опасности совершенного преступления, относящегося к категории преступлений небольшой тяжести;</w:t>
      </w:r>
    </w:p>
    <w:p w:rsidR="00A77B3E">
      <w:r>
        <w:t>- данные о личности подсудимого, который по месту жительства  характеризуется  удовлетворительно, не состоит на учете у врача нарколога и психиатра, в совершении преступления раскаялся.</w:t>
      </w:r>
    </w:p>
    <w:p w:rsidR="00A77B3E">
      <w:r>
        <w:t>На основании изложенного, принимая во внимание конкретные обстоятельства совершения преступления, наличие смягчающих и отягчающих обстоятельств,  суд считает необходимым назначить наказание  в виде штрафа.</w:t>
      </w:r>
    </w:p>
    <w:p w:rsidR="00A77B3E">
      <w:r>
        <w:t>По мнению суда, такая мера будет соответствовать как социальной справедливости, так и исправлению подсудимой и предупреждению совершения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A77B3E"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>Исключительных обстоятельств, свидетельствующих о возможности применения статей 64 Уголовного кодекса Российской Федерации по делу, не имеется.</w:t>
        <w:tab/>
      </w:r>
    </w:p>
    <w:p w:rsidR="00A77B3E">
      <w:r>
        <w:t>На основании изложенного, руководствуясь статьями 303-304, 307- 310, 314-316 Уголовно-процессуального кодекса Российской Федерации, суд</w:t>
      </w:r>
    </w:p>
    <w:p w:rsidR="00A77B3E">
      <w:r>
        <w:t>ПРИГОВОРИЛ:</w:t>
      </w:r>
    </w:p>
    <w:p w:rsidR="00A77B3E">
      <w:r>
        <w:t xml:space="preserve">фио признать виновным в совершении преступления, предусмотренного статьей 319 Уголовного кодекса Российской Федерации, и назначить ему наказание в виде штрафа в сумме сумма в доход государства. </w:t>
      </w:r>
    </w:p>
    <w:p w:rsidR="00A77B3E">
      <w:r>
        <w:t>Меру пресечения в виде подписки о невыезде и надлежащем поведении по вступлению приговора в законную силу - отменить.</w:t>
      </w:r>
    </w:p>
    <w:p w:rsidR="00A77B3E">
      <w: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№42 Евпаторийского судебного района  (городской округ Евпатория), с соблюдением требований предусмотренных  статьей 317 Уголовно-процессуального кодекса Российской Федерации. </w:t>
      </w:r>
    </w:p>
    <w:p w:rsidR="00A77B3E">
      <w:r>
        <w:t xml:space="preserve">Приговор, постановленный в соответствии со статьей 316 Уголовно-процессуального кодекса Российской Федерации, не может быть обжалован в апелляционном порядке по основанию, предусмотренному пунктом 1 статьи 389.15 Уголовно-процессуального кодекса Российской Федерации. </w:t>
      </w:r>
    </w:p>
    <w:p w:rsidR="00A77B3E">
      <w: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A77B3E"/>
    <w:p w:rsidR="00A77B3E">
      <w:r>
        <w:t xml:space="preserve">Мировой судья           </w:t>
        <w:tab/>
        <w:tab/>
        <w:tab/>
        <w:tab/>
        <w:tab/>
        <w:tab/>
        <w:t xml:space="preserve">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