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5C85" w:rsidRPr="00565C85" w:rsidP="00565C85">
      <w:pPr>
        <w:spacing w:after="0" w:line="360" w:lineRule="auto"/>
        <w:ind w:right="-2" w:firstLine="851"/>
        <w:jc w:val="right"/>
        <w:rPr>
          <w:rFonts w:ascii="Times New Roman" w:eastAsia="Calibri" w:hAnsi="Times New Roman" w:cs="Times New Roman"/>
          <w:highlight w:val="yellow"/>
          <w:lang w:eastAsia="ru-RU"/>
        </w:rPr>
      </w:pPr>
      <w:r w:rsidRPr="00565C85">
        <w:rPr>
          <w:rFonts w:ascii="Times New Roman" w:eastAsia="Calibri" w:hAnsi="Times New Roman" w:cs="Times New Roman"/>
          <w:lang w:eastAsia="ru-RU"/>
        </w:rPr>
        <w:t>Дело № 1-42-83/2022</w:t>
      </w:r>
    </w:p>
    <w:p w:rsidR="00565C85" w:rsidRPr="00565C85" w:rsidP="00565C85">
      <w:pPr>
        <w:spacing w:after="0" w:line="360" w:lineRule="auto"/>
        <w:ind w:right="-2" w:firstLine="851"/>
        <w:jc w:val="right"/>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УИД </w:t>
      </w:r>
      <w:r>
        <w:rPr>
          <w:rFonts w:ascii="Times New Roman" w:eastAsia="Calibri" w:hAnsi="Times New Roman" w:cs="Times New Roman"/>
          <w:lang w:eastAsia="ru-RU"/>
        </w:rPr>
        <w:t>******</w:t>
      </w:r>
    </w:p>
    <w:p w:rsidR="00565C85" w:rsidRPr="00565C85" w:rsidP="00565C85">
      <w:pPr>
        <w:spacing w:after="0" w:line="360" w:lineRule="auto"/>
        <w:ind w:right="-2" w:firstLine="851"/>
        <w:jc w:val="center"/>
        <w:rPr>
          <w:rFonts w:ascii="Times New Roman" w:eastAsia="Calibri" w:hAnsi="Times New Roman" w:cs="Times New Roman"/>
          <w:lang w:eastAsia="ru-RU"/>
        </w:rPr>
      </w:pPr>
      <w:r w:rsidRPr="00565C85">
        <w:rPr>
          <w:rFonts w:ascii="Times New Roman" w:eastAsia="Calibri" w:hAnsi="Times New Roman" w:cs="Times New Roman"/>
          <w:lang w:eastAsia="ru-RU"/>
        </w:rPr>
        <w:t>П</w:t>
      </w:r>
      <w:r w:rsidRPr="00565C85">
        <w:rPr>
          <w:rFonts w:ascii="Times New Roman" w:eastAsia="Calibri" w:hAnsi="Times New Roman" w:cs="Times New Roman"/>
          <w:lang w:eastAsia="ru-RU"/>
        </w:rPr>
        <w:t xml:space="preserve"> Р И Г О В О Р</w:t>
      </w:r>
    </w:p>
    <w:p w:rsidR="00565C85" w:rsidRPr="00565C85" w:rsidP="00565C85">
      <w:pPr>
        <w:spacing w:after="0" w:line="360" w:lineRule="auto"/>
        <w:ind w:right="-2" w:firstLine="851"/>
        <w:jc w:val="center"/>
        <w:rPr>
          <w:rFonts w:ascii="Times New Roman" w:eastAsia="Calibri" w:hAnsi="Times New Roman" w:cs="Times New Roman"/>
          <w:lang w:eastAsia="ru-RU"/>
        </w:rPr>
      </w:pPr>
      <w:r w:rsidRPr="00565C85">
        <w:rPr>
          <w:rFonts w:ascii="Times New Roman" w:eastAsia="Calibri" w:hAnsi="Times New Roman" w:cs="Times New Roman"/>
          <w:lang w:eastAsia="ru-RU"/>
        </w:rPr>
        <w:t>ИМЕНЕМ   РОССИЙСКОЙ   ФЕДЕРАЦИИ</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21.11.2022 </w:t>
      </w:r>
      <w:r w:rsidRPr="00565C85">
        <w:rPr>
          <w:rFonts w:ascii="Times New Roman" w:eastAsia="Calibri" w:hAnsi="Times New Roman" w:cs="Times New Roman"/>
          <w:lang w:eastAsia="ru-RU"/>
        </w:rPr>
        <w:tab/>
      </w:r>
      <w:r w:rsidRPr="00565C85">
        <w:rPr>
          <w:rFonts w:ascii="Times New Roman" w:eastAsia="Calibri" w:hAnsi="Times New Roman" w:cs="Times New Roman"/>
          <w:lang w:eastAsia="ru-RU"/>
        </w:rPr>
        <w:tab/>
      </w:r>
      <w:r w:rsidRPr="00565C85">
        <w:rPr>
          <w:rFonts w:ascii="Times New Roman" w:eastAsia="Calibri" w:hAnsi="Times New Roman" w:cs="Times New Roman"/>
          <w:lang w:eastAsia="ru-RU"/>
        </w:rPr>
        <w:tab/>
        <w:t xml:space="preserve">                                             г. Евпатория</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при ведении протокола судебного заседания секретарем судебного заседания Э.И. </w:t>
      </w:r>
      <w:r w:rsidRPr="00565C85">
        <w:rPr>
          <w:rFonts w:ascii="Times New Roman" w:eastAsia="Calibri" w:hAnsi="Times New Roman" w:cs="Times New Roman"/>
          <w:lang w:eastAsia="ru-RU"/>
        </w:rPr>
        <w:t>Ждан</w:t>
      </w:r>
      <w:r w:rsidRPr="00565C85">
        <w:rPr>
          <w:rFonts w:ascii="Times New Roman" w:eastAsia="Calibri" w:hAnsi="Times New Roman" w:cs="Times New Roman"/>
          <w:lang w:eastAsia="ru-RU"/>
        </w:rPr>
        <w:t>,</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с участием государственного обвинителя </w:t>
      </w:r>
      <w:r w:rsidRPr="00565C85">
        <w:rPr>
          <w:rFonts w:ascii="Times New Roman" w:eastAsia="Calibri" w:hAnsi="Times New Roman" w:cs="Times New Roman"/>
          <w:lang w:eastAsia="ru-RU"/>
        </w:rPr>
        <w:t>–п</w:t>
      </w:r>
      <w:r w:rsidRPr="00565C85">
        <w:rPr>
          <w:rFonts w:ascii="Times New Roman" w:eastAsia="Calibri" w:hAnsi="Times New Roman" w:cs="Times New Roman"/>
          <w:lang w:eastAsia="ru-RU"/>
        </w:rPr>
        <w:t>омощника прокурора А.А. Маркина,</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подсудимого Птицы С.Г., </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защитника – адвока</w:t>
      </w:r>
      <w:r w:rsidRPr="00565C85">
        <w:rPr>
          <w:rFonts w:ascii="Times New Roman" w:eastAsia="Calibri" w:hAnsi="Times New Roman" w:cs="Times New Roman"/>
          <w:lang w:eastAsia="ru-RU"/>
        </w:rPr>
        <w:t>та Михайлюка М.В.,</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рассмотрев в открытом судебном заседании уголовное дело по обвинению</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Птицы Сергея Георгиевича, </w:t>
      </w:r>
      <w:r>
        <w:rPr>
          <w:rFonts w:ascii="Times New Roman" w:eastAsia="Calibri" w:hAnsi="Times New Roman" w:cs="Times New Roman"/>
          <w:lang w:eastAsia="ru-RU"/>
        </w:rPr>
        <w:t>*********</w:t>
      </w:r>
      <w:r w:rsidRPr="00565C85">
        <w:rPr>
          <w:rFonts w:ascii="Times New Roman" w:eastAsia="Calibri" w:hAnsi="Times New Roman" w:cs="Times New Roman"/>
          <w:lang w:eastAsia="ru-RU"/>
        </w:rPr>
        <w:t>в совершении преступления, предусмотренного ст. 319  УК РФ,</w:t>
      </w:r>
    </w:p>
    <w:p w:rsidR="00565C85" w:rsidRPr="00565C85" w:rsidP="00565C85">
      <w:pPr>
        <w:spacing w:after="0" w:line="360" w:lineRule="auto"/>
        <w:ind w:right="-2" w:firstLine="851"/>
        <w:jc w:val="center"/>
        <w:rPr>
          <w:rFonts w:ascii="Times New Roman" w:eastAsia="Calibri" w:hAnsi="Times New Roman" w:cs="Times New Roman"/>
          <w:lang w:eastAsia="ru-RU"/>
        </w:rPr>
      </w:pPr>
      <w:r w:rsidRPr="00565C85">
        <w:rPr>
          <w:rFonts w:ascii="Times New Roman" w:eastAsia="Calibri" w:hAnsi="Times New Roman" w:cs="Times New Roman"/>
          <w:lang w:eastAsia="ru-RU"/>
        </w:rPr>
        <w:t>УСТАНОВИЛ:</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Птица Сергей Георгиевич совершил публичное оскорбление представителя власти при исполнении им своих должностных обязанностей при следующих обстоятельствах.</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Приказом № 1661 л/с от 05.09.2016 </w:t>
      </w:r>
      <w:r>
        <w:rPr>
          <w:rFonts w:ascii="Times New Roman" w:eastAsia="Calibri" w:hAnsi="Times New Roman" w:cs="Times New Roman"/>
          <w:lang w:eastAsia="ru-RU"/>
        </w:rPr>
        <w:t>****</w:t>
      </w:r>
      <w:r w:rsidRPr="00565C85">
        <w:rPr>
          <w:rFonts w:ascii="Times New Roman" w:eastAsia="Calibri" w:hAnsi="Times New Roman" w:cs="Times New Roman"/>
          <w:lang w:eastAsia="ru-RU"/>
        </w:rPr>
        <w:t>. назначен с 05.09.2016 на должность полицейского (водителя) взвода № 2 отдельной роты патрульно-постовой службы полиции Отдела Министерства внутренних дел России по г. Евпатории (далее по тексту - полицейский водитель взвода № 2 ОР ППСП ОМВД России по г. Евпатории).</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В соответствии с Федеральным законом Российской Федерации № 3- ФЗ от 07.02.2011 «О полиции» (ред. от 21.12.2021), а также в соответствии со своим должностным регламентом, полицейский водитель взвода № 2 ОР ППСП ОМВД России по г. Евпатории </w:t>
      </w:r>
      <w:r>
        <w:rPr>
          <w:rFonts w:ascii="Times New Roman" w:eastAsia="Calibri" w:hAnsi="Times New Roman" w:cs="Times New Roman"/>
          <w:lang w:eastAsia="ru-RU"/>
        </w:rPr>
        <w:t>*****</w:t>
      </w:r>
      <w:r w:rsidRPr="00565C85">
        <w:rPr>
          <w:rFonts w:ascii="Times New Roman" w:eastAsia="Calibri" w:hAnsi="Times New Roman" w:cs="Times New Roman"/>
          <w:lang w:eastAsia="ru-RU"/>
        </w:rPr>
        <w:t>. вправе: требовать от граждан и должностных лиц прекращения противоправных действий, проверять документы, удостоверяющие личность граждан, если имеется повод к возбуждению в отношении них дела об</w:t>
      </w:r>
      <w:r w:rsidRPr="00565C85">
        <w:rPr>
          <w:rFonts w:ascii="Times New Roman" w:eastAsia="Calibri" w:hAnsi="Times New Roman" w:cs="Times New Roman"/>
          <w:lang w:eastAsia="ru-RU"/>
        </w:rPr>
        <w:t xml:space="preserve"> административном правонарушении, составлять административные протоколы в пределах своей компетенции, доставлять граждан в подразделение полиции.</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Согласно расстановке патрульно-постовых нарядов на 07.10.2022, утвержденной командиром роты ППСП ОМВД России по г. Евпатории, </w:t>
      </w:r>
      <w:r>
        <w:rPr>
          <w:rFonts w:ascii="Times New Roman" w:eastAsia="Calibri" w:hAnsi="Times New Roman" w:cs="Times New Roman"/>
          <w:lang w:eastAsia="ru-RU"/>
        </w:rPr>
        <w:t>****</w:t>
      </w:r>
      <w:r w:rsidRPr="00565C85">
        <w:rPr>
          <w:rFonts w:ascii="Times New Roman" w:eastAsia="Calibri" w:hAnsi="Times New Roman" w:cs="Times New Roman"/>
          <w:lang w:eastAsia="ru-RU"/>
        </w:rPr>
        <w:t xml:space="preserve"> заступил в наряд на службу в 07 часов 00 минут и нес службу до 19 часов 00 минут 07.10.2022. Во время наряда на службу </w:t>
      </w:r>
      <w:r>
        <w:rPr>
          <w:rFonts w:ascii="Times New Roman" w:eastAsia="Calibri" w:hAnsi="Times New Roman" w:cs="Times New Roman"/>
          <w:lang w:eastAsia="ru-RU"/>
        </w:rPr>
        <w:t>****</w:t>
      </w:r>
      <w:r w:rsidRPr="00565C85">
        <w:rPr>
          <w:rFonts w:ascii="Times New Roman" w:eastAsia="Calibri" w:hAnsi="Times New Roman" w:cs="Times New Roman"/>
          <w:lang w:eastAsia="ru-RU"/>
        </w:rPr>
        <w:t xml:space="preserve"> был одет в форменную одежду сотрудника органов внутренних дел со знаками различия. Таким образом, 07.10.2022 с 07 часов 00 минут до 19 часов 00 минут </w:t>
      </w:r>
      <w:r>
        <w:rPr>
          <w:rFonts w:ascii="Times New Roman" w:eastAsia="Calibri" w:hAnsi="Times New Roman" w:cs="Times New Roman"/>
          <w:lang w:eastAsia="ru-RU"/>
        </w:rPr>
        <w:t>****</w:t>
      </w:r>
      <w:r w:rsidRPr="00565C85">
        <w:rPr>
          <w:rFonts w:ascii="Times New Roman" w:eastAsia="Calibri" w:hAnsi="Times New Roman" w:cs="Times New Roman"/>
          <w:lang w:eastAsia="ru-RU"/>
        </w:rPr>
        <w:t>., являясь представителем власти, находился при исполнении своих должностных обязанностей.</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07.10.2022 примерно в 09 часов 10 минут </w:t>
      </w:r>
      <w:r>
        <w:rPr>
          <w:rFonts w:ascii="Times New Roman" w:eastAsia="Calibri" w:hAnsi="Times New Roman" w:cs="Times New Roman"/>
          <w:lang w:eastAsia="ru-RU"/>
        </w:rPr>
        <w:t>****</w:t>
      </w:r>
      <w:r w:rsidRPr="00565C85">
        <w:rPr>
          <w:rFonts w:ascii="Times New Roman" w:eastAsia="Calibri" w:hAnsi="Times New Roman" w:cs="Times New Roman"/>
          <w:lang w:eastAsia="ru-RU"/>
        </w:rPr>
        <w:t xml:space="preserve">. от оперативного дежурного ОМВД России по г. Евпатории, поступило сообщение о том, что на асфальте возле детского сада «Чудо остров» напротив дома, расположенного по адресу: Республика Крым, г. Евпатория, ул. Миллера, д. 43, лежит пьяный мужчина, куда необходимо направиться с целью реагирования. По прибытию </w:t>
      </w:r>
      <w:r w:rsidRPr="00565C85">
        <w:rPr>
          <w:rFonts w:ascii="Times New Roman" w:eastAsia="Calibri" w:hAnsi="Times New Roman" w:cs="Times New Roman"/>
          <w:lang w:eastAsia="ru-RU"/>
        </w:rPr>
        <w:t xml:space="preserve">примерно в 09 часов 20 минут по указанному адресу </w:t>
      </w:r>
      <w:r>
        <w:rPr>
          <w:rFonts w:ascii="Times New Roman" w:eastAsia="Calibri" w:hAnsi="Times New Roman" w:cs="Times New Roman"/>
          <w:lang w:eastAsia="ru-RU"/>
        </w:rPr>
        <w:t>****</w:t>
      </w:r>
      <w:r w:rsidRPr="00565C85">
        <w:rPr>
          <w:rFonts w:ascii="Times New Roman" w:eastAsia="Calibri" w:hAnsi="Times New Roman" w:cs="Times New Roman"/>
          <w:lang w:eastAsia="ru-RU"/>
        </w:rPr>
        <w:t>. установил Птицу С.Г., который находился в общественном месте возле образовательного учреждения в состоянии алкогольного опьянения, чем совершил административное правонарушение.</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С целью выяснения обстоятельств, действуя в соответствии со </w:t>
      </w:r>
      <w:r w:rsidRPr="00565C85">
        <w:rPr>
          <w:rFonts w:ascii="Times New Roman" w:eastAsia="Calibri" w:hAnsi="Times New Roman" w:cs="Times New Roman"/>
          <w:lang w:eastAsia="ru-RU"/>
        </w:rPr>
        <w:t>ст.ст</w:t>
      </w:r>
      <w:r w:rsidRPr="00565C85">
        <w:rPr>
          <w:rFonts w:ascii="Times New Roman" w:eastAsia="Calibri" w:hAnsi="Times New Roman" w:cs="Times New Roman"/>
          <w:lang w:eastAsia="ru-RU"/>
        </w:rPr>
        <w:t xml:space="preserve">. 12, 13 Федерального закона Российской Федерации «О полиции» №3-Ф3 от 07.02.2011 (ред. от 21.12.2021) и своим должностным регламентом, </w:t>
      </w:r>
      <w:r w:rsidR="001D6FF1">
        <w:rPr>
          <w:rFonts w:ascii="Times New Roman" w:eastAsia="Calibri" w:hAnsi="Times New Roman" w:cs="Times New Roman"/>
          <w:lang w:eastAsia="ru-RU"/>
        </w:rPr>
        <w:t>****</w:t>
      </w:r>
      <w:r w:rsidRPr="00565C85">
        <w:rPr>
          <w:rFonts w:ascii="Times New Roman" w:eastAsia="Calibri" w:hAnsi="Times New Roman" w:cs="Times New Roman"/>
          <w:lang w:eastAsia="ru-RU"/>
        </w:rPr>
        <w:t xml:space="preserve">. подошел к Птице С.Г., представился, предъявил служебное удостоверение, и разъяснил, что своими противоправными действиями он совершил административное правонарушение, предусмотренное ст. 20.21  Кодекса РФ об административных правонарушениях, в </w:t>
      </w:r>
      <w:r w:rsidRPr="00565C85">
        <w:rPr>
          <w:rFonts w:ascii="Times New Roman" w:eastAsia="Calibri" w:hAnsi="Times New Roman" w:cs="Times New Roman"/>
          <w:lang w:eastAsia="ru-RU"/>
        </w:rPr>
        <w:t>связи</w:t>
      </w:r>
      <w:r w:rsidRPr="00565C85">
        <w:rPr>
          <w:rFonts w:ascii="Times New Roman" w:eastAsia="Calibri" w:hAnsi="Times New Roman" w:cs="Times New Roman"/>
          <w:lang w:eastAsia="ru-RU"/>
        </w:rPr>
        <w:t xml:space="preserve"> с чем ему необходимо проследовать в ОМВД России по г. Евпатории для составления в отношении него протокола об административном правонарушении. Птица С.Г. проигнорировал законное требование </w:t>
      </w:r>
      <w:r w:rsidR="001D6FF1">
        <w:rPr>
          <w:rFonts w:ascii="Times New Roman" w:eastAsia="Calibri" w:hAnsi="Times New Roman" w:cs="Times New Roman"/>
          <w:lang w:eastAsia="ru-RU"/>
        </w:rPr>
        <w:t>****</w:t>
      </w:r>
      <w:r w:rsidRPr="00565C85">
        <w:rPr>
          <w:rFonts w:ascii="Times New Roman" w:eastAsia="Calibri" w:hAnsi="Times New Roman" w:cs="Times New Roman"/>
          <w:lang w:eastAsia="ru-RU"/>
        </w:rPr>
        <w:t xml:space="preserve">., при этом стал агрессивен, громко кричал и размахивал руками. </w:t>
      </w:r>
      <w:r w:rsidR="001D6FF1">
        <w:rPr>
          <w:rFonts w:ascii="Times New Roman" w:eastAsia="Calibri" w:hAnsi="Times New Roman" w:cs="Times New Roman"/>
          <w:lang w:eastAsia="ru-RU"/>
        </w:rPr>
        <w:t>****</w:t>
      </w:r>
      <w:r w:rsidRPr="00565C85">
        <w:rPr>
          <w:rFonts w:ascii="Times New Roman" w:eastAsia="Calibri" w:hAnsi="Times New Roman" w:cs="Times New Roman"/>
          <w:lang w:eastAsia="ru-RU"/>
        </w:rPr>
        <w:t>.</w:t>
      </w:r>
      <w:r w:rsidRPr="00565C85">
        <w:rPr>
          <w:rFonts w:ascii="Times New Roman" w:eastAsia="Calibri" w:hAnsi="Times New Roman" w:cs="Times New Roman"/>
          <w:lang w:eastAsia="ru-RU"/>
        </w:rPr>
        <w:t xml:space="preserve">, </w:t>
      </w:r>
      <w:r w:rsidRPr="00565C85">
        <w:rPr>
          <w:rFonts w:ascii="Times New Roman" w:eastAsia="Calibri" w:hAnsi="Times New Roman" w:cs="Times New Roman"/>
          <w:lang w:eastAsia="ru-RU"/>
        </w:rPr>
        <w:t>п</w:t>
      </w:r>
      <w:r w:rsidRPr="00565C85">
        <w:rPr>
          <w:rFonts w:ascii="Times New Roman" w:eastAsia="Calibri" w:hAnsi="Times New Roman" w:cs="Times New Roman"/>
          <w:lang w:eastAsia="ru-RU"/>
        </w:rPr>
        <w:t xml:space="preserve">отребовал от Птицы С.Г., чтобы последний успокоился и прекратил нарушение общественного порядка, на что Птица С.Г. не успокаивался, отказывался следовать в подразделение полиции, пытался скрыться, хватался за забор, чем оказал неповиновение законным требованиям сотрудника полиции, то есть правонарушение, предусмотренное ч. 1 ст. 19.3 Кодекса РФ об административных правонарушениях, в </w:t>
      </w:r>
      <w:r w:rsidRPr="00565C85">
        <w:rPr>
          <w:rFonts w:ascii="Times New Roman" w:eastAsia="Calibri" w:hAnsi="Times New Roman" w:cs="Times New Roman"/>
          <w:lang w:eastAsia="ru-RU"/>
        </w:rPr>
        <w:t>связи</w:t>
      </w:r>
      <w:r w:rsidRPr="00565C85">
        <w:rPr>
          <w:rFonts w:ascii="Times New Roman" w:eastAsia="Calibri" w:hAnsi="Times New Roman" w:cs="Times New Roman"/>
          <w:lang w:eastAsia="ru-RU"/>
        </w:rPr>
        <w:t xml:space="preserve"> с чем </w:t>
      </w:r>
      <w:r w:rsidR="001D6FF1">
        <w:rPr>
          <w:rFonts w:ascii="Times New Roman" w:eastAsia="Calibri" w:hAnsi="Times New Roman" w:cs="Times New Roman"/>
          <w:lang w:eastAsia="ru-RU"/>
        </w:rPr>
        <w:t>****</w:t>
      </w:r>
      <w:r w:rsidRPr="00565C85" w:rsidR="001D6FF1">
        <w:rPr>
          <w:rFonts w:ascii="Times New Roman" w:eastAsia="Calibri" w:hAnsi="Times New Roman" w:cs="Times New Roman"/>
          <w:lang w:eastAsia="ru-RU"/>
        </w:rPr>
        <w:t xml:space="preserve"> </w:t>
      </w:r>
      <w:r w:rsidRPr="00565C85">
        <w:rPr>
          <w:rFonts w:ascii="Times New Roman" w:eastAsia="Calibri" w:hAnsi="Times New Roman" w:cs="Times New Roman"/>
          <w:lang w:eastAsia="ru-RU"/>
        </w:rPr>
        <w:t>разъяснил Птице С.Г., что в соответствии со ст. 20 ФЗ «О полиции» №3-Ф3 от 07.02.2011 (ред. от 21.12.2021) к нему может быть применена физическая сила для доставления его в отдел полиции и составления в отношении него протоколов об административных правонарушениях, на что Птица С.Г. разозлился еще больше.</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07.10.2022 примерно в 09 часов 50 минут, у Птицы С.Г., находящегося в общественном месте, возле детского сада «Чудо остров» напротив дома, расположенного по адресу: </w:t>
      </w:r>
      <w:r w:rsidR="001D6FF1">
        <w:rPr>
          <w:rFonts w:ascii="Times New Roman" w:eastAsia="Calibri" w:hAnsi="Times New Roman" w:cs="Times New Roman"/>
          <w:lang w:eastAsia="ru-RU"/>
        </w:rPr>
        <w:t>****</w:t>
      </w:r>
      <w:r w:rsidRPr="00565C85" w:rsidR="001D6FF1">
        <w:rPr>
          <w:rFonts w:ascii="Times New Roman" w:eastAsia="Calibri" w:hAnsi="Times New Roman" w:cs="Times New Roman"/>
          <w:lang w:eastAsia="ru-RU"/>
        </w:rPr>
        <w:t xml:space="preserve"> </w:t>
      </w:r>
      <w:r w:rsidRPr="00565C85">
        <w:rPr>
          <w:rFonts w:ascii="Times New Roman" w:eastAsia="Calibri" w:hAnsi="Times New Roman" w:cs="Times New Roman"/>
          <w:lang w:eastAsia="ru-RU"/>
        </w:rPr>
        <w:t>на почве внезапно возникших личных неприязненных отношений, в связи с привлечением его к административной ответственности, возник преступный умысел, направленный на публичное оскорбление представителя власти - полицейского водителя взвода № 2 ОР ППСП ОМВД России по г. Евпатории</w:t>
      </w:r>
      <w:r w:rsidRPr="00565C85">
        <w:rPr>
          <w:rFonts w:ascii="Times New Roman" w:eastAsia="Calibri" w:hAnsi="Times New Roman" w:cs="Times New Roman"/>
          <w:lang w:eastAsia="ru-RU"/>
        </w:rPr>
        <w:t xml:space="preserve"> </w:t>
      </w:r>
      <w:r w:rsidR="001D6FF1">
        <w:rPr>
          <w:rFonts w:ascii="Times New Roman" w:eastAsia="Calibri" w:hAnsi="Times New Roman" w:cs="Times New Roman"/>
          <w:lang w:eastAsia="ru-RU"/>
        </w:rPr>
        <w:t>****</w:t>
      </w:r>
      <w:r w:rsidRPr="00565C85">
        <w:rPr>
          <w:rFonts w:ascii="Times New Roman" w:eastAsia="Calibri" w:hAnsi="Times New Roman" w:cs="Times New Roman"/>
          <w:lang w:eastAsia="ru-RU"/>
        </w:rPr>
        <w:t>., который находился при исполнении своих должностных обязанностей.</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Реализуя свой преступный умысел, находясь в вышеуказанные месте и время, Птица С.Г., будучи в состоянии алкогольного опьянения, осознавая, что </w:t>
      </w:r>
      <w:r w:rsidR="001D6FF1">
        <w:rPr>
          <w:rFonts w:ascii="Times New Roman" w:eastAsia="Calibri" w:hAnsi="Times New Roman" w:cs="Times New Roman"/>
          <w:lang w:eastAsia="ru-RU"/>
        </w:rPr>
        <w:t>****</w:t>
      </w:r>
      <w:r w:rsidRPr="00565C85">
        <w:rPr>
          <w:rFonts w:ascii="Times New Roman" w:eastAsia="Calibri" w:hAnsi="Times New Roman" w:cs="Times New Roman"/>
          <w:lang w:eastAsia="ru-RU"/>
        </w:rPr>
        <w:t xml:space="preserve">. является представителем власти и находится при исполнении своих должностных обязанностей, публично, в присутствии находившихся в непосредственной близости от него посторонних граждан - </w:t>
      </w:r>
      <w:r w:rsidR="001D6FF1">
        <w:rPr>
          <w:rFonts w:ascii="Times New Roman" w:eastAsia="Calibri" w:hAnsi="Times New Roman" w:cs="Times New Roman"/>
          <w:lang w:eastAsia="ru-RU"/>
        </w:rPr>
        <w:t>****</w:t>
      </w:r>
      <w:r w:rsidRPr="00565C85" w:rsidR="001D6FF1">
        <w:rPr>
          <w:rFonts w:ascii="Times New Roman" w:eastAsia="Calibri" w:hAnsi="Times New Roman" w:cs="Times New Roman"/>
          <w:lang w:eastAsia="ru-RU"/>
        </w:rPr>
        <w:t xml:space="preserve"> </w:t>
      </w:r>
      <w:r w:rsidRPr="00565C85">
        <w:rPr>
          <w:rFonts w:ascii="Times New Roman" w:eastAsia="Calibri" w:hAnsi="Times New Roman" w:cs="Times New Roman"/>
          <w:lang w:eastAsia="ru-RU"/>
        </w:rPr>
        <w:t xml:space="preserve">а также инспектора взвода № 1 ОР ППСП ОМВД России по г. Евпатории </w:t>
      </w:r>
      <w:r w:rsidRPr="00565C85">
        <w:rPr>
          <w:rFonts w:ascii="Times New Roman" w:eastAsia="Calibri" w:hAnsi="Times New Roman" w:cs="Times New Roman"/>
          <w:lang w:eastAsia="ru-RU"/>
        </w:rPr>
        <w:t>Меметова</w:t>
      </w:r>
      <w:r w:rsidRPr="00565C85">
        <w:rPr>
          <w:rFonts w:ascii="Times New Roman" w:eastAsia="Calibri" w:hAnsi="Times New Roman" w:cs="Times New Roman"/>
          <w:lang w:eastAsia="ru-RU"/>
        </w:rPr>
        <w:t xml:space="preserve"> С.С., высказал в адрес представителя</w:t>
      </w:r>
      <w:r w:rsidRPr="00565C85">
        <w:rPr>
          <w:rFonts w:ascii="Times New Roman" w:eastAsia="Calibri" w:hAnsi="Times New Roman" w:cs="Times New Roman"/>
          <w:lang w:eastAsia="ru-RU"/>
        </w:rPr>
        <w:t xml:space="preserve"> </w:t>
      </w:r>
      <w:r w:rsidRPr="00565C85">
        <w:rPr>
          <w:rFonts w:ascii="Times New Roman" w:eastAsia="Calibri" w:hAnsi="Times New Roman" w:cs="Times New Roman"/>
          <w:lang w:eastAsia="ru-RU"/>
        </w:rPr>
        <w:t xml:space="preserve">власти - полицейского водителя взвода № 2 ОР ППСП ОМВД России по г. Евпатории </w:t>
      </w:r>
      <w:r w:rsidR="001D6FF1">
        <w:rPr>
          <w:rFonts w:ascii="Times New Roman" w:eastAsia="Calibri" w:hAnsi="Times New Roman" w:cs="Times New Roman"/>
          <w:lang w:eastAsia="ru-RU"/>
        </w:rPr>
        <w:t>****</w:t>
      </w:r>
      <w:r w:rsidRPr="00565C85" w:rsidR="001D6FF1">
        <w:rPr>
          <w:rFonts w:ascii="Times New Roman" w:eastAsia="Calibri" w:hAnsi="Times New Roman" w:cs="Times New Roman"/>
          <w:lang w:eastAsia="ru-RU"/>
        </w:rPr>
        <w:t xml:space="preserve"> </w:t>
      </w:r>
      <w:r w:rsidRPr="00565C85">
        <w:rPr>
          <w:rFonts w:ascii="Times New Roman" w:eastAsia="Calibri" w:hAnsi="Times New Roman" w:cs="Times New Roman"/>
          <w:lang w:eastAsia="ru-RU"/>
        </w:rPr>
        <w:t>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 унизив его честь и достоинство как сотрудника полиции, причинив моральный вред.</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Птица С.Г.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w:t>
      </w:r>
      <w:r w:rsidRPr="00565C85">
        <w:rPr>
          <w:rFonts w:ascii="Times New Roman" w:eastAsia="Calibri" w:hAnsi="Times New Roman" w:cs="Times New Roman"/>
          <w:lang w:eastAsia="ru-RU"/>
        </w:rPr>
        <w:t>последствий в виде нарушения нормальной деятельности органов власти и унижения чести и достоинства сотрудника правоохранительного органа и желал их наступления.</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Своими умышленными действиями Птица С.Г. совершил преступление, предусмотренное ст. 319 УК РФ, то есть публичное оскорбление представителя власти при исполнении им своих должностных обязанностей.</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 xml:space="preserve">При ознакомлении с материалами уголовного дела в ходе предварительного следствия </w:t>
      </w:r>
      <w:r w:rsidRPr="00565C85">
        <w:rPr>
          <w:rFonts w:ascii="Times New Roman" w:eastAsia="Calibri" w:hAnsi="Times New Roman" w:cs="Times New Roman"/>
          <w:color w:val="000000"/>
        </w:rPr>
        <w:t>подсудимый заявил</w:t>
      </w:r>
      <w:r w:rsidRPr="00565C85">
        <w:rPr>
          <w:rFonts w:ascii="Times New Roman" w:eastAsia="Calibri" w:hAnsi="Times New Roman" w:cs="Times New Roman"/>
        </w:rPr>
        <w:t xml:space="preserve"> ходатайство о постановлении приговора без проведения судебного разбирательства.</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В судебном заседании подсудимый </w:t>
      </w:r>
      <w:r w:rsidRPr="00565C85">
        <w:rPr>
          <w:rFonts w:ascii="Times New Roman" w:eastAsia="Calibri" w:hAnsi="Times New Roman" w:cs="Times New Roman"/>
        </w:rPr>
        <w:t xml:space="preserve">поддержал </w:t>
      </w:r>
      <w:r w:rsidRPr="00565C85">
        <w:rPr>
          <w:rFonts w:ascii="Times New Roman" w:eastAsia="Calibri" w:hAnsi="Times New Roman" w:cs="Times New Roman"/>
          <w:lang w:eastAsia="ru-RU"/>
        </w:rPr>
        <w:t>заявленное ходатайство о постановлении приговора без проведения  судебного разбирательства и пояснил, что предъявленное обвинение понятно, с обвинением согласен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данное ходатайство  заявлено добровольно и после консультации с защитником,  также осознает характер и  последствия  постановления приговора без проведения судебного</w:t>
      </w:r>
      <w:r w:rsidRPr="00565C85">
        <w:rPr>
          <w:rFonts w:ascii="Times New Roman" w:eastAsia="Calibri" w:hAnsi="Times New Roman" w:cs="Times New Roman"/>
          <w:lang w:eastAsia="ru-RU"/>
        </w:rPr>
        <w:t xml:space="preserve"> разбирательства, и что приговор не может быть обжалован по основаниям, предусмотренным пунктом 1 статьи 389.15 Уголовно-процессуального кодекса Российской Федерации.</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Государственный обвинитель, защитник, потерпевший в заявлении, не возражали против заявленного ходатайства и принятия судебного решения без проведения судебного разбирательства.</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Поскольку подсудимый 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потерпевшего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w:t>
      </w:r>
      <w:r w:rsidRPr="00565C85">
        <w:rPr>
          <w:rFonts w:ascii="Times New Roman" w:eastAsia="Calibri" w:hAnsi="Times New Roman" w:cs="Times New Roman"/>
          <w:lang w:eastAsia="ru-RU"/>
        </w:rPr>
        <w:t xml:space="preserve"> возможным принять судебное решение по делу без проведения судебного следствия. </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Действия </w:t>
      </w:r>
      <w:r w:rsidRPr="00565C85">
        <w:rPr>
          <w:rFonts w:ascii="Times New Roman" w:eastAsia="Calibri" w:hAnsi="Times New Roman" w:cs="Times New Roman"/>
          <w:color w:val="000000"/>
        </w:rPr>
        <w:t xml:space="preserve">подсудимого </w:t>
      </w:r>
      <w:r w:rsidRPr="00565C85">
        <w:rPr>
          <w:rFonts w:ascii="Times New Roman" w:eastAsia="Calibri" w:hAnsi="Times New Roman" w:cs="Times New Roman"/>
          <w:lang w:eastAsia="ru-RU"/>
        </w:rPr>
        <w:t>суд  квалифицирует по статье 319  Уголовного кодекса Российской Федерации, публичное оскорбление представителя власти при исполнении им своих должностных обязанностей.</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Судом установлено, что действия  </w:t>
      </w:r>
      <w:r w:rsidRPr="00565C85">
        <w:rPr>
          <w:rFonts w:ascii="Times New Roman" w:eastAsia="Calibri" w:hAnsi="Times New Roman" w:cs="Times New Roman"/>
          <w:color w:val="000000"/>
        </w:rPr>
        <w:t xml:space="preserve">подсудимого </w:t>
      </w:r>
      <w:r w:rsidRPr="00565C85">
        <w:rPr>
          <w:rFonts w:ascii="Times New Roman" w:eastAsia="Calibri" w:hAnsi="Times New Roman" w:cs="Times New Roman"/>
        </w:rPr>
        <w:t xml:space="preserve"> </w:t>
      </w:r>
      <w:r w:rsidRPr="00565C85">
        <w:rPr>
          <w:rFonts w:ascii="Times New Roman" w:eastAsia="Calibri" w:hAnsi="Times New Roman" w:cs="Times New Roman"/>
          <w:lang w:eastAsia="ru-RU"/>
        </w:rPr>
        <w:t>были умышленными.</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Разрешая вопрос  о виде и мере наказания подсудимого, суд признает в качестве   смягчающих обстоятельств в соответствии со статьей 61 Уголовного кодекса Российской Федерации, активное способствование раскрытию и расследованию преступления, полное признание вины, чистосердечное раскаяние.</w:t>
      </w:r>
    </w:p>
    <w:p w:rsidR="00565C85" w:rsidRPr="00565C85" w:rsidP="00565C85">
      <w:pPr>
        <w:autoSpaceDE w:val="0"/>
        <w:autoSpaceDN w:val="0"/>
        <w:adjustRightInd w:val="0"/>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Обстоятельством, отягчающим наказание подсудимого, в соответствии статьей 63 Уголовного кодекса Российской Федерации, суд признает совершение преступления в состоянии опьянения.</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ст.15 УК РФ. </w:t>
      </w:r>
    </w:p>
    <w:p w:rsidR="00565C85" w:rsidRPr="00565C85" w:rsidP="00565C85">
      <w:pPr>
        <w:widowControl w:val="0"/>
        <w:tabs>
          <w:tab w:val="right" w:pos="3969"/>
          <w:tab w:val="left" w:pos="4253"/>
          <w:tab w:val="right" w:pos="9498"/>
        </w:tabs>
        <w:spacing w:after="0" w:line="360" w:lineRule="auto"/>
        <w:ind w:right="-2" w:firstLine="851"/>
        <w:jc w:val="both"/>
        <w:outlineLvl w:val="1"/>
        <w:rPr>
          <w:rFonts w:ascii="Times New Roman" w:eastAsia="Times New Roman" w:hAnsi="Times New Roman" w:cs="Times New Roman"/>
        </w:rPr>
      </w:pPr>
      <w:r w:rsidRPr="00565C85">
        <w:rPr>
          <w:rFonts w:ascii="Times New Roman" w:eastAsia="Times New Roman" w:hAnsi="Times New Roman" w:cs="Times New Roman"/>
        </w:rPr>
        <w:t xml:space="preserve">Подсудимый  на учете нарколога и психиатра не состоит. </w:t>
      </w:r>
    </w:p>
    <w:p w:rsidR="00565C85" w:rsidRPr="00565C85" w:rsidP="00565C85">
      <w:pPr>
        <w:widowControl w:val="0"/>
        <w:tabs>
          <w:tab w:val="right" w:pos="3969"/>
          <w:tab w:val="left" w:pos="4253"/>
          <w:tab w:val="right" w:pos="9498"/>
        </w:tabs>
        <w:spacing w:after="0" w:line="360" w:lineRule="auto"/>
        <w:ind w:right="-2" w:firstLine="851"/>
        <w:jc w:val="both"/>
        <w:outlineLvl w:val="1"/>
        <w:rPr>
          <w:rFonts w:ascii="Times New Roman" w:eastAsia="Times New Roman" w:hAnsi="Times New Roman" w:cs="Times New Roman"/>
        </w:rPr>
      </w:pPr>
      <w:r w:rsidRPr="00565C85">
        <w:rPr>
          <w:rFonts w:ascii="Times New Roman" w:eastAsia="Times New Roman" w:hAnsi="Times New Roman" w:cs="Times New Roman"/>
        </w:rPr>
        <w:t>Суд принимает во внимание данные о личности подсудимого: гражданин Российской Федерации, образование средне-специальное, официально не трудоустроен, однако имеет  доход, ранее не судим, не женат, не имеет детей.</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 xml:space="preserve">Определяя вид и размер наказания подсудимого, </w:t>
      </w:r>
      <w:r w:rsidRPr="00565C85">
        <w:rPr>
          <w:rFonts w:ascii="Times New Roman" w:eastAsia="Calibri" w:hAnsi="Times New Roman" w:cs="Times New Roman"/>
          <w:lang w:eastAsia="ru-RU"/>
        </w:rPr>
        <w:t>помимо</w:t>
      </w:r>
      <w:r w:rsidRPr="00565C85">
        <w:rPr>
          <w:rFonts w:ascii="Times New Roman" w:eastAsia="Calibri" w:hAnsi="Times New Roman" w:cs="Times New Roman"/>
          <w:lang w:eastAsia="ru-RU"/>
        </w:rPr>
        <w:t xml:space="preserve"> изложенного выше, суд исходит из следующего.</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Учитывая данные о личности подсудимого, характер и степень общественной опасности совершенного деяния, с учетом установленных смягчающих и отягчающих наказание обстоятельств, влияние назначенного наказания на исправление осужденного и на условия жизни его семьи, суд считает необходимым назначить наказание в виде штрафа.</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 xml:space="preserve">Суд  приходит к выводу, что такой вид наказания в наиболее полной мере сможет обеспечить достижение целей наказания, будет достаточным для исправления осужденного  и предупреждения совершения им преступлений впредь, а также прививать уважение к законам, формировать навыки </w:t>
      </w:r>
      <w:r w:rsidRPr="00565C85">
        <w:rPr>
          <w:rFonts w:ascii="Times New Roman" w:eastAsia="Calibri" w:hAnsi="Times New Roman" w:cs="Times New Roman"/>
        </w:rPr>
        <w:t>правопослушного</w:t>
      </w:r>
      <w:r w:rsidRPr="00565C85">
        <w:rPr>
          <w:rFonts w:ascii="Times New Roman" w:eastAsia="Calibri" w:hAnsi="Times New Roman" w:cs="Times New Roman"/>
        </w:rPr>
        <w:t xml:space="preserve"> поведения.</w:t>
      </w:r>
    </w:p>
    <w:p w:rsidR="00565C85" w:rsidRPr="00565C85" w:rsidP="0056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Гражданский иск по делу не заявлен.</w:t>
      </w:r>
    </w:p>
    <w:p w:rsidR="00565C85" w:rsidRPr="00565C85" w:rsidP="00565C85">
      <w:pPr>
        <w:spacing w:after="0" w:line="360" w:lineRule="auto"/>
        <w:ind w:right="-2" w:firstLine="851"/>
        <w:jc w:val="both"/>
        <w:rPr>
          <w:rFonts w:ascii="Times New Roman" w:eastAsia="Calibri" w:hAnsi="Times New Roman" w:cs="Times New Roman"/>
          <w:lang w:eastAsia="ru-RU"/>
        </w:rPr>
      </w:pPr>
      <w:r w:rsidRPr="00565C85">
        <w:rPr>
          <w:rFonts w:ascii="Times New Roman" w:eastAsia="Calibri" w:hAnsi="Times New Roman" w:cs="Times New Roman"/>
          <w:lang w:eastAsia="ru-RU"/>
        </w:rPr>
        <w:t>На основании изложенного, руководствуясь статьями 303-304, 307- 310, 314-316 Уголовно-процессуального кодекса Российской Федерации, суд</w:t>
      </w:r>
    </w:p>
    <w:p w:rsidR="00565C85" w:rsidRPr="00565C85" w:rsidP="00565C85">
      <w:pPr>
        <w:spacing w:after="0" w:line="360" w:lineRule="auto"/>
        <w:ind w:right="-2" w:firstLine="851"/>
        <w:jc w:val="center"/>
        <w:rPr>
          <w:rFonts w:ascii="Times New Roman" w:eastAsia="Calibri" w:hAnsi="Times New Roman" w:cs="Times New Roman"/>
          <w:lang w:eastAsia="ru-RU"/>
        </w:rPr>
      </w:pPr>
      <w:r w:rsidRPr="00565C85">
        <w:rPr>
          <w:rFonts w:ascii="Times New Roman" w:eastAsia="Calibri" w:hAnsi="Times New Roman" w:cs="Times New Roman"/>
          <w:lang w:eastAsia="ru-RU"/>
        </w:rPr>
        <w:t>ПРИГОВОРИЛ:</w:t>
      </w:r>
    </w:p>
    <w:p w:rsidR="00565C85" w:rsidRPr="00565C85" w:rsidP="00565C85">
      <w:pPr>
        <w:tabs>
          <w:tab w:val="left" w:pos="0"/>
          <w:tab w:val="left" w:pos="9356"/>
        </w:tabs>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 xml:space="preserve">Птицу Сергея Георгиевича признать виновным в совершении преступления, предусмотренного ст. 319  Уголовного кодекса Российской Федерации, и назначить ему наказание в виде штрафа в размере 5000 (пять тысяч) рублей. </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Оплату штрафа произвести по следующим реквизитам:</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 xml:space="preserve">УФК по Республике Крым (Главное следственное управление Следственного комитета Российской Федерации по Республике Крым и городу Севастополю, </w:t>
      </w:r>
      <w:r w:rsidRPr="00565C85">
        <w:rPr>
          <w:rFonts w:ascii="Times New Roman" w:eastAsia="Calibri" w:hAnsi="Times New Roman" w:cs="Times New Roman"/>
        </w:rPr>
        <w:t>л</w:t>
      </w:r>
      <w:r w:rsidRPr="00565C85">
        <w:rPr>
          <w:rFonts w:ascii="Times New Roman" w:eastAsia="Calibri" w:hAnsi="Times New Roman" w:cs="Times New Roman"/>
        </w:rPr>
        <w:t xml:space="preserve">/с 04751А91660), 295000, Республика Крым, гор. Симферополь, ул. Киевская, 76, ИНН/КПП 7701391370/910201001, л/с 04751А91660 в УФК по Республике Крым, БИК 013510002 Отделение Республика Крым Банка России// УФК по Республике Крым г. Симферополь, </w:t>
      </w:r>
      <w:r w:rsidRPr="00565C85">
        <w:rPr>
          <w:rFonts w:ascii="Times New Roman" w:eastAsia="Calibri" w:hAnsi="Times New Roman" w:cs="Times New Roman"/>
        </w:rPr>
        <w:t>р</w:t>
      </w:r>
      <w:r w:rsidRPr="00565C85">
        <w:rPr>
          <w:rFonts w:ascii="Times New Roman" w:eastAsia="Calibri" w:hAnsi="Times New Roman" w:cs="Times New Roman"/>
        </w:rPr>
        <w:t>/с 03100643000000017500, к/с 40102810645370000035, код дохода 417 116 03132 01 0000 140 (штрафы, взыскиваемые с лиц, виновных в свершении преступлений против порядка управления), ОКТМО 35701000.</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Разъяснить осужденному, что на основании ч.1 ст.31 УИК РФ осужденный к штрафу без рассрочки выплаты обязан уплатить штраф в течение 60 дней со дня вступления приговора суда в законную силу.</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 xml:space="preserve">На основании ч.5 ст.46 УК РФ в случае злостного уклонения от уплаты штрафа, это наказание может быть заменено </w:t>
      </w:r>
      <w:r w:rsidRPr="00565C85">
        <w:rPr>
          <w:rFonts w:ascii="Times New Roman" w:eastAsia="Calibri" w:hAnsi="Times New Roman" w:cs="Times New Roman"/>
        </w:rPr>
        <w:t>на</w:t>
      </w:r>
      <w:r w:rsidRPr="00565C85">
        <w:rPr>
          <w:rFonts w:ascii="Times New Roman" w:eastAsia="Calibri" w:hAnsi="Times New Roman" w:cs="Times New Roman"/>
        </w:rPr>
        <w:t xml:space="preserve"> более строгое.</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Меру пресечения в виде подписки о невыезде и надлежащем поведении по вступлении приговора в законную силу отменить.</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Процессуальные издержки, предусмотренные ст. 131 УПК РФ, взысканию с осужденного не подлежат.</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565C85" w:rsidRPr="00565C85" w:rsidP="00565C85">
      <w:pPr>
        <w:suppressAutoHyphens/>
        <w:spacing w:after="0" w:line="360" w:lineRule="auto"/>
        <w:ind w:right="-2" w:firstLine="851"/>
        <w:jc w:val="both"/>
        <w:rPr>
          <w:rFonts w:ascii="Times New Roman" w:eastAsia="Times New Roman" w:hAnsi="Times New Roman" w:cs="Times New Roman"/>
          <w:lang w:eastAsia="zh-CN"/>
        </w:rPr>
      </w:pPr>
      <w:r w:rsidRPr="00565C85">
        <w:rPr>
          <w:rFonts w:ascii="Times New Roman" w:eastAsia="Times New Roman" w:hAnsi="Times New Roman" w:cs="Times New Roman"/>
          <w:lang w:eastAsia="zh-CN"/>
        </w:rPr>
        <w:t xml:space="preserve">Осужденный, в случае обжалования приговора, вправе ходатайствовать об участии в суде апелляционной инстанции. </w:t>
      </w:r>
    </w:p>
    <w:p w:rsidR="00565C85" w:rsidRPr="00565C85" w:rsidP="00565C85">
      <w:pPr>
        <w:spacing w:after="0" w:line="360" w:lineRule="auto"/>
        <w:ind w:right="-2" w:firstLine="851"/>
        <w:jc w:val="both"/>
        <w:rPr>
          <w:rFonts w:ascii="Times New Roman" w:eastAsia="Calibri" w:hAnsi="Times New Roman" w:cs="Times New Roman"/>
        </w:rPr>
      </w:pPr>
      <w:r w:rsidRPr="00565C85">
        <w:rPr>
          <w:rFonts w:ascii="Times New Roman" w:eastAsia="Calibri" w:hAnsi="Times New Roman" w:cs="Times New Roman"/>
        </w:rPr>
        <w:t>Мировой судья</w:t>
      </w:r>
      <w:r w:rsidRPr="00565C85">
        <w:rPr>
          <w:rFonts w:ascii="Times New Roman" w:eastAsia="Calibri" w:hAnsi="Times New Roman" w:cs="Times New Roman"/>
        </w:rPr>
        <w:tab/>
      </w:r>
      <w:r w:rsidRPr="00565C85">
        <w:rPr>
          <w:rFonts w:ascii="Times New Roman" w:eastAsia="Calibri" w:hAnsi="Times New Roman" w:cs="Times New Roman"/>
        </w:rPr>
        <w:tab/>
      </w:r>
      <w:r w:rsidRPr="00565C85">
        <w:rPr>
          <w:rFonts w:ascii="Times New Roman" w:eastAsia="Calibri" w:hAnsi="Times New Roman" w:cs="Times New Roman"/>
        </w:rPr>
        <w:tab/>
        <w:t>/подпись/</w:t>
      </w:r>
      <w:r w:rsidRPr="00565C85">
        <w:rPr>
          <w:rFonts w:ascii="Times New Roman" w:eastAsia="Calibri" w:hAnsi="Times New Roman" w:cs="Times New Roman"/>
        </w:rPr>
        <w:tab/>
      </w:r>
      <w:r w:rsidRPr="00565C85">
        <w:rPr>
          <w:rFonts w:ascii="Times New Roman" w:eastAsia="Calibri" w:hAnsi="Times New Roman" w:cs="Times New Roman"/>
        </w:rPr>
        <w:tab/>
      </w:r>
      <w:r w:rsidRPr="00565C85">
        <w:rPr>
          <w:rFonts w:ascii="Times New Roman" w:eastAsia="Calibri" w:hAnsi="Times New Roman" w:cs="Times New Roman"/>
        </w:rPr>
        <w:tab/>
        <w:t>И.О. Семенец</w:t>
      </w:r>
    </w:p>
    <w:p w:rsidR="00565C85" w:rsidP="005C3800">
      <w:pPr>
        <w:spacing w:after="0" w:line="240" w:lineRule="auto"/>
        <w:jc w:val="both"/>
        <w:rPr>
          <w:rFonts w:ascii="Times New Roman" w:eastAsia="Tahoma" w:hAnsi="Times New Roman" w:cs="Times New Roman"/>
          <w:sz w:val="16"/>
          <w:szCs w:val="16"/>
          <w:lang w:eastAsia="ru-RU"/>
        </w:rPr>
      </w:pPr>
    </w:p>
    <w:p w:rsidR="00565C85" w:rsidP="005C3800">
      <w:pPr>
        <w:spacing w:after="0" w:line="240" w:lineRule="auto"/>
        <w:jc w:val="both"/>
        <w:rPr>
          <w:rFonts w:ascii="Times New Roman" w:eastAsia="Tahoma" w:hAnsi="Times New Roman" w:cs="Times New Roman"/>
          <w:sz w:val="16"/>
          <w:szCs w:val="16"/>
          <w:lang w:eastAsia="ru-RU"/>
        </w:rPr>
      </w:pPr>
    </w:p>
    <w:p w:rsidR="005C3800" w:rsidRPr="005C3800" w:rsidP="005C3800">
      <w:pPr>
        <w:spacing w:after="0" w:line="240" w:lineRule="auto"/>
        <w:jc w:val="both"/>
        <w:rPr>
          <w:rFonts w:ascii="Times New Roman" w:eastAsia="Tahoma" w:hAnsi="Times New Roman" w:cs="Times New Roman"/>
          <w:sz w:val="16"/>
          <w:szCs w:val="16"/>
          <w:lang w:eastAsia="ru-RU"/>
        </w:rPr>
      </w:pPr>
      <w:r>
        <w:rPr>
          <w:rFonts w:ascii="Times New Roman" w:eastAsia="Tahoma" w:hAnsi="Times New Roman" w:cs="Times New Roman"/>
          <w:sz w:val="16"/>
          <w:szCs w:val="16"/>
          <w:lang w:eastAsia="ru-RU"/>
        </w:rPr>
        <w:t xml:space="preserve">                    </w:t>
      </w:r>
      <w:r w:rsidRPr="005C3800">
        <w:rPr>
          <w:rFonts w:ascii="Times New Roman" w:eastAsia="Tahoma" w:hAnsi="Times New Roman" w:cs="Times New Roman"/>
          <w:sz w:val="16"/>
          <w:szCs w:val="16"/>
          <w:lang w:eastAsia="ru-RU"/>
        </w:rPr>
        <w:t>СОГЛАСОВАНО:</w:t>
      </w:r>
    </w:p>
    <w:p w:rsidR="005C3800" w:rsidRPr="005C3800" w:rsidP="005C3800">
      <w:pPr>
        <w:spacing w:after="0" w:line="240" w:lineRule="auto"/>
        <w:jc w:val="both"/>
        <w:rPr>
          <w:rFonts w:ascii="Times New Roman" w:eastAsia="Tahoma" w:hAnsi="Times New Roman" w:cs="Times New Roman"/>
          <w:sz w:val="16"/>
          <w:szCs w:val="16"/>
          <w:lang w:eastAsia="ru-RU"/>
        </w:rPr>
      </w:pPr>
      <w:r>
        <w:rPr>
          <w:rFonts w:ascii="Times New Roman" w:eastAsia="Tahoma" w:hAnsi="Times New Roman" w:cs="Times New Roman"/>
          <w:sz w:val="16"/>
          <w:szCs w:val="16"/>
          <w:lang w:eastAsia="ru-RU"/>
        </w:rPr>
        <w:t xml:space="preserve">                    Мировой судья </w:t>
      </w:r>
      <w:r>
        <w:rPr>
          <w:rFonts w:ascii="Times New Roman" w:eastAsia="Tahoma" w:hAnsi="Times New Roman" w:cs="Times New Roman"/>
          <w:sz w:val="16"/>
          <w:szCs w:val="16"/>
          <w:lang w:eastAsia="ru-RU"/>
        </w:rPr>
        <w:tab/>
      </w:r>
      <w:r>
        <w:rPr>
          <w:rFonts w:ascii="Times New Roman" w:eastAsia="Tahoma" w:hAnsi="Times New Roman" w:cs="Times New Roman"/>
          <w:sz w:val="16"/>
          <w:szCs w:val="16"/>
          <w:lang w:eastAsia="ru-RU"/>
        </w:rPr>
        <w:tab/>
      </w:r>
      <w:r>
        <w:rPr>
          <w:rFonts w:ascii="Times New Roman" w:eastAsia="Tahoma" w:hAnsi="Times New Roman" w:cs="Times New Roman"/>
          <w:sz w:val="16"/>
          <w:szCs w:val="16"/>
          <w:lang w:eastAsia="ru-RU"/>
        </w:rPr>
        <w:tab/>
      </w:r>
      <w:r>
        <w:rPr>
          <w:rFonts w:ascii="Times New Roman" w:eastAsia="Tahoma" w:hAnsi="Times New Roman" w:cs="Times New Roman"/>
          <w:sz w:val="16"/>
          <w:szCs w:val="16"/>
          <w:lang w:eastAsia="ru-RU"/>
        </w:rPr>
        <w:tab/>
      </w:r>
      <w:r>
        <w:rPr>
          <w:rFonts w:ascii="Times New Roman" w:eastAsia="Tahoma" w:hAnsi="Times New Roman" w:cs="Times New Roman"/>
          <w:sz w:val="16"/>
          <w:szCs w:val="16"/>
          <w:lang w:eastAsia="ru-RU"/>
        </w:rPr>
        <w:tab/>
      </w:r>
      <w:r>
        <w:rPr>
          <w:rFonts w:ascii="Times New Roman" w:eastAsia="Tahoma" w:hAnsi="Times New Roman" w:cs="Times New Roman"/>
          <w:sz w:val="16"/>
          <w:szCs w:val="16"/>
          <w:lang w:eastAsia="ru-RU"/>
        </w:rPr>
        <w:tab/>
        <w:t xml:space="preserve">                      </w:t>
      </w:r>
      <w:r w:rsidRPr="005C3800">
        <w:rPr>
          <w:rFonts w:ascii="Times New Roman" w:eastAsia="Tahoma" w:hAnsi="Times New Roman" w:cs="Times New Roman"/>
          <w:sz w:val="16"/>
          <w:szCs w:val="16"/>
          <w:lang w:eastAsia="ru-RU"/>
        </w:rPr>
        <w:t xml:space="preserve">             И.О. Семенец</w:t>
      </w:r>
    </w:p>
    <w:p w:rsidR="005C3800" w:rsidRPr="005C3800" w:rsidP="005C3800">
      <w:pPr>
        <w:spacing w:after="0" w:line="240" w:lineRule="auto"/>
        <w:ind w:firstLine="851"/>
        <w:jc w:val="both"/>
        <w:rPr>
          <w:rFonts w:ascii="Times New Roman" w:eastAsia="Times New Roman" w:hAnsi="Times New Roman" w:cs="Times New Roman"/>
          <w:sz w:val="16"/>
          <w:szCs w:val="16"/>
          <w:lang w:eastAsia="ru-RU"/>
        </w:rPr>
      </w:pPr>
    </w:p>
    <w:p w:rsidR="005723E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0E"/>
    <w:rsid w:val="00195A0E"/>
    <w:rsid w:val="001D6FF1"/>
    <w:rsid w:val="00565C85"/>
    <w:rsid w:val="005723E0"/>
    <w:rsid w:val="005C38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