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6602" w:rsidRPr="001B2010" w:rsidP="00C336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4"/>
          </v:shape>
        </w:pict>
      </w:r>
      <w:r w:rsidRPr="001B20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</w:t>
      </w:r>
      <w:r w:rsidRPr="001B2010" w:rsidR="00A24CE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B2010">
        <w:rPr>
          <w:rFonts w:ascii="Times New Roman" w:eastAsia="Times New Roman" w:hAnsi="Times New Roman" w:cs="Times New Roman"/>
          <w:sz w:val="28"/>
          <w:szCs w:val="28"/>
          <w:lang w:eastAsia="ru-RU"/>
        </w:rPr>
        <w:t>1-</w:t>
      </w:r>
      <w:r w:rsidRPr="001B2010" w:rsidR="00A24CEB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4821B0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1B2010" w:rsidR="00A24CE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1B201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B2010" w:rsidR="00557E2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B2010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1B20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821B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C46602" w:rsidRPr="001B2010" w:rsidP="00C336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602" w:rsidRPr="001B2010" w:rsidP="00C33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2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И Г О В О Р</w:t>
      </w:r>
    </w:p>
    <w:p w:rsidR="00C46602" w:rsidRPr="001B2010" w:rsidP="00C33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2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ИМЕНЕМ   РОССИЙСКОЙ   ФЕДЕРАЦИИ</w:t>
      </w:r>
    </w:p>
    <w:p w:rsidR="00C46602" w:rsidRPr="001B2010" w:rsidP="00C336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6602" w:rsidP="00C33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B2010" w:rsidR="001B201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8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января </w:t>
      </w:r>
      <w:r w:rsidRPr="001B201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B20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821B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B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</w:t>
      </w:r>
      <w:r w:rsidR="00820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CF12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12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12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0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06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B201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Евпатория</w:t>
      </w:r>
    </w:p>
    <w:p w:rsidR="00663ABE" w:rsidRPr="001B2010" w:rsidP="00C33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602" w:rsidRPr="001B2010" w:rsidP="00C336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01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B201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Pr="001B201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B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1B201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B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43 Евпаторийского судебного района (городской округ Евпатория)</w:t>
      </w:r>
      <w:r w:rsidR="00EB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Крым </w:t>
      </w:r>
      <w:r w:rsidR="002A2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B201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Дахневич Е.Д.</w:t>
      </w:r>
      <w:r w:rsidRPr="001B20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C46602" w:rsidRPr="001B2010" w:rsidP="00C33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CF127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 с/з</w:t>
      </w:r>
      <w:r w:rsidR="00CF12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B2010" w:rsidR="00557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010" w:rsidR="00557E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B2010" w:rsidR="00557E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B2010" w:rsidR="00557E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B2010" w:rsidR="00557E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B2010" w:rsidR="008E3D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20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20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B2010" w:rsidR="00666B6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F127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ладчук М.М.</w:t>
      </w:r>
      <w:r w:rsidRPr="001B2010" w:rsidR="00557E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57E23" w:rsidRPr="001B2010" w:rsidP="00C33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01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государственного обвинителя –</w:t>
      </w:r>
      <w:r w:rsidRPr="001B20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B20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B2010" w:rsidR="008E3D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9033A">
        <w:rPr>
          <w:rFonts w:ascii="Times New Roman" w:hAnsi="Times New Roman"/>
          <w:sz w:val="24"/>
          <w:szCs w:val="24"/>
        </w:rPr>
        <w:t>***</w:t>
      </w:r>
      <w:r w:rsidR="006B64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20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66B6B" w:rsidRPr="001B2010" w:rsidP="00C33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подсудимого </w:t>
      </w:r>
      <w:r w:rsidRPr="001B20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B20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B20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B20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B20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B20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B20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B2010" w:rsidR="00372E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B649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Астахова С.В.,</w:t>
      </w:r>
      <w:r w:rsidRPr="001B20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46602" w:rsidP="00C336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20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защитника – </w:t>
      </w:r>
      <w:r w:rsidRPr="001B2010" w:rsidR="00557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B2010" w:rsidR="00557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B2010" w:rsidR="00557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B2010" w:rsidR="00557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B2010" w:rsidR="00994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B2010" w:rsidR="00372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B20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адвоката </w:t>
      </w:r>
      <w:r w:rsidRPr="001B2010" w:rsidR="00994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6B6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Билей П.В.</w:t>
      </w:r>
      <w:r w:rsidRPr="001B2010" w:rsidR="00557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6D7015" w:rsidRPr="001B2010" w:rsidP="00C336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потерпевшего-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69033A">
        <w:rPr>
          <w:rFonts w:ascii="Times New Roman" w:hAnsi="Times New Roman"/>
          <w:sz w:val="24"/>
          <w:szCs w:val="24"/>
        </w:rPr>
        <w:t>***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</w:t>
      </w:r>
    </w:p>
    <w:p w:rsidR="00C46602" w:rsidRPr="006527F8" w:rsidP="00C336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уголовное дело по обвинению</w:t>
      </w:r>
      <w:r w:rsidRPr="006527F8" w:rsidR="00ED2B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527F8" w:rsidRPr="00C3365B" w:rsidP="00C336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Астахова </w:t>
      </w:r>
      <w:r w:rsidR="008811EE">
        <w:rPr>
          <w:rFonts w:ascii="Times New Roman" w:hAnsi="Times New Roman" w:cs="Times New Roman"/>
          <w:sz w:val="28"/>
          <w:szCs w:val="28"/>
        </w:rPr>
        <w:t>Степана Васильевича</w:t>
      </w:r>
      <w:r w:rsidR="00C3365B">
        <w:rPr>
          <w:rFonts w:ascii="Times New Roman" w:hAnsi="Times New Roman" w:cs="Times New Roman"/>
          <w:sz w:val="28"/>
          <w:szCs w:val="28"/>
        </w:rPr>
        <w:t xml:space="preserve">, </w:t>
      </w:r>
      <w:r w:rsidR="0069033A">
        <w:rPr>
          <w:rFonts w:ascii="Times New Roman" w:hAnsi="Times New Roman"/>
          <w:sz w:val="24"/>
          <w:szCs w:val="24"/>
        </w:rPr>
        <w:t>***</w:t>
      </w:r>
      <w:r w:rsidRPr="006527F8">
        <w:rPr>
          <w:rFonts w:ascii="Times New Roman" w:hAnsi="Times New Roman" w:cs="Times New Roman"/>
          <w:sz w:val="28"/>
          <w:szCs w:val="28"/>
        </w:rPr>
        <w:t xml:space="preserve">, </w:t>
      </w:r>
      <w:r w:rsidR="00C3365B">
        <w:rPr>
          <w:rFonts w:ascii="Times New Roman" w:hAnsi="Times New Roman" w:cs="Times New Roman"/>
          <w:sz w:val="28"/>
          <w:szCs w:val="28"/>
        </w:rPr>
        <w:t xml:space="preserve">в силу ст. 86 УК РФ не судимого,  </w:t>
      </w:r>
      <w:r w:rsidRPr="00C3365B" w:rsidR="00C3365B">
        <w:rPr>
          <w:rFonts w:ascii="Times New Roman" w:hAnsi="Times New Roman" w:cs="Times New Roman"/>
          <w:sz w:val="28"/>
          <w:szCs w:val="28"/>
        </w:rPr>
        <w:t xml:space="preserve"> постановлением мирового судьи судебного участка № 43 Евпаторийского судебного района (городской округ Евпатория) от </w:t>
      </w:r>
      <w:r w:rsidR="004A3BAB">
        <w:rPr>
          <w:rFonts w:ascii="Times New Roman" w:hAnsi="Times New Roman" w:cs="Times New Roman"/>
          <w:sz w:val="28"/>
          <w:szCs w:val="28"/>
        </w:rPr>
        <w:t>26 октября</w:t>
      </w:r>
      <w:r w:rsidRPr="00C3365B" w:rsidR="00C3365B">
        <w:rPr>
          <w:rFonts w:ascii="Times New Roman" w:hAnsi="Times New Roman" w:cs="Times New Roman"/>
          <w:sz w:val="28"/>
          <w:szCs w:val="28"/>
        </w:rPr>
        <w:t xml:space="preserve"> 202</w:t>
      </w:r>
      <w:r w:rsidR="004A3BAB">
        <w:rPr>
          <w:rFonts w:ascii="Times New Roman" w:hAnsi="Times New Roman" w:cs="Times New Roman"/>
          <w:sz w:val="28"/>
          <w:szCs w:val="28"/>
        </w:rPr>
        <w:t>2</w:t>
      </w:r>
      <w:r w:rsidRPr="00C3365B" w:rsidR="00C3365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3365B">
        <w:rPr>
          <w:rFonts w:ascii="Times New Roman" w:hAnsi="Times New Roman" w:cs="Times New Roman"/>
          <w:sz w:val="28"/>
          <w:szCs w:val="28"/>
        </w:rPr>
        <w:t>объявлен в розыск, и</w:t>
      </w:r>
      <w:r w:rsidRPr="00C3365B" w:rsidR="00C3365B">
        <w:rPr>
          <w:rFonts w:ascii="Times New Roman" w:hAnsi="Times New Roman" w:cs="Times New Roman"/>
          <w:color w:val="000000"/>
          <w:sz w:val="28"/>
          <w:szCs w:val="28"/>
        </w:rPr>
        <w:t>збра</w:t>
      </w:r>
      <w:r w:rsidR="00C3365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C3365B" w:rsidR="00C3365B">
        <w:rPr>
          <w:rFonts w:ascii="Times New Roman" w:hAnsi="Times New Roman" w:cs="Times New Roman"/>
          <w:sz w:val="28"/>
          <w:szCs w:val="28"/>
        </w:rPr>
        <w:t xml:space="preserve"> мер</w:t>
      </w:r>
      <w:r w:rsidR="00C3365B">
        <w:rPr>
          <w:rFonts w:ascii="Times New Roman" w:hAnsi="Times New Roman" w:cs="Times New Roman"/>
          <w:sz w:val="28"/>
          <w:szCs w:val="28"/>
        </w:rPr>
        <w:t>а</w:t>
      </w:r>
      <w:r w:rsidRPr="00C3365B" w:rsidR="00C3365B">
        <w:rPr>
          <w:rFonts w:ascii="Times New Roman" w:hAnsi="Times New Roman" w:cs="Times New Roman"/>
          <w:sz w:val="28"/>
          <w:szCs w:val="28"/>
        </w:rPr>
        <w:t xml:space="preserve"> пресечения </w:t>
      </w:r>
      <w:r w:rsidRPr="00C3365B" w:rsidR="00C3365B">
        <w:rPr>
          <w:rFonts w:ascii="Times New Roman" w:hAnsi="Times New Roman" w:cs="Times New Roman"/>
          <w:color w:val="000000"/>
          <w:sz w:val="28"/>
          <w:szCs w:val="28"/>
        </w:rPr>
        <w:t xml:space="preserve">в виде </w:t>
      </w:r>
      <w:r w:rsidRPr="00C3365B" w:rsidR="00C3365B">
        <w:rPr>
          <w:rFonts w:ascii="Times New Roman" w:hAnsi="Times New Roman" w:cs="Times New Roman"/>
          <w:sz w:val="28"/>
          <w:szCs w:val="28"/>
        </w:rPr>
        <w:t>заключения</w:t>
      </w:r>
      <w:r w:rsidR="00C3365B">
        <w:rPr>
          <w:rFonts w:ascii="Times New Roman" w:hAnsi="Times New Roman" w:cs="Times New Roman"/>
          <w:sz w:val="28"/>
          <w:szCs w:val="28"/>
        </w:rPr>
        <w:t xml:space="preserve"> под стражу сроком на 2 месяца с момента задержания,</w:t>
      </w:r>
      <w:r w:rsidR="0095547D">
        <w:rPr>
          <w:rFonts w:ascii="Times New Roman" w:hAnsi="Times New Roman" w:cs="Times New Roman"/>
          <w:sz w:val="28"/>
          <w:szCs w:val="28"/>
        </w:rPr>
        <w:t xml:space="preserve"> задержан </w:t>
      </w:r>
      <w:r w:rsidR="004A3BAB">
        <w:rPr>
          <w:rFonts w:ascii="Times New Roman" w:hAnsi="Times New Roman" w:cs="Times New Roman"/>
          <w:sz w:val="28"/>
          <w:szCs w:val="28"/>
        </w:rPr>
        <w:t xml:space="preserve">4 декабря </w:t>
      </w:r>
      <w:r w:rsidR="0095547D">
        <w:rPr>
          <w:rFonts w:ascii="Times New Roman" w:hAnsi="Times New Roman" w:cs="Times New Roman"/>
          <w:sz w:val="28"/>
          <w:szCs w:val="28"/>
        </w:rPr>
        <w:t>202</w:t>
      </w:r>
      <w:r w:rsidR="004A3BAB">
        <w:rPr>
          <w:rFonts w:ascii="Times New Roman" w:hAnsi="Times New Roman" w:cs="Times New Roman"/>
          <w:sz w:val="28"/>
          <w:szCs w:val="28"/>
        </w:rPr>
        <w:t>2</w:t>
      </w:r>
      <w:r w:rsidR="0095547D">
        <w:rPr>
          <w:rFonts w:ascii="Times New Roman" w:hAnsi="Times New Roman" w:cs="Times New Roman"/>
          <w:sz w:val="28"/>
          <w:szCs w:val="28"/>
        </w:rPr>
        <w:t xml:space="preserve"> года,</w:t>
      </w:r>
    </w:p>
    <w:p w:rsidR="00ED2BC6" w:rsidRPr="00C3365B" w:rsidP="00C3365B">
      <w:pPr>
        <w:pStyle w:val="PlainTex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365B">
        <w:rPr>
          <w:rFonts w:ascii="Times New Roman" w:hAnsi="Times New Roman"/>
          <w:sz w:val="28"/>
          <w:szCs w:val="28"/>
        </w:rPr>
        <w:t>в совершении преступления, предусмотренного ч. 1 ст. 1</w:t>
      </w:r>
      <w:r w:rsidR="00317552">
        <w:rPr>
          <w:rFonts w:ascii="Times New Roman" w:hAnsi="Times New Roman"/>
          <w:sz w:val="28"/>
          <w:szCs w:val="28"/>
        </w:rPr>
        <w:t>1</w:t>
      </w:r>
      <w:r w:rsidRPr="00C3365B">
        <w:rPr>
          <w:rFonts w:ascii="Times New Roman" w:hAnsi="Times New Roman"/>
          <w:sz w:val="28"/>
          <w:szCs w:val="28"/>
        </w:rPr>
        <w:t xml:space="preserve">5 УК Российской Федерации, </w:t>
      </w:r>
    </w:p>
    <w:p w:rsidR="00C3365B" w:rsidP="00C336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5B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 :</w:t>
      </w:r>
    </w:p>
    <w:p w:rsidR="00C3365B" w:rsidP="00C336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65B" w:rsidRPr="00835245" w:rsidP="002C74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4CC">
        <w:rPr>
          <w:rFonts w:ascii="Times New Roman" w:hAnsi="Times New Roman" w:cs="Times New Roman"/>
          <w:sz w:val="28"/>
          <w:szCs w:val="28"/>
        </w:rPr>
        <w:t>Астахов С.В.</w:t>
      </w:r>
      <w:r w:rsidRPr="002C74CC" w:rsidR="00B91B80">
        <w:rPr>
          <w:rFonts w:ascii="Times New Roman" w:hAnsi="Times New Roman" w:cs="Times New Roman"/>
          <w:sz w:val="28"/>
          <w:szCs w:val="28"/>
        </w:rPr>
        <w:t xml:space="preserve"> </w:t>
      </w:r>
      <w:r w:rsidRPr="00835245">
        <w:rPr>
          <w:rFonts w:ascii="Times New Roman" w:hAnsi="Times New Roman" w:cs="Times New Roman"/>
          <w:sz w:val="28"/>
          <w:szCs w:val="28"/>
        </w:rPr>
        <w:t>совершил</w:t>
      </w:r>
      <w:r w:rsidRPr="00835245" w:rsidR="002C74CC">
        <w:rPr>
          <w:rFonts w:ascii="Times New Roman" w:hAnsi="Times New Roman" w:cs="Times New Roman"/>
          <w:sz w:val="28"/>
          <w:szCs w:val="28"/>
        </w:rPr>
        <w:t xml:space="preserve"> </w:t>
      </w:r>
      <w:r w:rsidRPr="00D23080" w:rsidR="00D23080">
        <w:rPr>
          <w:rFonts w:ascii="Times New Roman" w:hAnsi="Times New Roman"/>
          <w:sz w:val="28"/>
          <w:szCs w:val="28"/>
        </w:rPr>
        <w:t>у</w:t>
      </w:r>
      <w:r w:rsidRPr="00D23080" w:rsidR="00D23080">
        <w:rPr>
          <w:rFonts w:ascii="Times New Roman" w:hAnsi="Times New Roman" w:cs="Times New Roman"/>
          <w:sz w:val="28"/>
          <w:szCs w:val="28"/>
        </w:rPr>
        <w:t>мышленное причинение легкого вреда здоровью, вызвавшего незначительную стойкую утрату общей трудоспособности</w:t>
      </w:r>
      <w:r w:rsidRPr="00835245" w:rsidR="002C74CC">
        <w:rPr>
          <w:rFonts w:ascii="Times New Roman" w:hAnsi="Times New Roman" w:cs="Times New Roman"/>
          <w:sz w:val="28"/>
          <w:szCs w:val="28"/>
        </w:rPr>
        <w:t xml:space="preserve">, </w:t>
      </w:r>
      <w:r w:rsidRPr="00835245">
        <w:rPr>
          <w:rFonts w:ascii="Times New Roman" w:hAnsi="Times New Roman" w:cs="Times New Roman"/>
          <w:sz w:val="28"/>
          <w:szCs w:val="28"/>
        </w:rPr>
        <w:t>при следующих обстоятельствах.</w:t>
      </w:r>
    </w:p>
    <w:p w:rsidR="002C74CC" w:rsidRPr="002C74CC" w:rsidP="002C74CC">
      <w:pPr>
        <w:pStyle w:val="20"/>
        <w:shd w:val="clear" w:color="auto" w:fill="auto"/>
        <w:spacing w:before="0" w:line="240" w:lineRule="auto"/>
        <w:ind w:firstLine="780"/>
        <w:rPr>
          <w:sz w:val="28"/>
          <w:szCs w:val="28"/>
        </w:rPr>
      </w:pPr>
      <w:r w:rsidRPr="002C74CC">
        <w:rPr>
          <w:color w:val="000000"/>
          <w:sz w:val="28"/>
          <w:szCs w:val="28"/>
          <w:lang w:eastAsia="ru-RU" w:bidi="ru-RU"/>
        </w:rPr>
        <w:t>Так, 3 июля 2022 года, примерно в 03</w:t>
      </w:r>
      <w:r w:rsidR="00FF4D92">
        <w:rPr>
          <w:color w:val="000000"/>
          <w:sz w:val="28"/>
          <w:szCs w:val="28"/>
          <w:lang w:eastAsia="ru-RU" w:bidi="ru-RU"/>
        </w:rPr>
        <w:t xml:space="preserve"> час. </w:t>
      </w:r>
      <w:r w:rsidRPr="002C74CC">
        <w:rPr>
          <w:color w:val="000000"/>
          <w:sz w:val="28"/>
          <w:szCs w:val="28"/>
          <w:lang w:eastAsia="ru-RU" w:bidi="ru-RU"/>
        </w:rPr>
        <w:t xml:space="preserve">00 </w:t>
      </w:r>
      <w:r w:rsidR="00FF4D92">
        <w:rPr>
          <w:color w:val="000000"/>
          <w:sz w:val="28"/>
          <w:szCs w:val="28"/>
          <w:lang w:eastAsia="ru-RU" w:bidi="ru-RU"/>
        </w:rPr>
        <w:t>мин.</w:t>
      </w:r>
      <w:r w:rsidRPr="002C74CC">
        <w:rPr>
          <w:color w:val="000000"/>
          <w:sz w:val="28"/>
          <w:szCs w:val="28"/>
          <w:lang w:eastAsia="ru-RU" w:bidi="ru-RU"/>
        </w:rPr>
        <w:t>, более точное время в ходе</w:t>
      </w:r>
      <w:r w:rsidR="00FF4D92">
        <w:rPr>
          <w:color w:val="000000"/>
          <w:sz w:val="28"/>
          <w:szCs w:val="28"/>
          <w:lang w:eastAsia="ru-RU" w:bidi="ru-RU"/>
        </w:rPr>
        <w:t xml:space="preserve"> проведения</w:t>
      </w:r>
      <w:r w:rsidRPr="002C74CC">
        <w:rPr>
          <w:color w:val="000000"/>
          <w:sz w:val="28"/>
          <w:szCs w:val="28"/>
          <w:lang w:eastAsia="ru-RU" w:bidi="ru-RU"/>
        </w:rPr>
        <w:t xml:space="preserve"> дознания не установлено, Аст</w:t>
      </w:r>
      <w:r w:rsidR="00FF4D92">
        <w:rPr>
          <w:color w:val="000000"/>
          <w:sz w:val="28"/>
          <w:szCs w:val="28"/>
          <w:lang w:eastAsia="ru-RU" w:bidi="ru-RU"/>
        </w:rPr>
        <w:t>ахов С.В., находясь на участке местности</w:t>
      </w:r>
      <w:r w:rsidRPr="002C74CC">
        <w:rPr>
          <w:color w:val="000000"/>
          <w:sz w:val="28"/>
          <w:szCs w:val="28"/>
          <w:lang w:eastAsia="ru-RU" w:bidi="ru-RU"/>
        </w:rPr>
        <w:t>, прилегающе</w:t>
      </w:r>
      <w:r w:rsidR="00FF4D92">
        <w:rPr>
          <w:color w:val="000000"/>
          <w:sz w:val="28"/>
          <w:szCs w:val="28"/>
          <w:lang w:eastAsia="ru-RU" w:bidi="ru-RU"/>
        </w:rPr>
        <w:t>й</w:t>
      </w:r>
      <w:r w:rsidRPr="002C74CC">
        <w:rPr>
          <w:color w:val="000000"/>
          <w:sz w:val="28"/>
          <w:szCs w:val="28"/>
          <w:lang w:eastAsia="ru-RU" w:bidi="ru-RU"/>
        </w:rPr>
        <w:t xml:space="preserve"> к северной стороне кафе-бара «</w:t>
      </w:r>
      <w:r w:rsidR="0069033A">
        <w:rPr>
          <w:sz w:val="24"/>
          <w:szCs w:val="24"/>
        </w:rPr>
        <w:t>***</w:t>
      </w:r>
      <w:r w:rsidRPr="002C74CC">
        <w:rPr>
          <w:color w:val="000000"/>
          <w:sz w:val="28"/>
          <w:szCs w:val="28"/>
          <w:lang w:eastAsia="ru-RU" w:bidi="ru-RU"/>
        </w:rPr>
        <w:t xml:space="preserve">», </w:t>
      </w:r>
      <w:r w:rsidR="00FF4D92">
        <w:rPr>
          <w:color w:val="000000"/>
          <w:sz w:val="28"/>
          <w:szCs w:val="28"/>
          <w:lang w:eastAsia="ru-RU" w:bidi="ru-RU"/>
        </w:rPr>
        <w:t xml:space="preserve">расположенного </w:t>
      </w:r>
      <w:r w:rsidRPr="002C74CC">
        <w:rPr>
          <w:color w:val="000000"/>
          <w:sz w:val="28"/>
          <w:szCs w:val="28"/>
          <w:lang w:eastAsia="ru-RU" w:bidi="ru-RU"/>
        </w:rPr>
        <w:t xml:space="preserve">по адресу: </w:t>
      </w:r>
      <w:r w:rsidR="0069033A">
        <w:rPr>
          <w:sz w:val="24"/>
          <w:szCs w:val="24"/>
        </w:rPr>
        <w:t>***</w:t>
      </w:r>
      <w:r w:rsidRPr="002C74CC">
        <w:rPr>
          <w:color w:val="000000"/>
          <w:sz w:val="28"/>
          <w:szCs w:val="28"/>
          <w:lang w:eastAsia="ru-RU" w:bidi="ru-RU"/>
        </w:rPr>
        <w:t xml:space="preserve">, в </w:t>
      </w:r>
      <w:r w:rsidR="00855558">
        <w:rPr>
          <w:color w:val="000000"/>
          <w:sz w:val="28"/>
          <w:szCs w:val="28"/>
          <w:lang w:eastAsia="ru-RU" w:bidi="ru-RU"/>
        </w:rPr>
        <w:t>хо</w:t>
      </w:r>
      <w:r w:rsidRPr="002C74CC">
        <w:rPr>
          <w:color w:val="000000"/>
          <w:sz w:val="28"/>
          <w:szCs w:val="28"/>
          <w:lang w:eastAsia="ru-RU" w:bidi="ru-RU"/>
        </w:rPr>
        <w:t xml:space="preserve">де конфликта, на почве внезапно возникших личных неприязненных </w:t>
      </w:r>
      <w:r w:rsidR="00855558">
        <w:rPr>
          <w:color w:val="000000"/>
          <w:sz w:val="28"/>
          <w:szCs w:val="28"/>
          <w:lang w:eastAsia="ru-RU" w:bidi="ru-RU"/>
        </w:rPr>
        <w:t>от</w:t>
      </w:r>
      <w:r w:rsidRPr="002C74CC">
        <w:rPr>
          <w:color w:val="000000"/>
          <w:sz w:val="28"/>
          <w:szCs w:val="28"/>
          <w:lang w:eastAsia="ru-RU" w:bidi="ru-RU"/>
        </w:rPr>
        <w:t xml:space="preserve">ношений с ранее незнакомым </w:t>
      </w:r>
      <w:r w:rsidR="0069033A">
        <w:rPr>
          <w:color w:val="000000"/>
          <w:sz w:val="28"/>
          <w:szCs w:val="28"/>
          <w:lang w:eastAsia="ru-RU" w:bidi="ru-RU"/>
        </w:rPr>
        <w:t>***</w:t>
      </w:r>
      <w:r w:rsidRPr="002C74CC">
        <w:rPr>
          <w:color w:val="000000"/>
          <w:sz w:val="28"/>
          <w:szCs w:val="28"/>
          <w:lang w:eastAsia="ru-RU" w:bidi="ru-RU"/>
        </w:rPr>
        <w:t xml:space="preserve">, умышленно, то есть осознавая </w:t>
      </w:r>
      <w:r w:rsidR="00855558">
        <w:rPr>
          <w:color w:val="000000"/>
          <w:sz w:val="28"/>
          <w:szCs w:val="28"/>
          <w:lang w:eastAsia="ru-RU" w:bidi="ru-RU"/>
        </w:rPr>
        <w:t>о</w:t>
      </w:r>
      <w:r w:rsidRPr="002C74CC">
        <w:rPr>
          <w:color w:val="000000"/>
          <w:sz w:val="28"/>
          <w:szCs w:val="28"/>
          <w:lang w:eastAsia="ru-RU" w:bidi="ru-RU"/>
        </w:rPr>
        <w:t>б</w:t>
      </w:r>
      <w:r w:rsidR="00855558">
        <w:rPr>
          <w:color w:val="000000"/>
          <w:sz w:val="28"/>
          <w:szCs w:val="28"/>
          <w:lang w:eastAsia="ru-RU" w:bidi="ru-RU"/>
        </w:rPr>
        <w:t>щест</w:t>
      </w:r>
      <w:r w:rsidRPr="002C74CC">
        <w:rPr>
          <w:color w:val="000000"/>
          <w:sz w:val="28"/>
          <w:szCs w:val="28"/>
          <w:lang w:eastAsia="ru-RU" w:bidi="ru-RU"/>
        </w:rPr>
        <w:t xml:space="preserve">венную опасность своих действий, предвидя возможность наступления </w:t>
      </w:r>
      <w:r w:rsidR="00855558">
        <w:rPr>
          <w:color w:val="000000"/>
          <w:sz w:val="28"/>
          <w:szCs w:val="28"/>
          <w:lang w:eastAsia="ru-RU" w:bidi="ru-RU"/>
        </w:rPr>
        <w:t>общественно</w:t>
      </w:r>
      <w:r w:rsidRPr="002C74CC">
        <w:rPr>
          <w:color w:val="000000"/>
          <w:sz w:val="28"/>
          <w:szCs w:val="28"/>
          <w:lang w:eastAsia="ru-RU" w:bidi="ru-RU"/>
        </w:rPr>
        <w:t xml:space="preserve"> опасных последствий и</w:t>
      </w:r>
      <w:r w:rsidR="00855558">
        <w:rPr>
          <w:color w:val="000000"/>
          <w:sz w:val="28"/>
          <w:szCs w:val="28"/>
          <w:lang w:eastAsia="ru-RU" w:bidi="ru-RU"/>
        </w:rPr>
        <w:t xml:space="preserve"> желая их наступления, с целью причинения</w:t>
      </w:r>
      <w:r w:rsidRPr="002C74CC">
        <w:rPr>
          <w:color w:val="000000"/>
          <w:sz w:val="28"/>
          <w:szCs w:val="28"/>
          <w:lang w:eastAsia="ru-RU" w:bidi="ru-RU"/>
        </w:rPr>
        <w:t xml:space="preserve"> вреда здоровью, подошел к стоявшему напротив </w:t>
      </w:r>
      <w:r w:rsidR="0069033A">
        <w:rPr>
          <w:color w:val="000000"/>
          <w:sz w:val="28"/>
          <w:szCs w:val="28"/>
          <w:lang w:eastAsia="ru-RU" w:bidi="ru-RU"/>
        </w:rPr>
        <w:t>***</w:t>
      </w:r>
      <w:r w:rsidRPr="002C74CC">
        <w:rPr>
          <w:color w:val="000000"/>
          <w:sz w:val="28"/>
          <w:szCs w:val="28"/>
          <w:lang w:eastAsia="ru-RU" w:bidi="ru-RU"/>
        </w:rPr>
        <w:t xml:space="preserve"> и </w:t>
      </w:r>
      <w:r w:rsidR="001B2544">
        <w:rPr>
          <w:color w:val="000000"/>
          <w:sz w:val="28"/>
          <w:szCs w:val="28"/>
          <w:lang w:eastAsia="ru-RU" w:bidi="ru-RU"/>
        </w:rPr>
        <w:t>на</w:t>
      </w:r>
      <w:r w:rsidRPr="002C74CC">
        <w:rPr>
          <w:color w:val="000000"/>
          <w:sz w:val="28"/>
          <w:szCs w:val="28"/>
          <w:lang w:eastAsia="ru-RU" w:bidi="ru-RU"/>
        </w:rPr>
        <w:t xml:space="preserve">нес ему один удар кулаком правой руки в лицо, который </w:t>
      </w:r>
      <w:r w:rsidR="001B2544">
        <w:rPr>
          <w:color w:val="000000"/>
          <w:sz w:val="28"/>
          <w:szCs w:val="28"/>
          <w:lang w:eastAsia="ru-RU" w:bidi="ru-RU"/>
        </w:rPr>
        <w:t>при</w:t>
      </w:r>
      <w:r w:rsidRPr="002C74CC">
        <w:rPr>
          <w:color w:val="000000"/>
          <w:sz w:val="28"/>
          <w:szCs w:val="28"/>
          <w:lang w:eastAsia="ru-RU" w:bidi="ru-RU"/>
        </w:rPr>
        <w:t>ш</w:t>
      </w:r>
      <w:r w:rsidR="001B2544">
        <w:rPr>
          <w:color w:val="000000"/>
          <w:sz w:val="28"/>
          <w:szCs w:val="28"/>
          <w:lang w:eastAsia="ru-RU" w:bidi="ru-RU"/>
        </w:rPr>
        <w:t>е</w:t>
      </w:r>
      <w:r w:rsidRPr="002C74CC">
        <w:rPr>
          <w:color w:val="000000"/>
          <w:sz w:val="28"/>
          <w:szCs w:val="28"/>
          <w:lang w:eastAsia="ru-RU" w:bidi="ru-RU"/>
        </w:rPr>
        <w:t>л</w:t>
      </w:r>
      <w:r w:rsidR="001B2544">
        <w:rPr>
          <w:color w:val="000000"/>
          <w:sz w:val="28"/>
          <w:szCs w:val="28"/>
          <w:lang w:eastAsia="ru-RU" w:bidi="ru-RU"/>
        </w:rPr>
        <w:t>с</w:t>
      </w:r>
      <w:r w:rsidRPr="002C74CC">
        <w:rPr>
          <w:color w:val="000000"/>
          <w:sz w:val="28"/>
          <w:szCs w:val="28"/>
          <w:lang w:eastAsia="ru-RU" w:bidi="ru-RU"/>
        </w:rPr>
        <w:t>я в область нижней челюсти потерпевшего. После чего</w:t>
      </w:r>
      <w:r w:rsidR="001B2544">
        <w:rPr>
          <w:color w:val="000000"/>
          <w:sz w:val="28"/>
          <w:szCs w:val="28"/>
          <w:lang w:eastAsia="ru-RU" w:bidi="ru-RU"/>
        </w:rPr>
        <w:t>,</w:t>
      </w:r>
      <w:r w:rsidRPr="002C74CC">
        <w:rPr>
          <w:color w:val="000000"/>
          <w:sz w:val="28"/>
          <w:szCs w:val="28"/>
          <w:lang w:eastAsia="ru-RU" w:bidi="ru-RU"/>
        </w:rPr>
        <w:t xml:space="preserve"> между </w:t>
      </w:r>
      <w:r w:rsidR="001B2544">
        <w:rPr>
          <w:color w:val="000000"/>
          <w:sz w:val="28"/>
          <w:szCs w:val="28"/>
          <w:lang w:eastAsia="ru-RU" w:bidi="ru-RU"/>
        </w:rPr>
        <w:t>потерп</w:t>
      </w:r>
      <w:r w:rsidRPr="002C74CC">
        <w:rPr>
          <w:color w:val="000000"/>
          <w:sz w:val="28"/>
          <w:szCs w:val="28"/>
          <w:lang w:eastAsia="ru-RU" w:bidi="ru-RU"/>
        </w:rPr>
        <w:t xml:space="preserve">евшим и Астаховым С.В. началась борьба, в ходе которой </w:t>
      </w:r>
      <w:r w:rsidR="0069033A">
        <w:rPr>
          <w:color w:val="000000"/>
          <w:sz w:val="28"/>
          <w:szCs w:val="28"/>
          <w:lang w:eastAsia="ru-RU" w:bidi="ru-RU"/>
        </w:rPr>
        <w:t>***</w:t>
      </w:r>
      <w:r w:rsidR="001B2544">
        <w:rPr>
          <w:color w:val="000000"/>
          <w:sz w:val="28"/>
          <w:szCs w:val="28"/>
          <w:lang w:eastAsia="ru-RU" w:bidi="ru-RU"/>
        </w:rPr>
        <w:t xml:space="preserve"> упал</w:t>
      </w:r>
      <w:r w:rsidRPr="002C74CC">
        <w:rPr>
          <w:color w:val="000000"/>
          <w:sz w:val="28"/>
          <w:szCs w:val="28"/>
          <w:lang w:eastAsia="ru-RU" w:bidi="ru-RU"/>
        </w:rPr>
        <w:t xml:space="preserve"> на участок местности</w:t>
      </w:r>
      <w:r w:rsidR="004D7995">
        <w:rPr>
          <w:color w:val="000000"/>
          <w:sz w:val="28"/>
          <w:szCs w:val="28"/>
          <w:lang w:eastAsia="ru-RU" w:bidi="ru-RU"/>
        </w:rPr>
        <w:t>,</w:t>
      </w:r>
      <w:r w:rsidRPr="002C74CC">
        <w:rPr>
          <w:color w:val="000000"/>
          <w:sz w:val="28"/>
          <w:szCs w:val="28"/>
          <w:lang w:eastAsia="ru-RU" w:bidi="ru-RU"/>
        </w:rPr>
        <w:t xml:space="preserve"> покрытый тротуарной плиткой. Затем</w:t>
      </w:r>
      <w:r w:rsidR="004D7995">
        <w:rPr>
          <w:color w:val="000000"/>
          <w:sz w:val="28"/>
          <w:szCs w:val="28"/>
          <w:lang w:eastAsia="ru-RU" w:bidi="ru-RU"/>
        </w:rPr>
        <w:t>,</w:t>
      </w:r>
      <w:r w:rsidRPr="002C74CC">
        <w:rPr>
          <w:color w:val="000000"/>
          <w:sz w:val="28"/>
          <w:szCs w:val="28"/>
          <w:lang w:eastAsia="ru-RU" w:bidi="ru-RU"/>
        </w:rPr>
        <w:t xml:space="preserve"> Астахов С.В. </w:t>
      </w:r>
      <w:r w:rsidR="004D7995">
        <w:rPr>
          <w:color w:val="000000"/>
          <w:sz w:val="28"/>
          <w:szCs w:val="28"/>
          <w:lang w:eastAsia="ru-RU" w:bidi="ru-RU"/>
        </w:rPr>
        <w:t>подо</w:t>
      </w:r>
      <w:r w:rsidRPr="002C74CC">
        <w:rPr>
          <w:color w:val="000000"/>
          <w:sz w:val="28"/>
          <w:szCs w:val="28"/>
          <w:lang w:eastAsia="ru-RU" w:bidi="ru-RU"/>
        </w:rPr>
        <w:t xml:space="preserve">шел к лежащему на спине </w:t>
      </w:r>
      <w:r w:rsidR="0069033A">
        <w:rPr>
          <w:color w:val="000000"/>
          <w:sz w:val="28"/>
          <w:szCs w:val="28"/>
          <w:lang w:eastAsia="ru-RU" w:bidi="ru-RU"/>
        </w:rPr>
        <w:t>***</w:t>
      </w:r>
      <w:r w:rsidRPr="002C74CC">
        <w:rPr>
          <w:color w:val="000000"/>
          <w:sz w:val="28"/>
          <w:szCs w:val="28"/>
          <w:lang w:eastAsia="ru-RU" w:bidi="ru-RU"/>
        </w:rPr>
        <w:t xml:space="preserve"> и</w:t>
      </w:r>
      <w:r w:rsidR="004D7995">
        <w:rPr>
          <w:color w:val="000000"/>
          <w:sz w:val="28"/>
          <w:szCs w:val="28"/>
          <w:lang w:eastAsia="ru-RU" w:bidi="ru-RU"/>
        </w:rPr>
        <w:t>,</w:t>
      </w:r>
      <w:r w:rsidRPr="002C74CC">
        <w:rPr>
          <w:color w:val="000000"/>
          <w:sz w:val="28"/>
          <w:szCs w:val="28"/>
          <w:lang w:eastAsia="ru-RU" w:bidi="ru-RU"/>
        </w:rPr>
        <w:t xml:space="preserve"> сев на него</w:t>
      </w:r>
      <w:r w:rsidR="004D7995">
        <w:rPr>
          <w:color w:val="000000"/>
          <w:sz w:val="28"/>
          <w:szCs w:val="28"/>
          <w:lang w:eastAsia="ru-RU" w:bidi="ru-RU"/>
        </w:rPr>
        <w:t>,</w:t>
      </w:r>
      <w:r w:rsidRPr="002C74CC">
        <w:rPr>
          <w:color w:val="000000"/>
          <w:sz w:val="28"/>
          <w:szCs w:val="28"/>
          <w:lang w:eastAsia="ru-RU" w:bidi="ru-RU"/>
        </w:rPr>
        <w:t xml:space="preserve"> нанес не менее двух </w:t>
      </w:r>
      <w:r w:rsidR="004D7995">
        <w:rPr>
          <w:color w:val="000000"/>
          <w:sz w:val="28"/>
          <w:szCs w:val="28"/>
          <w:lang w:eastAsia="ru-RU" w:bidi="ru-RU"/>
        </w:rPr>
        <w:t>ударов</w:t>
      </w:r>
      <w:r w:rsidRPr="002C74CC">
        <w:rPr>
          <w:color w:val="000000"/>
          <w:sz w:val="28"/>
          <w:szCs w:val="28"/>
          <w:lang w:eastAsia="ru-RU" w:bidi="ru-RU"/>
        </w:rPr>
        <w:t xml:space="preserve"> кулаком правой руки в лицо потерпевшего, которые пришлись в область </w:t>
      </w:r>
      <w:r w:rsidR="004D7995">
        <w:rPr>
          <w:color w:val="000000"/>
          <w:sz w:val="28"/>
          <w:szCs w:val="28"/>
          <w:lang w:eastAsia="ru-RU" w:bidi="ru-RU"/>
        </w:rPr>
        <w:t>ни</w:t>
      </w:r>
      <w:r w:rsidRPr="002C74CC">
        <w:rPr>
          <w:color w:val="000000"/>
          <w:sz w:val="28"/>
          <w:szCs w:val="28"/>
          <w:lang w:eastAsia="ru-RU" w:bidi="ru-RU"/>
        </w:rPr>
        <w:t xml:space="preserve">жней челюсти, чем причинил телесные повреждения в виде раны и </w:t>
      </w:r>
      <w:r w:rsidR="0065119A">
        <w:rPr>
          <w:color w:val="000000"/>
          <w:sz w:val="28"/>
          <w:szCs w:val="28"/>
          <w:lang w:eastAsia="ru-RU" w:bidi="ru-RU"/>
        </w:rPr>
        <w:t>кровои</w:t>
      </w:r>
      <w:r w:rsidRPr="002C74CC">
        <w:rPr>
          <w:color w:val="000000"/>
          <w:sz w:val="28"/>
          <w:szCs w:val="28"/>
          <w:lang w:eastAsia="ru-RU" w:bidi="ru-RU"/>
        </w:rPr>
        <w:t xml:space="preserve">злияния на нижней губе слева (на красной кайме и слизистой оболочке); </w:t>
      </w:r>
      <w:r w:rsidR="0065119A">
        <w:rPr>
          <w:color w:val="000000"/>
          <w:sz w:val="28"/>
          <w:szCs w:val="28"/>
          <w:lang w:eastAsia="ru-RU" w:bidi="ru-RU"/>
        </w:rPr>
        <w:t>травма</w:t>
      </w:r>
      <w:r w:rsidRPr="002C74CC">
        <w:rPr>
          <w:color w:val="000000"/>
          <w:sz w:val="28"/>
          <w:szCs w:val="28"/>
          <w:lang w:eastAsia="ru-RU" w:bidi="ru-RU"/>
        </w:rPr>
        <w:t xml:space="preserve">тической экстракции первого и второго зубов на нижней челюсти слева, </w:t>
      </w:r>
      <w:r w:rsidR="0065119A">
        <w:rPr>
          <w:color w:val="000000"/>
          <w:sz w:val="28"/>
          <w:szCs w:val="28"/>
          <w:lang w:eastAsia="ru-RU" w:bidi="ru-RU"/>
        </w:rPr>
        <w:t>скола</w:t>
      </w:r>
      <w:r w:rsidRPr="002C74CC">
        <w:rPr>
          <w:color w:val="000000"/>
          <w:sz w:val="28"/>
          <w:szCs w:val="28"/>
          <w:lang w:eastAsia="ru-RU" w:bidi="ru-RU"/>
        </w:rPr>
        <w:t xml:space="preserve"> коронки первого зуба на верхней челюсти справа.</w:t>
      </w:r>
    </w:p>
    <w:p w:rsidR="002C74CC" w:rsidRPr="002C74CC" w:rsidP="002C74CC">
      <w:pPr>
        <w:pStyle w:val="BodyText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2C74C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Согласно заключени</w:t>
      </w:r>
      <w:r w:rsidR="0065119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ю</w:t>
      </w:r>
      <w:r w:rsidRPr="002C74C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эксперта № 686 от 10</w:t>
      </w:r>
      <w:r w:rsidR="0065119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августа  </w:t>
      </w:r>
      <w:r w:rsidRPr="002C74C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2022 </w:t>
      </w:r>
      <w:r w:rsidR="0065119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года </w:t>
      </w:r>
      <w:r w:rsidRPr="002C74C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телесные </w:t>
      </w:r>
      <w:r w:rsidR="0065119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повреж</w:t>
      </w:r>
      <w:r w:rsidRPr="002C74C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дения в виде раны и кровоизлияния на нижней губе слева (на красной </w:t>
      </w:r>
      <w:r w:rsidR="00220F5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кайме</w:t>
      </w:r>
      <w:r w:rsidRPr="002C74CC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2C74C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 слизистой оболочке); травматической экстракции первого и второго </w:t>
      </w:r>
      <w:r w:rsidR="00220F5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зубов</w:t>
      </w:r>
      <w:r w:rsidRPr="002C74C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на нижней челюсти слева, скола коронки первого зуба на верхней </w:t>
      </w:r>
      <w:r w:rsidR="00220F5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чел</w:t>
      </w:r>
      <w:r w:rsidRPr="002C74C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юсти справа, в своей совокупности, как образовавшиеся практически </w:t>
      </w:r>
      <w:r w:rsidR="00220F5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одномоментно,</w:t>
      </w:r>
      <w:r w:rsidRPr="002C74C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как вызвавшие незначительную стойкую утрату общей трудоспособности - стойкая утрата общей трудоспособности менее 10 % (5 %), </w:t>
      </w:r>
      <w:r w:rsidR="002803F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отно</w:t>
      </w:r>
      <w:r w:rsidRPr="002C74C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сятся к причинившим </w:t>
      </w:r>
      <w:r w:rsidR="002803F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легкий</w:t>
      </w:r>
      <w:r w:rsidRPr="002C74C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вред здоровью (согласно п.8.2. «Медицинских критериев определения степени тяжести вреда, причиненного здоровью человека», утвержденных Приказом М3</w:t>
      </w:r>
      <w:r w:rsidR="002803F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СР РФ от 24 апреля 2008 года №194-н).</w:t>
      </w:r>
      <w:r w:rsidRPr="002C74C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E25C24" w:rsidRPr="00C3365B" w:rsidP="002C74CC">
      <w:pPr>
        <w:pStyle w:val="BodyText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74CC">
        <w:rPr>
          <w:rFonts w:ascii="Times New Roman" w:hAnsi="Times New Roman" w:cs="Times New Roman"/>
          <w:sz w:val="28"/>
          <w:szCs w:val="28"/>
        </w:rPr>
        <w:t>В судебном заседании подсудимый</w:t>
      </w:r>
      <w:r w:rsidRPr="00C3365B">
        <w:rPr>
          <w:rFonts w:ascii="Times New Roman" w:hAnsi="Times New Roman"/>
          <w:sz w:val="28"/>
          <w:szCs w:val="28"/>
        </w:rPr>
        <w:t xml:space="preserve"> свою вину в совершении инкриминируемого ему деяния признал полностью и пояснил, что суть обвинения ему понятна, правильность изложенных в обвинительном постановлении обстоятельств он подтверждает в полном объеме. Место, время, способ, мотив и иные обстоятельства совершения преступления в обвинительном постановлении указаны правильно; квалификация его действиям дана верная. Заявил ходатайство о постановлении  приговора в порядке, установленном статьями 316 и 317 УПК РФ. Суду при этом он пояснил, что ходатайство им заявлено добровольно, после консультации с защитником, он осознает характер и последствия постановления приговора в таком порядке судебного разбирательства и что приговор не может быть обжалован по основаниям, предусмотренным п.1 ст. 389.15 УПК РФ. Свой поступок оценивает отрицательно, раскаивается в содеянном. </w:t>
      </w:r>
      <w:r w:rsidR="002B3CF8">
        <w:rPr>
          <w:rFonts w:ascii="Times New Roman" w:hAnsi="Times New Roman"/>
          <w:sz w:val="28"/>
          <w:szCs w:val="28"/>
        </w:rPr>
        <w:t xml:space="preserve">Просит прощение у потерпевшего и обещает оплатить ему лечение. </w:t>
      </w:r>
      <w:r w:rsidRPr="00C3365B">
        <w:rPr>
          <w:rFonts w:ascii="Times New Roman" w:hAnsi="Times New Roman"/>
          <w:sz w:val="28"/>
          <w:szCs w:val="28"/>
        </w:rPr>
        <w:t>Просил не лишать его свободы, дать последний шанс своим поведением доказать свое исправление.</w:t>
      </w:r>
      <w:r w:rsidR="002B3CF8">
        <w:rPr>
          <w:rFonts w:ascii="Times New Roman" w:hAnsi="Times New Roman"/>
          <w:sz w:val="28"/>
          <w:szCs w:val="28"/>
        </w:rPr>
        <w:t xml:space="preserve"> Также пояснил, что не работает, </w:t>
      </w:r>
      <w:r w:rsidR="00352F1F">
        <w:rPr>
          <w:rFonts w:ascii="Times New Roman" w:hAnsi="Times New Roman"/>
          <w:sz w:val="28"/>
          <w:szCs w:val="28"/>
        </w:rPr>
        <w:t>доходов не имеет.</w:t>
      </w:r>
      <w:r w:rsidRPr="00C3365B">
        <w:rPr>
          <w:rFonts w:ascii="Times New Roman" w:hAnsi="Times New Roman"/>
          <w:sz w:val="28"/>
          <w:szCs w:val="28"/>
        </w:rPr>
        <w:t xml:space="preserve"> </w:t>
      </w:r>
    </w:p>
    <w:p w:rsidR="00F44686" w:rsidRPr="00772C7A" w:rsidP="00F44686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772C7A">
        <w:rPr>
          <w:rFonts w:ascii="Times New Roman" w:hAnsi="Times New Roman"/>
          <w:sz w:val="28"/>
          <w:szCs w:val="28"/>
        </w:rPr>
        <w:t>С таким порядком судебного разбирательства по данному уголовному делу по ходатайству подсудимо</w:t>
      </w:r>
      <w:r>
        <w:rPr>
          <w:rFonts w:ascii="Times New Roman" w:hAnsi="Times New Roman"/>
          <w:sz w:val="28"/>
          <w:szCs w:val="28"/>
        </w:rPr>
        <w:t>го</w:t>
      </w:r>
      <w:r w:rsidRPr="00772C7A">
        <w:rPr>
          <w:rFonts w:ascii="Times New Roman" w:hAnsi="Times New Roman"/>
          <w:sz w:val="28"/>
          <w:szCs w:val="28"/>
        </w:rPr>
        <w:t>, добровольность которого подтвердил е</w:t>
      </w:r>
      <w:r>
        <w:rPr>
          <w:rFonts w:ascii="Times New Roman" w:hAnsi="Times New Roman"/>
          <w:sz w:val="28"/>
          <w:szCs w:val="28"/>
        </w:rPr>
        <w:t>го</w:t>
      </w:r>
      <w:r w:rsidRPr="00772C7A">
        <w:rPr>
          <w:rFonts w:ascii="Times New Roman" w:hAnsi="Times New Roman"/>
          <w:sz w:val="28"/>
          <w:szCs w:val="28"/>
        </w:rPr>
        <w:t xml:space="preserve"> защитник, согласил</w:t>
      </w:r>
      <w:r w:rsidR="00352F1F">
        <w:rPr>
          <w:rFonts w:ascii="Times New Roman" w:hAnsi="Times New Roman"/>
          <w:sz w:val="28"/>
          <w:szCs w:val="28"/>
        </w:rPr>
        <w:t>ись</w:t>
      </w:r>
      <w:r w:rsidRPr="00772C7A">
        <w:rPr>
          <w:rFonts w:ascii="Times New Roman" w:hAnsi="Times New Roman"/>
          <w:sz w:val="28"/>
          <w:szCs w:val="28"/>
        </w:rPr>
        <w:t xml:space="preserve"> го</w:t>
      </w:r>
      <w:r>
        <w:rPr>
          <w:rFonts w:ascii="Times New Roman" w:hAnsi="Times New Roman"/>
          <w:sz w:val="28"/>
          <w:szCs w:val="28"/>
        </w:rPr>
        <w:t>сударственный обвинитель</w:t>
      </w:r>
      <w:r w:rsidR="00352F1F">
        <w:rPr>
          <w:rFonts w:ascii="Times New Roman" w:hAnsi="Times New Roman"/>
          <w:sz w:val="28"/>
          <w:szCs w:val="28"/>
        </w:rPr>
        <w:t>, а также потерпевший</w:t>
      </w:r>
      <w:r>
        <w:rPr>
          <w:rFonts w:ascii="Times New Roman" w:hAnsi="Times New Roman"/>
          <w:sz w:val="28"/>
          <w:szCs w:val="28"/>
        </w:rPr>
        <w:t>.</w:t>
      </w:r>
    </w:p>
    <w:p w:rsidR="00F44686" w:rsidRPr="00772C7A" w:rsidP="00F44686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772C7A">
        <w:rPr>
          <w:rFonts w:ascii="Times New Roman" w:hAnsi="Times New Roman" w:cs="Times New Roman"/>
          <w:sz w:val="28"/>
          <w:szCs w:val="28"/>
        </w:rPr>
        <w:tab/>
      </w:r>
      <w:r w:rsidRPr="00772C7A">
        <w:rPr>
          <w:rFonts w:ascii="Times New Roman" w:hAnsi="Times New Roman" w:cs="Times New Roman"/>
          <w:sz w:val="28"/>
          <w:szCs w:val="28"/>
        </w:rPr>
        <w:tab/>
        <w:t>Принимая во внимание вышеуказанные обстоятельства, суд приходит к выводу о том, что ходатайство подсудимо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72C7A">
        <w:rPr>
          <w:rFonts w:ascii="Times New Roman" w:hAnsi="Times New Roman" w:cs="Times New Roman"/>
          <w:sz w:val="28"/>
          <w:szCs w:val="28"/>
        </w:rPr>
        <w:t xml:space="preserve"> заявлено 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772C7A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главы 40 УПК РФ и полагает возможным применить особый порядок судебного разбирательства и постановить приговор без проведения судебного разбирательства.  </w:t>
      </w:r>
    </w:p>
    <w:p w:rsidR="00F44686" w:rsidRPr="00772C7A" w:rsidP="00F44686">
      <w:pPr>
        <w:spacing w:after="0" w:line="240" w:lineRule="auto"/>
        <w:ind w:hanging="567"/>
        <w:jc w:val="both"/>
        <w:rPr>
          <w:rStyle w:val="s11"/>
          <w:sz w:val="28"/>
          <w:szCs w:val="28"/>
        </w:rPr>
      </w:pPr>
      <w:r w:rsidRPr="00772C7A">
        <w:rPr>
          <w:rStyle w:val="s11"/>
          <w:sz w:val="28"/>
          <w:szCs w:val="28"/>
        </w:rPr>
        <w:tab/>
      </w:r>
      <w:r w:rsidRPr="00772C7A">
        <w:rPr>
          <w:rStyle w:val="s11"/>
          <w:sz w:val="28"/>
          <w:szCs w:val="28"/>
        </w:rPr>
        <w:tab/>
        <w:t>Суд приходит к выводу, что обвинение, с которым согласил</w:t>
      </w:r>
      <w:r>
        <w:rPr>
          <w:rStyle w:val="s11"/>
          <w:sz w:val="28"/>
          <w:szCs w:val="28"/>
        </w:rPr>
        <w:t>ся</w:t>
      </w:r>
      <w:r w:rsidRPr="00772C7A">
        <w:rPr>
          <w:rStyle w:val="s11"/>
          <w:sz w:val="28"/>
          <w:szCs w:val="28"/>
        </w:rPr>
        <w:t xml:space="preserve"> подсудим</w:t>
      </w:r>
      <w:r>
        <w:rPr>
          <w:rStyle w:val="s11"/>
          <w:sz w:val="28"/>
          <w:szCs w:val="28"/>
        </w:rPr>
        <w:t>ый</w:t>
      </w:r>
      <w:r w:rsidRPr="00772C7A">
        <w:rPr>
          <w:rStyle w:val="s11"/>
          <w:sz w:val="28"/>
          <w:szCs w:val="28"/>
        </w:rPr>
        <w:t xml:space="preserve"> является обоснованным, подтверждается доказательствами, собранными по уголовному делу.</w:t>
      </w:r>
    </w:p>
    <w:p w:rsidR="00D23080" w:rsidRPr="00D23080" w:rsidP="00D23080">
      <w:pPr>
        <w:pStyle w:val="HTMLPreformatted"/>
        <w:ind w:firstLine="540"/>
        <w:jc w:val="both"/>
        <w:rPr>
          <w:rFonts w:ascii="Times New Roman" w:hAnsi="Times New Roman"/>
          <w:sz w:val="28"/>
          <w:szCs w:val="28"/>
        </w:rPr>
      </w:pPr>
      <w:r w:rsidRPr="00D23080">
        <w:rPr>
          <w:rFonts w:ascii="Times New Roman" w:hAnsi="Times New Roman"/>
          <w:sz w:val="28"/>
          <w:szCs w:val="28"/>
        </w:rPr>
        <w:t xml:space="preserve">Действия </w:t>
      </w:r>
      <w:r w:rsidRPr="00D23080" w:rsidR="00352F1F">
        <w:rPr>
          <w:rFonts w:ascii="Times New Roman" w:hAnsi="Times New Roman"/>
          <w:sz w:val="28"/>
          <w:szCs w:val="28"/>
        </w:rPr>
        <w:t>Астахова С.В.</w:t>
      </w:r>
      <w:r w:rsidRPr="00D23080" w:rsidR="00F44686">
        <w:rPr>
          <w:rFonts w:ascii="Times New Roman" w:hAnsi="Times New Roman"/>
          <w:sz w:val="28"/>
          <w:szCs w:val="28"/>
        </w:rPr>
        <w:t xml:space="preserve"> </w:t>
      </w:r>
      <w:r w:rsidRPr="00D23080">
        <w:rPr>
          <w:rFonts w:ascii="Times New Roman" w:hAnsi="Times New Roman"/>
          <w:sz w:val="28"/>
          <w:szCs w:val="28"/>
        </w:rPr>
        <w:t>суд квалифицирует по ч.1 ст. 1</w:t>
      </w:r>
      <w:r w:rsidRPr="00D23080" w:rsidR="00352F1F">
        <w:rPr>
          <w:rFonts w:ascii="Times New Roman" w:hAnsi="Times New Roman"/>
          <w:sz w:val="28"/>
          <w:szCs w:val="28"/>
        </w:rPr>
        <w:t>15</w:t>
      </w:r>
      <w:r w:rsidRPr="00D23080">
        <w:rPr>
          <w:rFonts w:ascii="Times New Roman" w:hAnsi="Times New Roman"/>
          <w:sz w:val="28"/>
          <w:szCs w:val="28"/>
        </w:rPr>
        <w:t xml:space="preserve"> УК РФ, как  </w:t>
      </w:r>
      <w:r w:rsidRPr="00D23080">
        <w:rPr>
          <w:rFonts w:ascii="Times New Roman" w:hAnsi="Times New Roman"/>
          <w:sz w:val="28"/>
          <w:szCs w:val="28"/>
        </w:rPr>
        <w:t>умышленное причинение легкого вреда здоровью, вызвавшего незначительную стойкую утрату общей трудоспособности.</w:t>
      </w:r>
    </w:p>
    <w:p w:rsidR="000D2DC8" w:rsidRPr="001B2010" w:rsidP="00D230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65B">
        <w:rPr>
          <w:rFonts w:ascii="Times New Roman" w:hAnsi="Times New Roman" w:cs="Times New Roman"/>
          <w:sz w:val="28"/>
          <w:szCs w:val="28"/>
        </w:rPr>
        <w:t xml:space="preserve"> </w:t>
      </w:r>
      <w:r w:rsidRPr="00C3365B">
        <w:rPr>
          <w:rFonts w:ascii="Times New Roman" w:hAnsi="Times New Roman" w:cs="Times New Roman"/>
          <w:sz w:val="28"/>
          <w:szCs w:val="28"/>
        </w:rPr>
        <w:t>При назначении наказания подсудимому суд, в соответствии со ст. 60 УК РФ,  учитывает характер и степень общественной опасности</w:t>
      </w:r>
      <w:r w:rsidRPr="001B2010">
        <w:rPr>
          <w:rFonts w:ascii="Times New Roman" w:hAnsi="Times New Roman" w:cs="Times New Roman"/>
          <w:sz w:val="28"/>
          <w:szCs w:val="28"/>
        </w:rPr>
        <w:t xml:space="preserve"> совершенн</w:t>
      </w:r>
      <w:r w:rsidRPr="001B2010" w:rsidR="00A4370B">
        <w:rPr>
          <w:rFonts w:ascii="Times New Roman" w:hAnsi="Times New Roman" w:cs="Times New Roman"/>
          <w:sz w:val="28"/>
          <w:szCs w:val="28"/>
        </w:rPr>
        <w:t>ого</w:t>
      </w:r>
      <w:r w:rsidRPr="001B2010">
        <w:rPr>
          <w:rFonts w:ascii="Times New Roman" w:hAnsi="Times New Roman" w:cs="Times New Roman"/>
          <w:sz w:val="28"/>
          <w:szCs w:val="28"/>
        </w:rPr>
        <w:t xml:space="preserve"> им преступлени</w:t>
      </w:r>
      <w:r w:rsidRPr="001B2010" w:rsidR="00A4370B">
        <w:rPr>
          <w:rFonts w:ascii="Times New Roman" w:hAnsi="Times New Roman" w:cs="Times New Roman"/>
          <w:sz w:val="28"/>
          <w:szCs w:val="28"/>
        </w:rPr>
        <w:t>я, отнесенного</w:t>
      </w:r>
      <w:r w:rsidRPr="001B2010">
        <w:rPr>
          <w:rFonts w:ascii="Times New Roman" w:hAnsi="Times New Roman" w:cs="Times New Roman"/>
          <w:sz w:val="28"/>
          <w:szCs w:val="28"/>
        </w:rPr>
        <w:t xml:space="preserve"> к категории преступлени</w:t>
      </w:r>
      <w:r w:rsidRPr="001B2010" w:rsidR="00A4370B">
        <w:rPr>
          <w:rFonts w:ascii="Times New Roman" w:hAnsi="Times New Roman" w:cs="Times New Roman"/>
          <w:sz w:val="28"/>
          <w:szCs w:val="28"/>
        </w:rPr>
        <w:t>я</w:t>
      </w:r>
      <w:r w:rsidR="008D1619">
        <w:rPr>
          <w:rFonts w:ascii="Times New Roman" w:hAnsi="Times New Roman" w:cs="Times New Roman"/>
          <w:sz w:val="28"/>
          <w:szCs w:val="28"/>
        </w:rPr>
        <w:t xml:space="preserve"> небольшой степени тяжести</w:t>
      </w:r>
      <w:r w:rsidRPr="001B2010">
        <w:rPr>
          <w:rFonts w:ascii="Times New Roman" w:hAnsi="Times New Roman" w:cs="Times New Roman"/>
          <w:sz w:val="28"/>
          <w:szCs w:val="28"/>
        </w:rPr>
        <w:t>.</w:t>
      </w:r>
    </w:p>
    <w:p w:rsidR="000D2DC8" w:rsidRPr="001B2010" w:rsidP="00C3365B">
      <w:pPr>
        <w:pStyle w:val="HTMLPreformatted"/>
        <w:ind w:firstLine="567"/>
        <w:jc w:val="both"/>
        <w:rPr>
          <w:rFonts w:ascii="Times New Roman" w:hAnsi="Times New Roman"/>
          <w:sz w:val="28"/>
          <w:szCs w:val="28"/>
        </w:rPr>
      </w:pPr>
      <w:r w:rsidRPr="001B2010">
        <w:rPr>
          <w:rFonts w:ascii="Times New Roman" w:hAnsi="Times New Roman"/>
          <w:sz w:val="28"/>
          <w:szCs w:val="28"/>
        </w:rPr>
        <w:t>Оснований для изменения категории преступлени</w:t>
      </w:r>
      <w:r w:rsidRPr="001B2010" w:rsidR="00A4370B">
        <w:rPr>
          <w:rFonts w:ascii="Times New Roman" w:hAnsi="Times New Roman"/>
          <w:sz w:val="28"/>
          <w:szCs w:val="28"/>
        </w:rPr>
        <w:t>я</w:t>
      </w:r>
      <w:r w:rsidRPr="001B2010">
        <w:rPr>
          <w:rFonts w:ascii="Times New Roman" w:hAnsi="Times New Roman"/>
          <w:sz w:val="28"/>
          <w:szCs w:val="28"/>
        </w:rPr>
        <w:t xml:space="preserve"> на менее тяжкую в соответствии с ч.6 ст. 15 УК РФ, суд не усматривает, поскольку подсудимым совершен</w:t>
      </w:r>
      <w:r w:rsidRPr="001B2010" w:rsidR="00A4370B">
        <w:rPr>
          <w:rFonts w:ascii="Times New Roman" w:hAnsi="Times New Roman"/>
          <w:sz w:val="28"/>
          <w:szCs w:val="28"/>
        </w:rPr>
        <w:t>о</w:t>
      </w:r>
      <w:r w:rsidRPr="001B2010">
        <w:rPr>
          <w:rFonts w:ascii="Times New Roman" w:hAnsi="Times New Roman"/>
          <w:sz w:val="28"/>
          <w:szCs w:val="28"/>
        </w:rPr>
        <w:t xml:space="preserve"> преступлени</w:t>
      </w:r>
      <w:r w:rsidRPr="001B2010" w:rsidR="00A4370B">
        <w:rPr>
          <w:rFonts w:ascii="Times New Roman" w:hAnsi="Times New Roman"/>
          <w:sz w:val="28"/>
          <w:szCs w:val="28"/>
        </w:rPr>
        <w:t>е</w:t>
      </w:r>
      <w:r w:rsidRPr="001B2010">
        <w:rPr>
          <w:rFonts w:ascii="Times New Roman" w:hAnsi="Times New Roman"/>
          <w:sz w:val="28"/>
          <w:szCs w:val="28"/>
        </w:rPr>
        <w:t xml:space="preserve"> небольшой тяжести.</w:t>
      </w:r>
    </w:p>
    <w:p w:rsidR="00D018D4" w:rsidRPr="001B2010" w:rsidP="00C3365B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B201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Суд принимает во внимание  данные о личности подсудимого</w:t>
      </w:r>
      <w:r w:rsidRPr="001B2010" w:rsidR="00BC052A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, который</w:t>
      </w:r>
      <w:r w:rsidRPr="001B2010" w:rsidR="00B67647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1B2010" w:rsidR="00114B26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является </w:t>
      </w:r>
      <w:r w:rsidR="0069033A">
        <w:rPr>
          <w:rFonts w:ascii="Times New Roman" w:hAnsi="Times New Roman"/>
          <w:sz w:val="24"/>
          <w:szCs w:val="24"/>
        </w:rPr>
        <w:t>***</w:t>
      </w:r>
      <w:r w:rsidR="0069033A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523CB6">
        <w:rPr>
          <w:rFonts w:ascii="Times New Roman" w:hAnsi="Times New Roman" w:cs="Times New Roman"/>
          <w:sz w:val="28"/>
          <w:szCs w:val="28"/>
          <w:lang w:eastAsia="zh-CN"/>
        </w:rPr>
        <w:t>(л.д.83)</w:t>
      </w:r>
      <w:r w:rsidRPr="001B2010">
        <w:rPr>
          <w:rFonts w:ascii="Times New Roman" w:hAnsi="Times New Roman" w:cs="Times New Roman"/>
          <w:sz w:val="28"/>
          <w:szCs w:val="28"/>
          <w:lang w:eastAsia="zh-CN"/>
        </w:rPr>
        <w:t xml:space="preserve">, имеет </w:t>
      </w:r>
      <w:r w:rsidR="0069033A">
        <w:rPr>
          <w:rFonts w:ascii="Times New Roman" w:hAnsi="Times New Roman"/>
          <w:sz w:val="24"/>
          <w:szCs w:val="24"/>
        </w:rPr>
        <w:t>***</w:t>
      </w:r>
      <w:r w:rsidRPr="001B2010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 w:rsidR="0069033A">
        <w:rPr>
          <w:rFonts w:ascii="Times New Roman" w:hAnsi="Times New Roman"/>
          <w:sz w:val="24"/>
          <w:szCs w:val="24"/>
        </w:rPr>
        <w:t>***</w:t>
      </w:r>
      <w:r w:rsidRPr="001B2010" w:rsidR="00114B26">
        <w:rPr>
          <w:rFonts w:ascii="Times New Roman" w:hAnsi="Times New Roman" w:cs="Times New Roman"/>
          <w:sz w:val="28"/>
          <w:szCs w:val="28"/>
          <w:lang w:eastAsia="zh-CN"/>
        </w:rPr>
        <w:t>,</w:t>
      </w:r>
      <w:r w:rsidRPr="001B201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69033A">
        <w:rPr>
          <w:rFonts w:ascii="Times New Roman" w:hAnsi="Times New Roman"/>
          <w:sz w:val="24"/>
          <w:szCs w:val="24"/>
        </w:rPr>
        <w:t>***</w:t>
      </w:r>
      <w:r w:rsidRPr="001B2010" w:rsidR="00114B26">
        <w:rPr>
          <w:rFonts w:ascii="Times New Roman" w:hAnsi="Times New Roman" w:cs="Times New Roman"/>
          <w:sz w:val="28"/>
          <w:szCs w:val="28"/>
          <w:lang w:eastAsia="zh-CN"/>
        </w:rPr>
        <w:t>,</w:t>
      </w:r>
      <w:r w:rsidRPr="001B2010" w:rsidR="00BC052A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870990">
        <w:rPr>
          <w:rFonts w:ascii="Times New Roman" w:hAnsi="Times New Roman" w:cs="Times New Roman"/>
          <w:sz w:val="28"/>
          <w:szCs w:val="28"/>
          <w:lang w:eastAsia="zh-CN"/>
        </w:rPr>
        <w:t>на момент совершения преступления в силу ст.86 УК РФ считался не судимым</w:t>
      </w:r>
      <w:r w:rsidRPr="001B2010" w:rsidR="00BC052A">
        <w:rPr>
          <w:rFonts w:ascii="Times New Roman" w:hAnsi="Times New Roman" w:cs="Times New Roman"/>
          <w:sz w:val="28"/>
          <w:szCs w:val="28"/>
          <w:lang w:eastAsia="zh-CN"/>
        </w:rPr>
        <w:t xml:space="preserve"> (л.д.</w:t>
      </w:r>
      <w:r w:rsidR="0039013D">
        <w:rPr>
          <w:rFonts w:ascii="Times New Roman" w:hAnsi="Times New Roman" w:cs="Times New Roman"/>
          <w:sz w:val="28"/>
          <w:szCs w:val="28"/>
          <w:lang w:eastAsia="zh-CN"/>
        </w:rPr>
        <w:t>95-96,98</w:t>
      </w:r>
      <w:r w:rsidR="00523612">
        <w:rPr>
          <w:rFonts w:ascii="Times New Roman" w:hAnsi="Times New Roman" w:cs="Times New Roman"/>
          <w:sz w:val="28"/>
          <w:szCs w:val="28"/>
          <w:lang w:eastAsia="zh-CN"/>
        </w:rPr>
        <w:t>)</w:t>
      </w:r>
      <w:r w:rsidR="0039013D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D018D4" w:rsidP="00C33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B201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К смягчающим подсудимому наказание обстоятельствам</w:t>
      </w:r>
      <w:r w:rsidRPr="001B2010">
        <w:rPr>
          <w:rFonts w:ascii="Times New Roman" w:hAnsi="Times New Roman" w:cs="Times New Roman"/>
          <w:sz w:val="28"/>
          <w:szCs w:val="28"/>
          <w:lang w:eastAsia="zh-CN"/>
        </w:rPr>
        <w:t xml:space="preserve"> суд относит:</w:t>
      </w:r>
    </w:p>
    <w:p w:rsidR="006F4809" w:rsidRPr="001B2010" w:rsidP="00C33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-явку с повинной (п. «и» ч.1 ст.61 УК РФ);</w:t>
      </w:r>
    </w:p>
    <w:p w:rsidR="00D018D4" w:rsidRPr="001B2010" w:rsidP="00C3365B">
      <w:pPr>
        <w:pStyle w:val="HTMLPreformatted"/>
        <w:ind w:firstLine="567"/>
        <w:jc w:val="both"/>
        <w:rPr>
          <w:rFonts w:ascii="Times New Roman" w:hAnsi="Times New Roman"/>
          <w:sz w:val="28"/>
          <w:szCs w:val="28"/>
        </w:rPr>
      </w:pPr>
      <w:r w:rsidRPr="001B2010">
        <w:rPr>
          <w:rFonts w:ascii="Times New Roman" w:hAnsi="Times New Roman"/>
          <w:sz w:val="28"/>
          <w:szCs w:val="28"/>
        </w:rPr>
        <w:t>-полное признание вины, осознание неправомерности своего поведения, раскаяние в содеянном</w:t>
      </w:r>
      <w:r w:rsidR="00870990">
        <w:rPr>
          <w:rFonts w:ascii="Times New Roman" w:hAnsi="Times New Roman"/>
          <w:sz w:val="28"/>
          <w:szCs w:val="28"/>
        </w:rPr>
        <w:t xml:space="preserve"> </w:t>
      </w:r>
      <w:r w:rsidRPr="001B2010">
        <w:rPr>
          <w:rFonts w:ascii="Times New Roman" w:hAnsi="Times New Roman"/>
          <w:sz w:val="28"/>
          <w:szCs w:val="28"/>
        </w:rPr>
        <w:t>(ч.2 ст. 61 УК РФ).</w:t>
      </w:r>
    </w:p>
    <w:p w:rsidR="00032D1F" w:rsidRPr="001B2010" w:rsidP="00C336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010">
        <w:rPr>
          <w:rStyle w:val="s11"/>
          <w:sz w:val="28"/>
          <w:szCs w:val="28"/>
        </w:rPr>
        <w:tab/>
      </w:r>
      <w:r w:rsidRPr="001B2010">
        <w:rPr>
          <w:rFonts w:ascii="Times New Roman" w:hAnsi="Times New Roman" w:cs="Times New Roman"/>
          <w:sz w:val="28"/>
          <w:szCs w:val="28"/>
        </w:rPr>
        <w:t>Суд не считает имеющиеся смягчающие наказание обстоятельства исключительными, не усматривает иных исключительных обстоятельств, связанных с целями и мотивами совершенн</w:t>
      </w:r>
      <w:r w:rsidRPr="001B2010" w:rsidR="007A0D2C">
        <w:rPr>
          <w:rFonts w:ascii="Times New Roman" w:hAnsi="Times New Roman" w:cs="Times New Roman"/>
          <w:sz w:val="28"/>
          <w:szCs w:val="28"/>
        </w:rPr>
        <w:t>ого</w:t>
      </w:r>
      <w:r w:rsidRPr="001B2010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Pr="001B2010" w:rsidR="007A0D2C">
        <w:rPr>
          <w:rFonts w:ascii="Times New Roman" w:hAnsi="Times New Roman" w:cs="Times New Roman"/>
          <w:sz w:val="28"/>
          <w:szCs w:val="28"/>
        </w:rPr>
        <w:t>я</w:t>
      </w:r>
      <w:r w:rsidRPr="001B2010">
        <w:rPr>
          <w:rFonts w:ascii="Times New Roman" w:hAnsi="Times New Roman" w:cs="Times New Roman"/>
          <w:sz w:val="28"/>
          <w:szCs w:val="28"/>
        </w:rPr>
        <w:t>, ролью виновного, его поведением во время или после совершения преступлени</w:t>
      </w:r>
      <w:r w:rsidRPr="001B2010" w:rsidR="007A0D2C">
        <w:rPr>
          <w:rFonts w:ascii="Times New Roman" w:hAnsi="Times New Roman" w:cs="Times New Roman"/>
          <w:sz w:val="28"/>
          <w:szCs w:val="28"/>
        </w:rPr>
        <w:t>я</w:t>
      </w:r>
      <w:r w:rsidRPr="001B2010">
        <w:rPr>
          <w:rFonts w:ascii="Times New Roman" w:hAnsi="Times New Roman" w:cs="Times New Roman"/>
          <w:sz w:val="28"/>
          <w:szCs w:val="28"/>
        </w:rPr>
        <w:t>, которые могли бы служить основанием для применения ст. 64 УК РФ, т.е. для назначения более мягк</w:t>
      </w:r>
      <w:r w:rsidRPr="001B2010" w:rsidR="007A0D2C">
        <w:rPr>
          <w:rFonts w:ascii="Times New Roman" w:hAnsi="Times New Roman" w:cs="Times New Roman"/>
          <w:sz w:val="28"/>
          <w:szCs w:val="28"/>
        </w:rPr>
        <w:t>ого</w:t>
      </w:r>
      <w:r w:rsidRPr="001B2010">
        <w:rPr>
          <w:rFonts w:ascii="Times New Roman" w:hAnsi="Times New Roman" w:cs="Times New Roman"/>
          <w:sz w:val="28"/>
          <w:szCs w:val="28"/>
        </w:rPr>
        <w:t xml:space="preserve"> наказани</w:t>
      </w:r>
      <w:r w:rsidRPr="001B2010" w:rsidR="007A0D2C">
        <w:rPr>
          <w:rFonts w:ascii="Times New Roman" w:hAnsi="Times New Roman" w:cs="Times New Roman"/>
          <w:sz w:val="28"/>
          <w:szCs w:val="28"/>
        </w:rPr>
        <w:t>я</w:t>
      </w:r>
      <w:r w:rsidRPr="001B2010">
        <w:rPr>
          <w:rFonts w:ascii="Times New Roman" w:hAnsi="Times New Roman" w:cs="Times New Roman"/>
          <w:sz w:val="28"/>
          <w:szCs w:val="28"/>
        </w:rPr>
        <w:t>, чем предусмотрен</w:t>
      </w:r>
      <w:r w:rsidRPr="001B2010" w:rsidR="00A4370B">
        <w:rPr>
          <w:rFonts w:ascii="Times New Roman" w:hAnsi="Times New Roman" w:cs="Times New Roman"/>
          <w:sz w:val="28"/>
          <w:szCs w:val="28"/>
        </w:rPr>
        <w:t>о</w:t>
      </w:r>
      <w:r w:rsidRPr="001B2010">
        <w:rPr>
          <w:rFonts w:ascii="Times New Roman" w:hAnsi="Times New Roman" w:cs="Times New Roman"/>
          <w:sz w:val="28"/>
          <w:szCs w:val="28"/>
        </w:rPr>
        <w:t xml:space="preserve"> за данн</w:t>
      </w:r>
      <w:r w:rsidRPr="001B2010" w:rsidR="007A0D2C">
        <w:rPr>
          <w:rFonts w:ascii="Times New Roman" w:hAnsi="Times New Roman" w:cs="Times New Roman"/>
          <w:sz w:val="28"/>
          <w:szCs w:val="28"/>
        </w:rPr>
        <w:t>ое</w:t>
      </w:r>
      <w:r w:rsidRPr="001B2010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Pr="001B2010" w:rsidR="007A0D2C">
        <w:rPr>
          <w:rFonts w:ascii="Times New Roman" w:hAnsi="Times New Roman" w:cs="Times New Roman"/>
          <w:sz w:val="28"/>
          <w:szCs w:val="28"/>
        </w:rPr>
        <w:t>е</w:t>
      </w:r>
      <w:r w:rsidRPr="001B201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925B3F" w:rsidRPr="001B2010" w:rsidP="00C3365B">
      <w:pPr>
        <w:pStyle w:val="p3"/>
        <w:ind w:firstLine="567"/>
        <w:rPr>
          <w:rStyle w:val="s11"/>
          <w:sz w:val="28"/>
          <w:szCs w:val="28"/>
        </w:rPr>
      </w:pPr>
      <w:r w:rsidRPr="001B2010">
        <w:rPr>
          <w:rStyle w:val="s11"/>
          <w:sz w:val="28"/>
          <w:szCs w:val="28"/>
        </w:rPr>
        <w:t>Отягчающих</w:t>
      </w:r>
      <w:r w:rsidRPr="001B2010">
        <w:rPr>
          <w:rStyle w:val="s11"/>
          <w:sz w:val="28"/>
          <w:szCs w:val="28"/>
        </w:rPr>
        <w:t xml:space="preserve"> наказание подсудимому</w:t>
      </w:r>
      <w:r w:rsidRPr="001B2010">
        <w:rPr>
          <w:rStyle w:val="s11"/>
          <w:sz w:val="28"/>
          <w:szCs w:val="28"/>
        </w:rPr>
        <w:t xml:space="preserve"> обстоятельств, судом не установлено</w:t>
      </w:r>
      <w:r w:rsidRPr="001B2010">
        <w:rPr>
          <w:rStyle w:val="s11"/>
          <w:sz w:val="28"/>
          <w:szCs w:val="28"/>
        </w:rPr>
        <w:t>.</w:t>
      </w:r>
    </w:p>
    <w:p w:rsidR="00925B3F" w:rsidRPr="001B2010" w:rsidP="00C3365B">
      <w:pPr>
        <w:pStyle w:val="p3"/>
        <w:ind w:firstLine="708"/>
        <w:rPr>
          <w:rStyle w:val="s11"/>
          <w:sz w:val="28"/>
          <w:szCs w:val="28"/>
        </w:rPr>
      </w:pPr>
      <w:r w:rsidRPr="001B2010">
        <w:rPr>
          <w:rStyle w:val="s11"/>
          <w:sz w:val="28"/>
          <w:szCs w:val="28"/>
        </w:rPr>
        <w:t>Обстоятельства, исключающие преступность и наказуемость деяния подсудимого, а также обстоятельства, которые могут повлечь за собой освобождение подсудимого от уголовной ответственности, судом не установлены.</w:t>
      </w:r>
    </w:p>
    <w:p w:rsidR="00CE6551" w:rsidRPr="001B2010" w:rsidP="00C33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010">
        <w:rPr>
          <w:rStyle w:val="s11"/>
          <w:sz w:val="28"/>
          <w:szCs w:val="28"/>
        </w:rPr>
        <w:tab/>
      </w:r>
      <w:r w:rsidRPr="001B2010">
        <w:rPr>
          <w:rFonts w:ascii="Times New Roman" w:eastAsia="Calibri" w:hAnsi="Times New Roman" w:cs="Times New Roman"/>
          <w:sz w:val="28"/>
          <w:szCs w:val="28"/>
        </w:rPr>
        <w:t>Определяя вид и размер наказания подсудимому, помимо изложенного выше, суд исходит из следующего.</w:t>
      </w:r>
    </w:p>
    <w:p w:rsidR="00CE6551" w:rsidRPr="001B2010" w:rsidP="00C33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010">
        <w:rPr>
          <w:rFonts w:ascii="Times New Roman" w:eastAsia="Calibri" w:hAnsi="Times New Roman" w:cs="Times New Roman"/>
          <w:sz w:val="28"/>
          <w:szCs w:val="28"/>
        </w:rPr>
        <w:tab/>
        <w:t>В соответствии со ст. 6 УК РФ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CE6551" w:rsidRPr="001B2010" w:rsidP="00C33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010">
        <w:rPr>
          <w:rFonts w:ascii="Times New Roman" w:eastAsia="Calibri" w:hAnsi="Times New Roman" w:cs="Times New Roman"/>
          <w:sz w:val="28"/>
          <w:szCs w:val="28"/>
        </w:rPr>
        <w:t>Согласно ч. 2 ст. 43 УК РФ наказание применяется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преступлений.</w:t>
      </w:r>
    </w:p>
    <w:p w:rsidR="008A3C8F" w:rsidRPr="001B2010" w:rsidP="000712C6">
      <w:pPr>
        <w:pStyle w:val="p3"/>
        <w:ind w:firstLine="567"/>
        <w:rPr>
          <w:sz w:val="28"/>
          <w:szCs w:val="28"/>
        </w:rPr>
      </w:pPr>
      <w:r w:rsidRPr="001B2010">
        <w:rPr>
          <w:rStyle w:val="s11"/>
          <w:sz w:val="28"/>
          <w:szCs w:val="28"/>
        </w:rPr>
        <w:t xml:space="preserve">Таким образом, </w:t>
      </w:r>
      <w:r w:rsidRPr="001B2010" w:rsidR="005C39E9">
        <w:rPr>
          <w:rStyle w:val="s11"/>
          <w:sz w:val="28"/>
          <w:szCs w:val="28"/>
        </w:rPr>
        <w:t xml:space="preserve">принимая во внимание степень тяжести совершенного </w:t>
      </w:r>
      <w:r w:rsidR="000A2319">
        <w:rPr>
          <w:rStyle w:val="s11"/>
          <w:sz w:val="28"/>
          <w:szCs w:val="28"/>
        </w:rPr>
        <w:t>Астаховым С.В.</w:t>
      </w:r>
      <w:r w:rsidRPr="001B2010" w:rsidR="002B60C2">
        <w:rPr>
          <w:rStyle w:val="s11"/>
          <w:sz w:val="28"/>
          <w:szCs w:val="28"/>
        </w:rPr>
        <w:t xml:space="preserve"> </w:t>
      </w:r>
      <w:r w:rsidRPr="001B2010" w:rsidR="005C39E9">
        <w:rPr>
          <w:rStyle w:val="s11"/>
          <w:sz w:val="28"/>
          <w:szCs w:val="28"/>
        </w:rPr>
        <w:t xml:space="preserve">преступления, которое в соответствии со ст. 15 УК РФ является преступлением небольшой тяжести, учитывая </w:t>
      </w:r>
      <w:r w:rsidRPr="001B2010" w:rsidR="00B67647">
        <w:rPr>
          <w:rStyle w:val="s11"/>
          <w:sz w:val="28"/>
          <w:szCs w:val="28"/>
        </w:rPr>
        <w:t xml:space="preserve">отсутствие отягчающих </w:t>
      </w:r>
      <w:r w:rsidRPr="001B2010" w:rsidR="005C39E9">
        <w:rPr>
          <w:rStyle w:val="s11"/>
          <w:sz w:val="28"/>
          <w:szCs w:val="28"/>
        </w:rPr>
        <w:t>обстоятельств, данные о личности подсудимого,</w:t>
      </w:r>
      <w:r w:rsidRPr="001B2010">
        <w:rPr>
          <w:rStyle w:val="s11"/>
          <w:sz w:val="28"/>
          <w:szCs w:val="28"/>
        </w:rPr>
        <w:t xml:space="preserve"> </w:t>
      </w:r>
      <w:r w:rsidR="00CD6115">
        <w:rPr>
          <w:rStyle w:val="s11"/>
          <w:sz w:val="28"/>
          <w:szCs w:val="28"/>
        </w:rPr>
        <w:t xml:space="preserve">его удовлетворительную характеристику по месту жительства, </w:t>
      </w:r>
      <w:r w:rsidRPr="001B2010">
        <w:rPr>
          <w:rStyle w:val="s11"/>
          <w:sz w:val="28"/>
          <w:szCs w:val="28"/>
        </w:rPr>
        <w:t>а также учитывая обстоятельства, смягчающие наказание,</w:t>
      </w:r>
      <w:r w:rsidRPr="001B2010" w:rsidR="005C39E9">
        <w:rPr>
          <w:rStyle w:val="s11"/>
          <w:sz w:val="28"/>
          <w:szCs w:val="28"/>
        </w:rPr>
        <w:t xml:space="preserve"> </w:t>
      </w:r>
      <w:r w:rsidR="00870990">
        <w:rPr>
          <w:rStyle w:val="s11"/>
          <w:sz w:val="28"/>
          <w:szCs w:val="28"/>
        </w:rPr>
        <w:t>отсутствие постоянного дохода</w:t>
      </w:r>
      <w:r w:rsidRPr="001B2010" w:rsidR="00B64D70">
        <w:rPr>
          <w:rStyle w:val="s11"/>
          <w:sz w:val="28"/>
          <w:szCs w:val="28"/>
        </w:rPr>
        <w:t xml:space="preserve">, </w:t>
      </w:r>
      <w:r w:rsidR="000A2319">
        <w:rPr>
          <w:rStyle w:val="s11"/>
          <w:sz w:val="28"/>
          <w:szCs w:val="28"/>
        </w:rPr>
        <w:t xml:space="preserve">мнение потерпевшего, не настаивающего на более строгом наказании, </w:t>
      </w:r>
      <w:r w:rsidRPr="001B2010" w:rsidR="005C39E9">
        <w:rPr>
          <w:rStyle w:val="s11"/>
          <w:sz w:val="28"/>
          <w:szCs w:val="28"/>
        </w:rPr>
        <w:t xml:space="preserve">суд приходит к выводу о том, что необходимым и достаточным для исправления </w:t>
      </w:r>
      <w:r w:rsidR="000712C6">
        <w:rPr>
          <w:rStyle w:val="s11"/>
          <w:sz w:val="28"/>
          <w:szCs w:val="28"/>
        </w:rPr>
        <w:t>Астахова С.В.</w:t>
      </w:r>
      <w:r w:rsidRPr="001B2010" w:rsidR="005C39E9">
        <w:rPr>
          <w:rStyle w:val="s11"/>
          <w:sz w:val="28"/>
          <w:szCs w:val="28"/>
        </w:rPr>
        <w:t xml:space="preserve"> и предупреждения совершения им новых преступлений, является наказание в виде </w:t>
      </w:r>
      <w:r w:rsidRPr="001B2010" w:rsidR="00B64D70">
        <w:rPr>
          <w:color w:val="000000"/>
          <w:sz w:val="28"/>
          <w:szCs w:val="28"/>
          <w:shd w:val="clear" w:color="auto" w:fill="FFFFFF"/>
          <w:lang w:bidi="ru-RU"/>
        </w:rPr>
        <w:t>обязательных работ</w:t>
      </w:r>
      <w:r w:rsidR="000712C6">
        <w:rPr>
          <w:color w:val="000000"/>
          <w:sz w:val="28"/>
          <w:szCs w:val="28"/>
          <w:shd w:val="clear" w:color="auto" w:fill="FFFFFF"/>
          <w:lang w:bidi="ru-RU"/>
        </w:rPr>
        <w:t xml:space="preserve"> в размере, с учетом положений </w:t>
      </w:r>
      <w:r w:rsidRPr="001B2010">
        <w:rPr>
          <w:sz w:val="28"/>
          <w:szCs w:val="28"/>
        </w:rPr>
        <w:t>ч.5 ст. 62 УК РФ</w:t>
      </w:r>
      <w:r w:rsidR="000712C6">
        <w:rPr>
          <w:sz w:val="28"/>
          <w:szCs w:val="28"/>
        </w:rPr>
        <w:t>, в пределах санкции статьи</w:t>
      </w:r>
      <w:r w:rsidRPr="001B2010">
        <w:rPr>
          <w:sz w:val="28"/>
          <w:szCs w:val="28"/>
        </w:rPr>
        <w:t>.</w:t>
      </w:r>
    </w:p>
    <w:p w:rsidR="008A3C8F" w:rsidP="008A3C8F">
      <w:pPr>
        <w:pStyle w:val="p3"/>
        <w:ind w:firstLine="540"/>
        <w:rPr>
          <w:rStyle w:val="s11"/>
          <w:sz w:val="28"/>
          <w:szCs w:val="28"/>
        </w:rPr>
      </w:pPr>
      <w:r>
        <w:rPr>
          <w:rStyle w:val="s11"/>
          <w:sz w:val="28"/>
          <w:szCs w:val="28"/>
        </w:rPr>
        <w:t xml:space="preserve">Суд полагает, что </w:t>
      </w:r>
      <w:r w:rsidRPr="000C4AA3">
        <w:rPr>
          <w:rStyle w:val="s11"/>
          <w:sz w:val="28"/>
          <w:szCs w:val="28"/>
        </w:rPr>
        <w:t>данная мера наказания будет соответствовать характеру совершённого преступления, обстоятельствам его совершения, личности виновного, а также требованиям справедливости.</w:t>
      </w:r>
    </w:p>
    <w:p w:rsidR="00FC236C" w:rsidRPr="00A415F4" w:rsidP="00FC236C">
      <w:pPr>
        <w:pStyle w:val="p3"/>
        <w:ind w:firstLine="540"/>
        <w:rPr>
          <w:sz w:val="28"/>
          <w:szCs w:val="28"/>
        </w:rPr>
      </w:pPr>
      <w:r w:rsidRPr="00A415F4">
        <w:rPr>
          <w:sz w:val="28"/>
          <w:szCs w:val="28"/>
        </w:rPr>
        <w:t xml:space="preserve">Назначение более строгого наказания, предусмотренного санкцией ст.115 ч.1 УК РФ, </w:t>
      </w:r>
      <w:r w:rsidR="00FF0970">
        <w:rPr>
          <w:sz w:val="28"/>
          <w:szCs w:val="28"/>
        </w:rPr>
        <w:t xml:space="preserve">о котором просил государственный обвинитель, </w:t>
      </w:r>
      <w:r w:rsidRPr="00A415F4">
        <w:rPr>
          <w:sz w:val="28"/>
          <w:szCs w:val="28"/>
        </w:rPr>
        <w:t>по мнению суда является нецелесообразным и не будет соответствовать как социальной справедливости, так и способствовать исправлению подсудимо</w:t>
      </w:r>
      <w:r w:rsidR="00FF0970">
        <w:rPr>
          <w:sz w:val="28"/>
          <w:szCs w:val="28"/>
        </w:rPr>
        <w:t>го и предупреждению совершения им</w:t>
      </w:r>
      <w:r w:rsidRPr="00A415F4">
        <w:rPr>
          <w:sz w:val="28"/>
          <w:szCs w:val="28"/>
        </w:rPr>
        <w:t xml:space="preserve"> новых преступлений, а также прививать уважение к законам, формировать навыки правопослушного поведения, не озлобляя против общества.</w:t>
      </w:r>
    </w:p>
    <w:p w:rsidR="008A3C8F" w:rsidRPr="008A3C8F" w:rsidP="008A3C8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C8F">
        <w:rPr>
          <w:rFonts w:ascii="Times New Roman" w:hAnsi="Times New Roman" w:cs="Times New Roman"/>
          <w:sz w:val="28"/>
          <w:szCs w:val="28"/>
        </w:rPr>
        <w:t>Гражданский иск по делу не заявлен.</w:t>
      </w:r>
    </w:p>
    <w:p w:rsidR="008A3C8F" w:rsidRPr="008A3C8F" w:rsidP="008A3C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C8F">
        <w:rPr>
          <w:rFonts w:ascii="Times New Roman" w:hAnsi="Times New Roman" w:cs="Times New Roman"/>
          <w:sz w:val="28"/>
          <w:szCs w:val="28"/>
        </w:rPr>
        <w:t>Вещественны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A3C8F">
        <w:rPr>
          <w:rFonts w:ascii="Times New Roman" w:hAnsi="Times New Roman" w:cs="Times New Roman"/>
          <w:sz w:val="28"/>
          <w:szCs w:val="28"/>
        </w:rPr>
        <w:t xml:space="preserve"> доказательств</w:t>
      </w:r>
      <w:r>
        <w:rPr>
          <w:rFonts w:ascii="Times New Roman" w:hAnsi="Times New Roman" w:cs="Times New Roman"/>
          <w:sz w:val="28"/>
          <w:szCs w:val="28"/>
        </w:rPr>
        <w:t xml:space="preserve"> по делу не имеется</w:t>
      </w:r>
      <w:r w:rsidRPr="008A3C8F">
        <w:rPr>
          <w:rFonts w:ascii="Times New Roman" w:hAnsi="Times New Roman" w:cs="Times New Roman"/>
          <w:sz w:val="28"/>
          <w:szCs w:val="28"/>
        </w:rPr>
        <w:t>.</w:t>
      </w:r>
    </w:p>
    <w:p w:rsidR="008A3C8F" w:rsidRPr="008A3C8F" w:rsidP="008A3C8F">
      <w:pPr>
        <w:pStyle w:val="BodyText3"/>
        <w:tabs>
          <w:tab w:val="left" w:pos="567"/>
        </w:tabs>
        <w:spacing w:after="0"/>
        <w:ind w:firstLine="567"/>
        <w:jc w:val="both"/>
        <w:rPr>
          <w:sz w:val="28"/>
          <w:szCs w:val="28"/>
        </w:rPr>
      </w:pPr>
      <w:r w:rsidRPr="008A3C8F">
        <w:rPr>
          <w:sz w:val="28"/>
          <w:szCs w:val="28"/>
        </w:rPr>
        <w:t>Процессуальные издержки, предусмотренные ст.131 УПК РФ, в соответствии с ч.10 ст.316 УПК РФ взысканию с осужденного не подлежат.</w:t>
      </w:r>
    </w:p>
    <w:p w:rsidR="00523612" w:rsidRPr="001B2010" w:rsidP="00663AB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C8F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ст.ст. 303-304, 307- 310, 314-316 УПК РФ, мировой судья</w:t>
      </w:r>
    </w:p>
    <w:p w:rsidR="00C46602" w:rsidRPr="00523612" w:rsidP="00C336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612">
        <w:rPr>
          <w:rFonts w:ascii="Times New Roman" w:eastAsia="Times New Roman" w:hAnsi="Times New Roman" w:cs="Times New Roman"/>
          <w:sz w:val="28"/>
          <w:szCs w:val="28"/>
          <w:lang w:eastAsia="ru-RU"/>
        </w:rPr>
        <w:t>п р и г о в  о р и л</w:t>
      </w:r>
      <w:r w:rsidRPr="005236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A4741" w:rsidRPr="001B2010" w:rsidP="00C33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741" w:rsidRPr="00E20FCB" w:rsidP="00C3365B">
      <w:pPr>
        <w:pStyle w:val="p3"/>
        <w:ind w:firstLine="708"/>
        <w:rPr>
          <w:rStyle w:val="s11"/>
          <w:sz w:val="28"/>
          <w:szCs w:val="28"/>
        </w:rPr>
      </w:pPr>
      <w:r>
        <w:rPr>
          <w:sz w:val="28"/>
          <w:szCs w:val="28"/>
        </w:rPr>
        <w:t xml:space="preserve">Астахова Степана Васильевича, </w:t>
      </w:r>
      <w:r w:rsidR="0069033A">
        <w:t>***</w:t>
      </w:r>
      <w:r w:rsidRPr="001B2010" w:rsidR="00102331">
        <w:rPr>
          <w:sz w:val="28"/>
          <w:szCs w:val="28"/>
        </w:rPr>
        <w:t xml:space="preserve">, </w:t>
      </w:r>
      <w:r w:rsidRPr="001B2010" w:rsidR="00C46602">
        <w:rPr>
          <w:sz w:val="28"/>
          <w:szCs w:val="28"/>
        </w:rPr>
        <w:t xml:space="preserve">признать виновным в совершении преступления, предусмотренного </w:t>
      </w:r>
      <w:r w:rsidRPr="001B2010" w:rsidR="00102331">
        <w:rPr>
          <w:sz w:val="28"/>
          <w:szCs w:val="28"/>
        </w:rPr>
        <w:t xml:space="preserve">ч.1 </w:t>
      </w:r>
      <w:r w:rsidRPr="001B2010" w:rsidR="00C46602">
        <w:rPr>
          <w:sz w:val="28"/>
          <w:szCs w:val="28"/>
        </w:rPr>
        <w:t xml:space="preserve">ст. </w:t>
      </w:r>
      <w:r w:rsidRPr="001B2010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1B2010">
        <w:rPr>
          <w:sz w:val="28"/>
          <w:szCs w:val="28"/>
        </w:rPr>
        <w:t>5  УК</w:t>
      </w:r>
      <w:r w:rsidRPr="001B2010" w:rsidR="00C46602">
        <w:rPr>
          <w:sz w:val="28"/>
          <w:szCs w:val="28"/>
        </w:rPr>
        <w:t xml:space="preserve"> РФ и назначить ему наказание </w:t>
      </w:r>
      <w:r w:rsidRPr="001B2010">
        <w:rPr>
          <w:sz w:val="28"/>
          <w:szCs w:val="28"/>
        </w:rPr>
        <w:t xml:space="preserve">по </w:t>
      </w:r>
      <w:r w:rsidRPr="001B2010" w:rsidR="00102331">
        <w:rPr>
          <w:sz w:val="28"/>
          <w:szCs w:val="28"/>
        </w:rPr>
        <w:t xml:space="preserve">ч.1 </w:t>
      </w:r>
      <w:r w:rsidRPr="00E20FCB" w:rsidR="00102331">
        <w:rPr>
          <w:sz w:val="28"/>
          <w:szCs w:val="28"/>
        </w:rPr>
        <w:t xml:space="preserve">ст. </w:t>
      </w:r>
      <w:r w:rsidRPr="00E20FCB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E20FCB">
        <w:rPr>
          <w:sz w:val="28"/>
          <w:szCs w:val="28"/>
        </w:rPr>
        <w:t xml:space="preserve">5 УК РФ </w:t>
      </w:r>
      <w:r w:rsidRPr="00E20FCB" w:rsidR="00C46602">
        <w:rPr>
          <w:sz w:val="28"/>
          <w:szCs w:val="28"/>
        </w:rPr>
        <w:t>в виде</w:t>
      </w:r>
      <w:r w:rsidRPr="00E20FCB" w:rsidR="00C54C15">
        <w:rPr>
          <w:sz w:val="28"/>
          <w:szCs w:val="28"/>
        </w:rPr>
        <w:t xml:space="preserve"> </w:t>
      </w:r>
      <w:r>
        <w:rPr>
          <w:sz w:val="28"/>
          <w:szCs w:val="28"/>
        </w:rPr>
        <w:t>304</w:t>
      </w:r>
      <w:r w:rsidRPr="00E20FCB" w:rsidR="00C54C15">
        <w:rPr>
          <w:spacing w:val="-1"/>
          <w:sz w:val="28"/>
          <w:szCs w:val="28"/>
        </w:rPr>
        <w:t xml:space="preserve"> (</w:t>
      </w:r>
      <w:r>
        <w:rPr>
          <w:spacing w:val="-1"/>
          <w:sz w:val="28"/>
          <w:szCs w:val="28"/>
        </w:rPr>
        <w:t>тр</w:t>
      </w:r>
      <w:r w:rsidR="00D0370A">
        <w:rPr>
          <w:spacing w:val="-1"/>
          <w:sz w:val="28"/>
          <w:szCs w:val="28"/>
        </w:rPr>
        <w:t>ёхсот</w:t>
      </w:r>
      <w:r>
        <w:rPr>
          <w:spacing w:val="-1"/>
          <w:sz w:val="28"/>
          <w:szCs w:val="28"/>
        </w:rPr>
        <w:t xml:space="preserve"> четырех</w:t>
      </w:r>
      <w:r w:rsidRPr="00E20FCB" w:rsidR="00C54C15">
        <w:rPr>
          <w:spacing w:val="-1"/>
          <w:sz w:val="28"/>
          <w:szCs w:val="28"/>
        </w:rPr>
        <w:t>) часов обязательных работ</w:t>
      </w:r>
      <w:r w:rsidR="00E20FCB">
        <w:rPr>
          <w:spacing w:val="-1"/>
          <w:sz w:val="28"/>
          <w:szCs w:val="28"/>
        </w:rPr>
        <w:t>.</w:t>
      </w:r>
      <w:r w:rsidRPr="00E20FCB" w:rsidR="00C46602">
        <w:rPr>
          <w:sz w:val="28"/>
          <w:szCs w:val="28"/>
        </w:rPr>
        <w:t xml:space="preserve"> </w:t>
      </w:r>
    </w:p>
    <w:p w:rsidR="00E20FCB" w:rsidRPr="00E20FCB" w:rsidP="00E20FCB">
      <w:pPr>
        <w:pStyle w:val="31"/>
        <w:ind w:right="0"/>
        <w:rPr>
          <w:rStyle w:val="fio2"/>
          <w:sz w:val="28"/>
          <w:szCs w:val="28"/>
        </w:rPr>
      </w:pPr>
      <w:r w:rsidRPr="00E20FCB">
        <w:rPr>
          <w:sz w:val="28"/>
          <w:szCs w:val="28"/>
        </w:rPr>
        <w:tab/>
      </w:r>
      <w:r w:rsidRPr="00E20FCB">
        <w:rPr>
          <w:sz w:val="28"/>
          <w:szCs w:val="28"/>
        </w:rPr>
        <w:t xml:space="preserve">Меру пресечения </w:t>
      </w:r>
      <w:r w:rsidR="00EF3DBF">
        <w:rPr>
          <w:sz w:val="28"/>
          <w:szCs w:val="28"/>
        </w:rPr>
        <w:t xml:space="preserve">Астахову Степану Васильевичу, </w:t>
      </w:r>
      <w:r w:rsidR="0069033A">
        <w:t>***</w:t>
      </w:r>
      <w:r w:rsidR="008A3C8F">
        <w:rPr>
          <w:sz w:val="28"/>
          <w:szCs w:val="28"/>
        </w:rPr>
        <w:t>,</w:t>
      </w:r>
      <w:r w:rsidRPr="00E20FCB" w:rsidR="008A3C8F">
        <w:rPr>
          <w:sz w:val="28"/>
          <w:szCs w:val="28"/>
        </w:rPr>
        <w:t xml:space="preserve"> </w:t>
      </w:r>
      <w:r w:rsidRPr="00E20FCB">
        <w:rPr>
          <w:sz w:val="28"/>
          <w:szCs w:val="28"/>
        </w:rPr>
        <w:t>в виде заключения под стражу</w:t>
      </w:r>
      <w:r w:rsidR="0095547D">
        <w:rPr>
          <w:sz w:val="28"/>
          <w:szCs w:val="28"/>
        </w:rPr>
        <w:t xml:space="preserve"> –</w:t>
      </w:r>
      <w:r w:rsidRPr="00E20FCB">
        <w:rPr>
          <w:sz w:val="28"/>
          <w:szCs w:val="28"/>
        </w:rPr>
        <w:t xml:space="preserve"> </w:t>
      </w:r>
      <w:r w:rsidR="0095547D">
        <w:rPr>
          <w:sz w:val="28"/>
          <w:szCs w:val="28"/>
        </w:rPr>
        <w:t>отменить.</w:t>
      </w:r>
    </w:p>
    <w:p w:rsidR="00E20FCB" w:rsidP="00E20FCB">
      <w:pPr>
        <w:pStyle w:val="31"/>
        <w:ind w:right="0"/>
        <w:rPr>
          <w:sz w:val="28"/>
          <w:szCs w:val="28"/>
        </w:rPr>
      </w:pPr>
      <w:r w:rsidRPr="00E20FCB">
        <w:rPr>
          <w:rStyle w:val="fio2"/>
          <w:sz w:val="28"/>
          <w:szCs w:val="28"/>
        </w:rPr>
        <w:tab/>
        <w:t xml:space="preserve">Освободить </w:t>
      </w:r>
      <w:r w:rsidR="003B190E">
        <w:rPr>
          <w:sz w:val="28"/>
          <w:szCs w:val="28"/>
        </w:rPr>
        <w:t xml:space="preserve">Астахова Степана Васильевича, </w:t>
      </w:r>
      <w:r w:rsidR="0069033A">
        <w:t>***</w:t>
      </w:r>
      <w:r w:rsidRPr="005F021C">
        <w:rPr>
          <w:sz w:val="28"/>
          <w:szCs w:val="28"/>
        </w:rPr>
        <w:t>, из-под стражи в зале суда.</w:t>
      </w:r>
    </w:p>
    <w:p w:rsidR="0095547D" w:rsidRPr="005F021C" w:rsidP="00E20FCB">
      <w:pPr>
        <w:pStyle w:val="31"/>
        <w:ind w:right="0"/>
        <w:rPr>
          <w:rStyle w:val="fio2"/>
          <w:sz w:val="28"/>
          <w:szCs w:val="28"/>
        </w:rPr>
      </w:pPr>
      <w:r>
        <w:rPr>
          <w:sz w:val="28"/>
          <w:szCs w:val="28"/>
        </w:rPr>
        <w:tab/>
        <w:t xml:space="preserve">До вступления приговора в законную силу применить к </w:t>
      </w:r>
      <w:r w:rsidR="003B190E">
        <w:rPr>
          <w:sz w:val="28"/>
          <w:szCs w:val="28"/>
        </w:rPr>
        <w:t xml:space="preserve">Астахову Степану Васильевичу, </w:t>
      </w:r>
      <w:r w:rsidR="0069033A">
        <w:t>***</w:t>
      </w:r>
      <w:r w:rsidR="00663ABE">
        <w:rPr>
          <w:sz w:val="28"/>
          <w:szCs w:val="28"/>
        </w:rPr>
        <w:t xml:space="preserve"> меру</w:t>
      </w:r>
      <w:r>
        <w:rPr>
          <w:sz w:val="28"/>
          <w:szCs w:val="28"/>
        </w:rPr>
        <w:t xml:space="preserve"> процессуального принуждения в виде обязательства о явке.</w:t>
      </w:r>
    </w:p>
    <w:p w:rsidR="00820650" w:rsidRPr="005F021C" w:rsidP="00C22D31">
      <w:pPr>
        <w:autoSpaceDE w:val="0"/>
        <w:autoSpaceDN w:val="0"/>
        <w:adjustRightInd w:val="0"/>
        <w:spacing w:after="0" w:line="240" w:lineRule="auto"/>
        <w:jc w:val="both"/>
        <w:rPr>
          <w:rStyle w:val="s11"/>
          <w:sz w:val="28"/>
          <w:szCs w:val="28"/>
        </w:rPr>
      </w:pPr>
      <w:r w:rsidRPr="005F021C">
        <w:rPr>
          <w:rStyle w:val="fio2"/>
          <w:rFonts w:ascii="Times New Roman" w:hAnsi="Times New Roman" w:cs="Times New Roman"/>
          <w:sz w:val="28"/>
          <w:szCs w:val="28"/>
        </w:rPr>
        <w:tab/>
      </w:r>
      <w:r w:rsidR="005F021C">
        <w:rPr>
          <w:rStyle w:val="fio2"/>
          <w:rFonts w:ascii="Times New Roman" w:hAnsi="Times New Roman" w:cs="Times New Roman"/>
          <w:sz w:val="28"/>
          <w:szCs w:val="28"/>
        </w:rPr>
        <w:t>На основании ч.3 ст. 72 УК РФ, з</w:t>
      </w:r>
      <w:r w:rsidRPr="005F021C">
        <w:rPr>
          <w:rStyle w:val="fio2"/>
          <w:rFonts w:ascii="Times New Roman" w:hAnsi="Times New Roman" w:cs="Times New Roman"/>
          <w:sz w:val="28"/>
          <w:szCs w:val="28"/>
        </w:rPr>
        <w:t xml:space="preserve">ачесть время содержания </w:t>
      </w:r>
      <w:r w:rsidR="00663ABE">
        <w:rPr>
          <w:rFonts w:ascii="Times New Roman" w:hAnsi="Times New Roman" w:cs="Times New Roman"/>
          <w:sz w:val="28"/>
          <w:szCs w:val="28"/>
        </w:rPr>
        <w:t>Астахова Степана Васильевича</w:t>
      </w:r>
      <w:r w:rsidRPr="005F021C">
        <w:rPr>
          <w:rFonts w:ascii="Times New Roman" w:hAnsi="Times New Roman" w:cs="Times New Roman"/>
          <w:sz w:val="28"/>
          <w:szCs w:val="28"/>
        </w:rPr>
        <w:t xml:space="preserve"> под стражей</w:t>
      </w:r>
      <w:r w:rsidR="00E6699F">
        <w:rPr>
          <w:rFonts w:ascii="Times New Roman" w:hAnsi="Times New Roman" w:cs="Times New Roman"/>
          <w:sz w:val="28"/>
          <w:szCs w:val="28"/>
        </w:rPr>
        <w:t xml:space="preserve"> с </w:t>
      </w:r>
      <w:r w:rsidR="00663ABE">
        <w:rPr>
          <w:rFonts w:ascii="Times New Roman" w:hAnsi="Times New Roman" w:cs="Times New Roman"/>
          <w:sz w:val="28"/>
          <w:szCs w:val="28"/>
        </w:rPr>
        <w:t>4 декабря</w:t>
      </w:r>
      <w:r w:rsidRPr="005F021C" w:rsidR="005F021C">
        <w:rPr>
          <w:rFonts w:ascii="Times New Roman" w:hAnsi="Times New Roman" w:cs="Times New Roman"/>
          <w:sz w:val="28"/>
          <w:szCs w:val="28"/>
        </w:rPr>
        <w:t xml:space="preserve"> 202</w:t>
      </w:r>
      <w:r w:rsidR="00663ABE">
        <w:rPr>
          <w:rFonts w:ascii="Times New Roman" w:hAnsi="Times New Roman" w:cs="Times New Roman"/>
          <w:sz w:val="28"/>
          <w:szCs w:val="28"/>
        </w:rPr>
        <w:t>2</w:t>
      </w:r>
      <w:r w:rsidRPr="005F021C" w:rsidR="005F021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6699F">
        <w:rPr>
          <w:rFonts w:ascii="Times New Roman" w:hAnsi="Times New Roman" w:cs="Times New Roman"/>
          <w:sz w:val="28"/>
          <w:szCs w:val="28"/>
        </w:rPr>
        <w:t>по день вынесения приговора</w:t>
      </w:r>
      <w:r w:rsidR="005F021C">
        <w:rPr>
          <w:rFonts w:ascii="Times New Roman" w:hAnsi="Times New Roman" w:cs="Times New Roman"/>
          <w:sz w:val="28"/>
          <w:szCs w:val="28"/>
        </w:rPr>
        <w:t>,</w:t>
      </w:r>
      <w:r w:rsidRPr="005F021C" w:rsidR="005F021C">
        <w:rPr>
          <w:rFonts w:ascii="Times New Roman" w:hAnsi="Times New Roman" w:cs="Times New Roman"/>
          <w:sz w:val="28"/>
          <w:szCs w:val="28"/>
        </w:rPr>
        <w:t xml:space="preserve"> в срок отбытия обязательных работ - из расчета один день содержания под стражей за восемь часов обязательных работ</w:t>
      </w:r>
      <w:r w:rsidR="005F021C">
        <w:rPr>
          <w:rFonts w:ascii="Times New Roman" w:hAnsi="Times New Roman" w:cs="Times New Roman"/>
          <w:sz w:val="28"/>
          <w:szCs w:val="28"/>
        </w:rPr>
        <w:t>.</w:t>
      </w:r>
      <w:r w:rsidRPr="005F021C" w:rsidR="006323EC">
        <w:rPr>
          <w:rStyle w:val="fio2"/>
          <w:rFonts w:ascii="Times New Roman" w:hAnsi="Times New Roman" w:cs="Times New Roman"/>
          <w:sz w:val="28"/>
          <w:szCs w:val="28"/>
        </w:rPr>
        <w:tab/>
      </w:r>
    </w:p>
    <w:p w:rsidR="00635879" w:rsidRPr="001B2010" w:rsidP="00C3365B">
      <w:pPr>
        <w:pStyle w:val="31"/>
        <w:ind w:right="0" w:firstLine="708"/>
        <w:rPr>
          <w:rStyle w:val="s11"/>
          <w:sz w:val="28"/>
          <w:szCs w:val="28"/>
        </w:rPr>
      </w:pPr>
      <w:r w:rsidRPr="005F021C">
        <w:rPr>
          <w:sz w:val="28"/>
          <w:szCs w:val="28"/>
        </w:rPr>
        <w:t xml:space="preserve">Приговор </w:t>
      </w:r>
      <w:r w:rsidRPr="005F021C">
        <w:rPr>
          <w:sz w:val="28"/>
          <w:szCs w:val="28"/>
        </w:rPr>
        <w:t>может быть обжалован</w:t>
      </w:r>
      <w:r w:rsidRPr="001B2010">
        <w:rPr>
          <w:sz w:val="28"/>
          <w:szCs w:val="28"/>
        </w:rPr>
        <w:t xml:space="preserve"> в течение </w:t>
      </w:r>
      <w:r w:rsidR="00FC5D80">
        <w:rPr>
          <w:sz w:val="28"/>
          <w:szCs w:val="28"/>
        </w:rPr>
        <w:t>пятнадцати</w:t>
      </w:r>
      <w:r w:rsidRPr="001B2010">
        <w:rPr>
          <w:sz w:val="28"/>
          <w:szCs w:val="28"/>
        </w:rPr>
        <w:t xml:space="preserve"> суток со дня его постановления, а осужденным, содержащимся под стражей, - в тот же срок со дня вручения ему копии приговора, </w:t>
      </w:r>
      <w:r w:rsidRPr="001B2010">
        <w:rPr>
          <w:rStyle w:val="s11"/>
          <w:sz w:val="28"/>
          <w:szCs w:val="28"/>
        </w:rPr>
        <w:t xml:space="preserve">в Евпаторийский городской суд Республики Крым через мирового судью </w:t>
      </w:r>
      <w:r w:rsidRPr="001B2010">
        <w:rPr>
          <w:sz w:val="28"/>
          <w:szCs w:val="28"/>
        </w:rPr>
        <w:t>судебного участка № 43 Евпаторийского судебного района (городской округ Евпатория),</w:t>
      </w:r>
      <w:r w:rsidRPr="001B2010">
        <w:rPr>
          <w:rStyle w:val="s11"/>
          <w:sz w:val="28"/>
          <w:szCs w:val="28"/>
        </w:rPr>
        <w:t xml:space="preserve">  с соблюдением пределов обжалования приговора, установленных ст. 317 УПК РФ.</w:t>
      </w:r>
    </w:p>
    <w:p w:rsidR="00635879" w:rsidRPr="001B2010" w:rsidP="00C336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010">
        <w:rPr>
          <w:rFonts w:ascii="Times New Roman" w:hAnsi="Times New Roman" w:cs="Times New Roman"/>
          <w:sz w:val="28"/>
          <w:szCs w:val="28"/>
        </w:rPr>
        <w:t xml:space="preserve">Приговор, постановленный в соответствии со ст. 316 УПК  РФ, не может быть обжалован в апелляционном порядке по основанию, предусмотренному п.1 ст. 389.15 УПК РФ. </w:t>
      </w:r>
    </w:p>
    <w:p w:rsidR="00635879" w:rsidRPr="001B2010" w:rsidP="00C3365B">
      <w:pPr>
        <w:pStyle w:val="p3"/>
        <w:ind w:firstLine="708"/>
        <w:rPr>
          <w:rStyle w:val="s11"/>
          <w:sz w:val="28"/>
          <w:szCs w:val="28"/>
        </w:rPr>
      </w:pPr>
      <w:r w:rsidRPr="001B2010">
        <w:rPr>
          <w:rStyle w:val="s11"/>
          <w:sz w:val="28"/>
          <w:szCs w:val="28"/>
        </w:rPr>
        <w:t xml:space="preserve">В случае подачи апелляционной жалобы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</w:t>
      </w:r>
      <w:r w:rsidRPr="001B2010">
        <w:rPr>
          <w:rStyle w:val="s11"/>
          <w:sz w:val="28"/>
          <w:szCs w:val="28"/>
        </w:rPr>
        <w:t>в возражениях на жалобы, представления, принесенные другими участниками уголовного процесса.</w:t>
      </w:r>
    </w:p>
    <w:p w:rsidR="004F400F" w:rsidRPr="001B2010" w:rsidP="00C3365B">
      <w:pPr>
        <w:pStyle w:val="p3"/>
        <w:ind w:firstLine="708"/>
        <w:rPr>
          <w:rStyle w:val="s11"/>
          <w:sz w:val="28"/>
          <w:szCs w:val="28"/>
        </w:rPr>
      </w:pPr>
    </w:p>
    <w:p w:rsidR="00635879" w:rsidRPr="001B2010" w:rsidP="00C33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E00" w:rsidRPr="001B2010" w:rsidP="00C3365B">
      <w:pPr>
        <w:spacing w:after="0" w:line="240" w:lineRule="auto"/>
        <w:ind w:firstLine="6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010">
        <w:rPr>
          <w:rFonts w:ascii="Times New Roman" w:hAnsi="Times New Roman" w:cs="Times New Roman"/>
          <w:sz w:val="28"/>
          <w:szCs w:val="28"/>
        </w:rPr>
        <w:t>Мировой судья</w:t>
      </w:r>
      <w:r w:rsidRPr="001B2010">
        <w:rPr>
          <w:rFonts w:ascii="Times New Roman" w:hAnsi="Times New Roman" w:cs="Times New Roman"/>
          <w:sz w:val="28"/>
          <w:szCs w:val="28"/>
        </w:rPr>
        <w:tab/>
        <w:t>/подпись/</w:t>
      </w:r>
      <w:r w:rsidRPr="001B2010">
        <w:rPr>
          <w:rFonts w:ascii="Times New Roman" w:hAnsi="Times New Roman" w:cs="Times New Roman"/>
          <w:sz w:val="28"/>
          <w:szCs w:val="28"/>
        </w:rPr>
        <w:tab/>
      </w:r>
      <w:r w:rsidRPr="001B2010">
        <w:rPr>
          <w:rFonts w:ascii="Times New Roman" w:hAnsi="Times New Roman" w:cs="Times New Roman"/>
          <w:sz w:val="28"/>
          <w:szCs w:val="28"/>
        </w:rPr>
        <w:tab/>
      </w:r>
      <w:r w:rsidRPr="001B2010">
        <w:rPr>
          <w:rFonts w:ascii="Times New Roman" w:hAnsi="Times New Roman" w:cs="Times New Roman"/>
          <w:sz w:val="28"/>
          <w:szCs w:val="28"/>
        </w:rPr>
        <w:tab/>
      </w:r>
      <w:r w:rsidRPr="001B2010">
        <w:rPr>
          <w:rFonts w:ascii="Times New Roman" w:hAnsi="Times New Roman" w:cs="Times New Roman"/>
          <w:sz w:val="28"/>
          <w:szCs w:val="28"/>
        </w:rPr>
        <w:tab/>
      </w:r>
      <w:r w:rsidRPr="001B2010">
        <w:rPr>
          <w:rFonts w:ascii="Times New Roman" w:hAnsi="Times New Roman" w:cs="Times New Roman"/>
          <w:sz w:val="28"/>
          <w:szCs w:val="28"/>
        </w:rPr>
        <w:tab/>
        <w:t>Е.Д. Дахневич</w:t>
      </w:r>
      <w:r w:rsidRPr="001B2010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sectPr w:rsidSect="00663ABE">
      <w:headerReference w:type="default" r:id="rId5"/>
      <w:pgSz w:w="11906" w:h="16838"/>
      <w:pgMar w:top="425" w:right="851" w:bottom="992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8349360"/>
      <w:docPartObj>
        <w:docPartGallery w:val="Page Numbers (Top of Page)"/>
        <w:docPartUnique/>
      </w:docPartObj>
    </w:sdtPr>
    <w:sdtContent>
      <w:p w:rsidR="001A448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033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A44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602"/>
    <w:rsid w:val="0002631D"/>
    <w:rsid w:val="00032D1F"/>
    <w:rsid w:val="00033BE2"/>
    <w:rsid w:val="00052AE9"/>
    <w:rsid w:val="000564E2"/>
    <w:rsid w:val="000668EE"/>
    <w:rsid w:val="00067560"/>
    <w:rsid w:val="000712C6"/>
    <w:rsid w:val="000909D8"/>
    <w:rsid w:val="000A2319"/>
    <w:rsid w:val="000A4741"/>
    <w:rsid w:val="000C4AA3"/>
    <w:rsid w:val="000D061A"/>
    <w:rsid w:val="000D1125"/>
    <w:rsid w:val="000D2DC8"/>
    <w:rsid w:val="000E4022"/>
    <w:rsid w:val="00101867"/>
    <w:rsid w:val="00102331"/>
    <w:rsid w:val="00107DBB"/>
    <w:rsid w:val="00114B26"/>
    <w:rsid w:val="00115414"/>
    <w:rsid w:val="0013274C"/>
    <w:rsid w:val="00147D28"/>
    <w:rsid w:val="001A4486"/>
    <w:rsid w:val="001B2010"/>
    <w:rsid w:val="001B24D7"/>
    <w:rsid w:val="001B2544"/>
    <w:rsid w:val="002053E8"/>
    <w:rsid w:val="00213D7A"/>
    <w:rsid w:val="00217463"/>
    <w:rsid w:val="00220F50"/>
    <w:rsid w:val="002647ED"/>
    <w:rsid w:val="002803F7"/>
    <w:rsid w:val="002959BF"/>
    <w:rsid w:val="0029733F"/>
    <w:rsid w:val="002A2B1B"/>
    <w:rsid w:val="002A7152"/>
    <w:rsid w:val="002B3CF8"/>
    <w:rsid w:val="002B60C2"/>
    <w:rsid w:val="002C74CC"/>
    <w:rsid w:val="002E1127"/>
    <w:rsid w:val="00302D65"/>
    <w:rsid w:val="00310E50"/>
    <w:rsid w:val="0031267A"/>
    <w:rsid w:val="00317552"/>
    <w:rsid w:val="00331FA0"/>
    <w:rsid w:val="00352F1F"/>
    <w:rsid w:val="00363B4B"/>
    <w:rsid w:val="00372E00"/>
    <w:rsid w:val="00383856"/>
    <w:rsid w:val="0039013D"/>
    <w:rsid w:val="003B190E"/>
    <w:rsid w:val="003E160D"/>
    <w:rsid w:val="0040741E"/>
    <w:rsid w:val="00456F36"/>
    <w:rsid w:val="0047013B"/>
    <w:rsid w:val="004821B0"/>
    <w:rsid w:val="0048478B"/>
    <w:rsid w:val="004A3BAB"/>
    <w:rsid w:val="004C5923"/>
    <w:rsid w:val="004C6CE7"/>
    <w:rsid w:val="004D7995"/>
    <w:rsid w:val="004F400F"/>
    <w:rsid w:val="00523612"/>
    <w:rsid w:val="00523CB6"/>
    <w:rsid w:val="00546453"/>
    <w:rsid w:val="00557E23"/>
    <w:rsid w:val="00592ABE"/>
    <w:rsid w:val="005C39E9"/>
    <w:rsid w:val="005E3731"/>
    <w:rsid w:val="005F021C"/>
    <w:rsid w:val="005F0BEC"/>
    <w:rsid w:val="005F7AFF"/>
    <w:rsid w:val="006323EC"/>
    <w:rsid w:val="00635879"/>
    <w:rsid w:val="00647526"/>
    <w:rsid w:val="0065119A"/>
    <w:rsid w:val="006527F8"/>
    <w:rsid w:val="00663ABE"/>
    <w:rsid w:val="00666B6B"/>
    <w:rsid w:val="00671AED"/>
    <w:rsid w:val="0069033A"/>
    <w:rsid w:val="00694686"/>
    <w:rsid w:val="006A3B55"/>
    <w:rsid w:val="006B649C"/>
    <w:rsid w:val="006C2407"/>
    <w:rsid w:val="006D7015"/>
    <w:rsid w:val="006E5CFF"/>
    <w:rsid w:val="006F4809"/>
    <w:rsid w:val="00772C7A"/>
    <w:rsid w:val="00783BEE"/>
    <w:rsid w:val="007A0D2C"/>
    <w:rsid w:val="007B23C3"/>
    <w:rsid w:val="007D7D1F"/>
    <w:rsid w:val="007F021D"/>
    <w:rsid w:val="007F71F2"/>
    <w:rsid w:val="00820650"/>
    <w:rsid w:val="00835245"/>
    <w:rsid w:val="00855558"/>
    <w:rsid w:val="00870990"/>
    <w:rsid w:val="00875CAE"/>
    <w:rsid w:val="008811EE"/>
    <w:rsid w:val="00881F7D"/>
    <w:rsid w:val="00885E12"/>
    <w:rsid w:val="008A3C8F"/>
    <w:rsid w:val="008A3FE5"/>
    <w:rsid w:val="008C2E16"/>
    <w:rsid w:val="008D0276"/>
    <w:rsid w:val="008D1619"/>
    <w:rsid w:val="008E3D2F"/>
    <w:rsid w:val="0090025F"/>
    <w:rsid w:val="00925B3F"/>
    <w:rsid w:val="0095547D"/>
    <w:rsid w:val="009709E0"/>
    <w:rsid w:val="00971149"/>
    <w:rsid w:val="00991134"/>
    <w:rsid w:val="009939E8"/>
    <w:rsid w:val="009944D6"/>
    <w:rsid w:val="00997F2C"/>
    <w:rsid w:val="009A057B"/>
    <w:rsid w:val="009B269E"/>
    <w:rsid w:val="009C56E8"/>
    <w:rsid w:val="009C62A4"/>
    <w:rsid w:val="009F0BDE"/>
    <w:rsid w:val="00A13A56"/>
    <w:rsid w:val="00A24CEB"/>
    <w:rsid w:val="00A415F4"/>
    <w:rsid w:val="00A4370B"/>
    <w:rsid w:val="00A67514"/>
    <w:rsid w:val="00AA0BAE"/>
    <w:rsid w:val="00AA1CA2"/>
    <w:rsid w:val="00AB1D69"/>
    <w:rsid w:val="00AB4EFA"/>
    <w:rsid w:val="00B1437C"/>
    <w:rsid w:val="00B178F3"/>
    <w:rsid w:val="00B303A0"/>
    <w:rsid w:val="00B62CB4"/>
    <w:rsid w:val="00B64D70"/>
    <w:rsid w:val="00B67647"/>
    <w:rsid w:val="00B91B80"/>
    <w:rsid w:val="00BB329E"/>
    <w:rsid w:val="00BC052A"/>
    <w:rsid w:val="00BD2156"/>
    <w:rsid w:val="00BD7E37"/>
    <w:rsid w:val="00C22D31"/>
    <w:rsid w:val="00C3365B"/>
    <w:rsid w:val="00C46602"/>
    <w:rsid w:val="00C54C15"/>
    <w:rsid w:val="00C806F5"/>
    <w:rsid w:val="00CB73D4"/>
    <w:rsid w:val="00CC1F5A"/>
    <w:rsid w:val="00CD6115"/>
    <w:rsid w:val="00CD7FC9"/>
    <w:rsid w:val="00CE6551"/>
    <w:rsid w:val="00CF127A"/>
    <w:rsid w:val="00CF5280"/>
    <w:rsid w:val="00D018D4"/>
    <w:rsid w:val="00D0370A"/>
    <w:rsid w:val="00D170D8"/>
    <w:rsid w:val="00D23080"/>
    <w:rsid w:val="00D24976"/>
    <w:rsid w:val="00D367A3"/>
    <w:rsid w:val="00D53BB4"/>
    <w:rsid w:val="00D72C1F"/>
    <w:rsid w:val="00D83BB7"/>
    <w:rsid w:val="00DA1127"/>
    <w:rsid w:val="00DA74EC"/>
    <w:rsid w:val="00DB10F1"/>
    <w:rsid w:val="00DF54BB"/>
    <w:rsid w:val="00E20FCB"/>
    <w:rsid w:val="00E25C24"/>
    <w:rsid w:val="00E32AFB"/>
    <w:rsid w:val="00E5164D"/>
    <w:rsid w:val="00E62438"/>
    <w:rsid w:val="00E6699F"/>
    <w:rsid w:val="00EB7774"/>
    <w:rsid w:val="00ED2A59"/>
    <w:rsid w:val="00ED2BC6"/>
    <w:rsid w:val="00EE26EF"/>
    <w:rsid w:val="00EE30A6"/>
    <w:rsid w:val="00EF0F1A"/>
    <w:rsid w:val="00EF3DBF"/>
    <w:rsid w:val="00F22DD6"/>
    <w:rsid w:val="00F44686"/>
    <w:rsid w:val="00F4509B"/>
    <w:rsid w:val="00F806F9"/>
    <w:rsid w:val="00FB700D"/>
    <w:rsid w:val="00FC236C"/>
    <w:rsid w:val="00FC46C6"/>
    <w:rsid w:val="00FC53C5"/>
    <w:rsid w:val="00FC5D80"/>
    <w:rsid w:val="00FC7D42"/>
    <w:rsid w:val="00FF0970"/>
    <w:rsid w:val="00FF4D9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60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basedOn w:val="DefaultParagraphFont"/>
    <w:rsid w:val="00C46602"/>
  </w:style>
  <w:style w:type="paragraph" w:customStyle="1" w:styleId="31">
    <w:name w:val="Основной текст 31"/>
    <w:basedOn w:val="Normal"/>
    <w:rsid w:val="00C46602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C4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Nonformat">
    <w:name w:val="ConsNonformat"/>
    <w:link w:val="ConsNonformat0"/>
    <w:rsid w:val="009F0BDE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9F0BD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PlainText">
    <w:name w:val="Plain Text"/>
    <w:basedOn w:val="Normal"/>
    <w:link w:val="a"/>
    <w:uiPriority w:val="99"/>
    <w:rsid w:val="009F0BD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">
    <w:name w:val="Текст Знак"/>
    <w:basedOn w:val="DefaultParagraphFont"/>
    <w:link w:val="PlainText"/>
    <w:uiPriority w:val="99"/>
    <w:rsid w:val="009F0BDE"/>
    <w:rPr>
      <w:rFonts w:ascii="Courier New" w:eastAsia="Times New Roman" w:hAnsi="Courier New" w:cs="Times New Roman"/>
      <w:sz w:val="20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056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564E2"/>
    <w:rPr>
      <w:rFonts w:ascii="Segoe UI" w:hAnsi="Segoe UI" w:cs="Segoe UI"/>
      <w:sz w:val="18"/>
      <w:szCs w:val="18"/>
    </w:rPr>
  </w:style>
  <w:style w:type="paragraph" w:styleId="BodyText3">
    <w:name w:val="Body Text 3"/>
    <w:basedOn w:val="Normal"/>
    <w:link w:val="3"/>
    <w:rsid w:val="004C592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rsid w:val="004C5923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BodyText">
    <w:name w:val="Body Text"/>
    <w:basedOn w:val="Normal"/>
    <w:link w:val="a1"/>
    <w:uiPriority w:val="99"/>
    <w:unhideWhenUsed/>
    <w:rsid w:val="0048478B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48478B"/>
  </w:style>
  <w:style w:type="character" w:customStyle="1" w:styleId="2">
    <w:name w:val="Основной текст (2)_"/>
    <w:basedOn w:val="DefaultParagraphFont"/>
    <w:link w:val="20"/>
    <w:rsid w:val="0048478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8478B"/>
    <w:pPr>
      <w:widowControl w:val="0"/>
      <w:shd w:val="clear" w:color="auto" w:fill="FFFFFF"/>
      <w:spacing w:before="60" w:after="0" w:line="215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Header">
    <w:name w:val="header"/>
    <w:basedOn w:val="Normal"/>
    <w:link w:val="a2"/>
    <w:uiPriority w:val="99"/>
    <w:unhideWhenUsed/>
    <w:rsid w:val="00E62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62438"/>
  </w:style>
  <w:style w:type="paragraph" w:styleId="Footer">
    <w:name w:val="footer"/>
    <w:basedOn w:val="Normal"/>
    <w:link w:val="a3"/>
    <w:uiPriority w:val="99"/>
    <w:semiHidden/>
    <w:unhideWhenUsed/>
    <w:rsid w:val="00E62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E62438"/>
  </w:style>
  <w:style w:type="paragraph" w:customStyle="1" w:styleId="p3">
    <w:name w:val="p3"/>
    <w:basedOn w:val="Normal"/>
    <w:rsid w:val="00E6243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DefaultParagraphFont"/>
    <w:rsid w:val="00E62438"/>
    <w:rPr>
      <w:rFonts w:ascii="Times New Roman" w:hAnsi="Times New Roman" w:cs="Times New Roman" w:hint="default"/>
      <w:sz w:val="24"/>
      <w:szCs w:val="24"/>
    </w:rPr>
  </w:style>
  <w:style w:type="character" w:customStyle="1" w:styleId="295pt75">
    <w:name w:val="Основной текст (2) + 9;5 pt;Масштаб 75%"/>
    <w:basedOn w:val="2"/>
    <w:rsid w:val="006358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6358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Курсив"/>
    <w:basedOn w:val="2"/>
    <w:rsid w:val="006358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NoSpacing">
    <w:name w:val="No Spacing"/>
    <w:uiPriority w:val="1"/>
    <w:qFormat/>
    <w:rsid w:val="000D2D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Preformatted">
    <w:name w:val="HTML Preformatted"/>
    <w:basedOn w:val="Normal"/>
    <w:link w:val="HTML"/>
    <w:uiPriority w:val="99"/>
    <w:unhideWhenUsed/>
    <w:rsid w:val="000D2D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0D2DC8"/>
    <w:rPr>
      <w:rFonts w:ascii="Courier New" w:eastAsia="Times New Roman" w:hAnsi="Courier New" w:cs="Times New Roman"/>
      <w:color w:val="000000"/>
      <w:sz w:val="21"/>
      <w:szCs w:val="21"/>
      <w:lang w:eastAsia="zh-CN"/>
    </w:rPr>
  </w:style>
  <w:style w:type="paragraph" w:styleId="NormalWeb">
    <w:name w:val="Normal (Web)"/>
    <w:basedOn w:val="Normal"/>
    <w:unhideWhenUsed/>
    <w:rsid w:val="00B17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3pt70">
    <w:name w:val="Основной текст (2) + 13 pt;Масштаб 70%"/>
    <w:basedOn w:val="2"/>
    <w:rsid w:val="001154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4">
    <w:name w:val="Основной текст_"/>
    <w:basedOn w:val="DefaultParagraphFont"/>
    <w:link w:val="1"/>
    <w:locked/>
    <w:rsid w:val="00331FA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4"/>
    <w:rsid w:val="00331FA0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Georgia">
    <w:name w:val="Основной текст + Georgia"/>
    <w:aliases w:val="11,5 pt,Интервал 1 pt,Курсив"/>
    <w:basedOn w:val="a4"/>
    <w:rsid w:val="00331FA0"/>
    <w:rPr>
      <w:rFonts w:ascii="Georgia" w:eastAsia="Georgia" w:hAnsi="Georgia" w:cs="Georgia"/>
      <w:i/>
      <w:iCs/>
      <w:color w:val="000000"/>
      <w:spacing w:val="2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0">
    <w:name w:val="Заголовок №3_"/>
    <w:basedOn w:val="DefaultParagraphFont"/>
    <w:link w:val="32"/>
    <w:rsid w:val="00C3365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C336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32">
    <w:name w:val="Заголовок №3"/>
    <w:basedOn w:val="Normal"/>
    <w:link w:val="30"/>
    <w:rsid w:val="00C3365B"/>
    <w:pPr>
      <w:widowControl w:val="0"/>
      <w:shd w:val="clear" w:color="auto" w:fill="FFFFFF"/>
      <w:spacing w:after="420" w:line="0" w:lineRule="atLeas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Candara12pt">
    <w:name w:val="Основной текст (2) + Candara;12 pt;Полужирный"/>
    <w:basedOn w:val="2"/>
    <w:rsid w:val="002C74CC"/>
    <w:rPr>
      <w:rFonts w:ascii="Candara" w:eastAsia="Candara" w:hAnsi="Candara" w:cs="Candara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lag.kremlin.ru/i/gerb-big.png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