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Дело № 1-44-02/2022 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91</w:t>
      </w:r>
      <w:r w:rsidRPr="00AF3723">
        <w:rPr>
          <w:color w:val="000000"/>
          <w:sz w:val="20"/>
          <w:szCs w:val="20"/>
          <w:lang w:val="en-US"/>
        </w:rPr>
        <w:t>MS</w:t>
      </w:r>
      <w:r w:rsidRPr="00AF3723">
        <w:rPr>
          <w:color w:val="000000"/>
          <w:sz w:val="20"/>
          <w:szCs w:val="20"/>
        </w:rPr>
        <w:t>0044-01 -2021 -001617-10</w:t>
      </w:r>
    </w:p>
    <w:p w:rsidR="00AF3723" w:rsidRPr="00AF3723" w:rsidP="00AF3723">
      <w:pPr>
        <w:pStyle w:val="1"/>
        <w:shd w:val="clear" w:color="auto" w:fill="auto"/>
        <w:tabs>
          <w:tab w:val="left" w:pos="8094"/>
        </w:tabs>
        <w:spacing w:after="0" w:line="240" w:lineRule="auto"/>
        <w:ind w:firstLine="709"/>
        <w:jc w:val="left"/>
        <w:rPr>
          <w:sz w:val="20"/>
          <w:szCs w:val="20"/>
        </w:rPr>
      </w:pPr>
    </w:p>
    <w:p w:rsidR="00AF3723" w:rsidRPr="00AF3723" w:rsidP="00AF3723">
      <w:pPr>
        <w:pStyle w:val="1"/>
        <w:shd w:val="clear" w:color="auto" w:fill="auto"/>
        <w:tabs>
          <w:tab w:val="left" w:pos="8094"/>
        </w:tabs>
        <w:spacing w:after="0" w:line="240" w:lineRule="auto"/>
        <w:ind w:firstLine="709"/>
        <w:jc w:val="center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ПОСТАНОВЛЕНИЕ</w:t>
      </w:r>
    </w:p>
    <w:p w:rsidR="00AF3723" w:rsidRPr="00AF3723" w:rsidP="00AF3723">
      <w:pPr>
        <w:pStyle w:val="1"/>
        <w:shd w:val="clear" w:color="auto" w:fill="auto"/>
        <w:tabs>
          <w:tab w:val="left" w:pos="8094"/>
        </w:tabs>
        <w:spacing w:after="0" w:line="240" w:lineRule="auto"/>
        <w:ind w:firstLine="709"/>
        <w:jc w:val="left"/>
        <w:rPr>
          <w:sz w:val="20"/>
          <w:szCs w:val="20"/>
        </w:rPr>
      </w:pPr>
    </w:p>
    <w:p w:rsidR="00AF3723" w:rsidRPr="00AF3723" w:rsidP="00AF3723">
      <w:pPr>
        <w:pStyle w:val="1"/>
        <w:shd w:val="clear" w:color="auto" w:fill="auto"/>
        <w:tabs>
          <w:tab w:val="left" w:pos="8094"/>
        </w:tabs>
        <w:spacing w:after="0" w:line="240" w:lineRule="auto"/>
        <w:ind w:firstLine="709"/>
        <w:jc w:val="center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02 февраля 2022 года</w:t>
      </w:r>
      <w:r w:rsidRPr="00AF3723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</w:t>
      </w:r>
      <w:r w:rsidRPr="00AF3723">
        <w:rPr>
          <w:sz w:val="20"/>
          <w:szCs w:val="20"/>
        </w:rPr>
        <w:t xml:space="preserve">              </w:t>
      </w:r>
      <w:r w:rsidRPr="00AF3723">
        <w:rPr>
          <w:color w:val="000000"/>
          <w:sz w:val="20"/>
          <w:szCs w:val="20"/>
        </w:rPr>
        <w:t>гор. Керчь</w:t>
      </w:r>
    </w:p>
    <w:p w:rsidR="00AF3723" w:rsidRPr="00AF3723" w:rsidP="00AF3723">
      <w:pPr>
        <w:pStyle w:val="1"/>
        <w:shd w:val="clear" w:color="auto" w:fill="auto"/>
        <w:tabs>
          <w:tab w:val="left" w:pos="8094"/>
        </w:tabs>
        <w:spacing w:after="0" w:line="240" w:lineRule="auto"/>
        <w:ind w:firstLine="709"/>
        <w:jc w:val="left"/>
        <w:rPr>
          <w:sz w:val="20"/>
          <w:szCs w:val="20"/>
        </w:rPr>
      </w:pP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при секретаре - </w:t>
      </w:r>
      <w:r w:rsidRPr="00AF3723">
        <w:rPr>
          <w:color w:val="000000"/>
          <w:sz w:val="20"/>
          <w:szCs w:val="20"/>
        </w:rPr>
        <w:t>Серажединовой</w:t>
      </w:r>
      <w:r w:rsidRPr="00AF3723">
        <w:rPr>
          <w:color w:val="000000"/>
          <w:sz w:val="20"/>
          <w:szCs w:val="20"/>
        </w:rPr>
        <w:t xml:space="preserve"> З.Р. 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с участием государственного обвинителя - </w:t>
      </w:r>
      <w:r w:rsidRPr="00AF3723">
        <w:rPr>
          <w:color w:val="000000"/>
          <w:sz w:val="20"/>
          <w:szCs w:val="20"/>
        </w:rPr>
        <w:t>Бугаевой</w:t>
      </w:r>
      <w:r w:rsidRPr="00AF3723">
        <w:rPr>
          <w:color w:val="000000"/>
          <w:sz w:val="20"/>
          <w:szCs w:val="20"/>
        </w:rPr>
        <w:t xml:space="preserve"> Е.И. 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защитника адвоката - </w:t>
      </w:r>
      <w:r w:rsidRPr="00AF3723">
        <w:rPr>
          <w:color w:val="000000"/>
          <w:sz w:val="20"/>
          <w:szCs w:val="20"/>
        </w:rPr>
        <w:t>Кормилицина</w:t>
      </w:r>
      <w:r w:rsidRPr="00AF3723">
        <w:rPr>
          <w:color w:val="000000"/>
          <w:sz w:val="20"/>
          <w:szCs w:val="20"/>
        </w:rPr>
        <w:t xml:space="preserve"> А.Н.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рассмотрев уголовное дело по обвинению </w:t>
      </w:r>
      <w:r w:rsidRPr="00AF3723">
        <w:rPr>
          <w:color w:val="000000"/>
          <w:sz w:val="20"/>
          <w:szCs w:val="20"/>
        </w:rPr>
        <w:t>Тиккоева</w:t>
      </w:r>
      <w:r w:rsidRPr="00AF372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«ИЗЪЯТО»</w:t>
      </w:r>
      <w:r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</w:rPr>
        <w:t>,</w:t>
      </w:r>
      <w:r w:rsidRPr="00AF372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года рождения, уроженца гор. Керчь, гражданина Российской Федерации, образование среднее, женатого, имеющего на иждивении двух малолетних детей: </w:t>
      </w:r>
      <w:r w:rsidRPr="00AF3723">
        <w:rPr>
          <w:color w:val="000000"/>
          <w:sz w:val="20"/>
          <w:szCs w:val="20"/>
        </w:rPr>
        <w:t>Тиккоева</w:t>
      </w:r>
      <w:r w:rsidRPr="00AF3723">
        <w:rPr>
          <w:color w:val="000000"/>
          <w:sz w:val="20"/>
          <w:szCs w:val="20"/>
        </w:rPr>
        <w:t xml:space="preserve"> </w:t>
      </w:r>
      <w:r w:rsidR="005C22FC">
        <w:rPr>
          <w:color w:val="000000"/>
          <w:sz w:val="20"/>
          <w:szCs w:val="20"/>
        </w:rPr>
        <w:t>«ИЗЪЯТО»</w:t>
      </w:r>
      <w:r w:rsidRPr="00AF3723">
        <w:rPr>
          <w:color w:val="000000"/>
          <w:sz w:val="20"/>
          <w:szCs w:val="20"/>
        </w:rPr>
        <w:t xml:space="preserve">, </w:t>
      </w:r>
      <w:r w:rsidR="005C22FC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года рождения, </w:t>
      </w:r>
      <w:r w:rsidRPr="00AF3723">
        <w:rPr>
          <w:color w:val="000000"/>
          <w:sz w:val="20"/>
          <w:szCs w:val="20"/>
        </w:rPr>
        <w:t>Тиккоеву</w:t>
      </w:r>
      <w:r w:rsidRPr="00AF3723">
        <w:rPr>
          <w:color w:val="000000"/>
          <w:sz w:val="20"/>
          <w:szCs w:val="20"/>
        </w:rPr>
        <w:t xml:space="preserve"> </w:t>
      </w:r>
      <w:r w:rsidR="005C22FC">
        <w:rPr>
          <w:color w:val="000000"/>
          <w:sz w:val="20"/>
          <w:szCs w:val="20"/>
        </w:rPr>
        <w:t xml:space="preserve">«ИЗЪЯТО» «ИЗЪЯТО» </w:t>
      </w:r>
      <w:r w:rsidRPr="00AF3723">
        <w:rPr>
          <w:color w:val="000000"/>
          <w:sz w:val="20"/>
          <w:szCs w:val="20"/>
        </w:rPr>
        <w:t xml:space="preserve">года рождения, работающего заместителем директора по техническим вопросам в ООО </w:t>
      </w:r>
      <w:r w:rsidR="005C22FC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военнообязанного, зарегистрированного и проживающего по адресу: </w:t>
      </w:r>
      <w:r w:rsidR="005C22FC">
        <w:rPr>
          <w:color w:val="000000"/>
          <w:sz w:val="20"/>
          <w:szCs w:val="20"/>
        </w:rPr>
        <w:t>«ИЗЪЯТО»</w:t>
      </w:r>
      <w:r w:rsidRPr="00AF3723">
        <w:rPr>
          <w:color w:val="000000"/>
          <w:sz w:val="20"/>
          <w:szCs w:val="20"/>
        </w:rPr>
        <w:t>, ранее не судимого,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обвиняемого в совершении преступления, предусмотренного ч.1 ст. 167 УК Российской Федерации,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УСТАНОВИЛ: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Тиккоев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 xml:space="preserve">. умышленно повредил имущество </w:t>
      </w:r>
      <w:r w:rsidRPr="00AF3723">
        <w:rPr>
          <w:color w:val="000000"/>
          <w:sz w:val="20"/>
          <w:szCs w:val="20"/>
        </w:rPr>
        <w:t>Мамаева</w:t>
      </w:r>
      <w:r w:rsidRPr="00AF3723">
        <w:rPr>
          <w:color w:val="000000"/>
          <w:sz w:val="20"/>
          <w:szCs w:val="20"/>
        </w:rPr>
        <w:t xml:space="preserve"> К.П., причинив ему значительный ущерб, при следующих обстоятельствах: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19.08.2021 года около 02 часов 00 минут, более точное время в ходе дознания не установлено, </w:t>
      </w:r>
      <w:r w:rsidRPr="00AF3723">
        <w:rPr>
          <w:color w:val="000000"/>
          <w:sz w:val="20"/>
          <w:szCs w:val="20"/>
        </w:rPr>
        <w:t>Тиккоев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>., будучи в состоянии опьянения, вызванного употреблением алкоголя, находясь на участке местности, расположенном вблизи крепости «</w:t>
      </w:r>
      <w:r w:rsidRPr="00AF3723">
        <w:rPr>
          <w:color w:val="000000"/>
          <w:sz w:val="20"/>
          <w:szCs w:val="20"/>
        </w:rPr>
        <w:t>Еникале</w:t>
      </w:r>
      <w:r w:rsidRPr="00AF3723">
        <w:rPr>
          <w:color w:val="000000"/>
          <w:sz w:val="20"/>
          <w:szCs w:val="20"/>
        </w:rPr>
        <w:t xml:space="preserve">», на расстоянии около трех метров от помещения сторожки в направлении проезжей части ул. </w:t>
      </w:r>
      <w:r w:rsidR="005C22FC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 в г. Керчи (по координатам </w:t>
      </w:r>
      <w:r w:rsidR="005C22FC">
        <w:rPr>
          <w:color w:val="000000"/>
          <w:sz w:val="20"/>
          <w:szCs w:val="20"/>
        </w:rPr>
        <w:t>«ИЗЪЯТО»</w:t>
      </w:r>
      <w:r w:rsidRPr="00AF3723">
        <w:rPr>
          <w:color w:val="000000"/>
          <w:sz w:val="20"/>
          <w:szCs w:val="20"/>
        </w:rPr>
        <w:t>), реализуя свой внезапно возникший умысел, направленный на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</w:rPr>
        <w:t>умышленное повреждение чужого имущества, а именно автомобиля марки «</w:t>
      </w:r>
      <w:r w:rsidRPr="00AF3723">
        <w:rPr>
          <w:color w:val="000000"/>
          <w:sz w:val="20"/>
          <w:szCs w:val="20"/>
          <w:lang w:val="en-US"/>
        </w:rPr>
        <w:t>VOLKSWAGEN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PASSAT</w:t>
      </w:r>
      <w:r w:rsidRPr="00AF3723">
        <w:rPr>
          <w:color w:val="000000"/>
          <w:sz w:val="20"/>
          <w:szCs w:val="20"/>
        </w:rPr>
        <w:t xml:space="preserve">», государственный регистрационный знак </w:t>
      </w:r>
      <w:r w:rsidR="00291A7A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регион, </w:t>
      </w:r>
      <w:r w:rsidR="00291A7A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 года выпуска, принадлежащего Мамаеву К.П., возникший на почве личных неприязненных отношений к последнему, действуя умышленно, с целью причинения материального ущерба, осознавая общественную опасность и противоправный характер своих действий, предвидя неизбежность наступления общественно - опасных последствий в виде причинения имущественного вреда собственнику и желая этого</w:t>
      </w:r>
      <w:r w:rsidRPr="00AF3723">
        <w:rPr>
          <w:color w:val="000000"/>
          <w:sz w:val="20"/>
          <w:szCs w:val="20"/>
        </w:rPr>
        <w:t xml:space="preserve">, </w:t>
      </w:r>
      <w:r w:rsidRPr="00AF3723">
        <w:rPr>
          <w:color w:val="000000"/>
          <w:sz w:val="20"/>
          <w:szCs w:val="20"/>
        </w:rPr>
        <w:t>взял с земли в руки два плоских камня, которые одновременно бро</w:t>
      </w:r>
      <w:r w:rsidRPr="00AF3723">
        <w:rPr>
          <w:sz w:val="20"/>
          <w:szCs w:val="20"/>
        </w:rPr>
        <w:t>сил в вышеуказанный автомобиль,</w:t>
      </w:r>
      <w:r>
        <w:rPr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</w:rPr>
        <w:t>в результате чего, согласно акта экспертного исследования № 23 от 20.08.2021г. были повреждены детали автомобиля марки «</w:t>
      </w:r>
      <w:r w:rsidRPr="00AF3723">
        <w:rPr>
          <w:color w:val="000000"/>
          <w:sz w:val="20"/>
          <w:szCs w:val="20"/>
          <w:lang w:val="en-US"/>
        </w:rPr>
        <w:t>VOLKSWAGEN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PASSAT</w:t>
      </w:r>
      <w:r w:rsidRPr="00AF3723">
        <w:rPr>
          <w:color w:val="000000"/>
          <w:sz w:val="20"/>
          <w:szCs w:val="20"/>
        </w:rPr>
        <w:t xml:space="preserve">», государственный регистрационный знак </w:t>
      </w:r>
      <w:r w:rsidR="00291A7A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регион, </w:t>
      </w:r>
      <w:r w:rsidR="00291A7A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 года выпуска, принадлежащего Мамаеву К.П., а именно: стекло ветрового окна, в виде разрыва материала на правой части по всей высоте детали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</w:rPr>
        <w:t>в значительной сквозной вертикально - диагональной трещины материала детали; панель крыши в виде изгибов металла средней по ширине передней на правой передней частях детали в виде изогнутостей поверхности детали в нижнюю сторону КТС с отслоением материала лакокрасочного покрытия до грунтового слоя и металла детали.</w:t>
      </w:r>
      <w:r w:rsidRPr="00AF3723">
        <w:rPr>
          <w:color w:val="000000"/>
          <w:sz w:val="20"/>
          <w:szCs w:val="20"/>
        </w:rPr>
        <w:t xml:space="preserve"> Своими умышленными незаконными действиями </w:t>
      </w:r>
      <w:r w:rsidRPr="00AF3723">
        <w:rPr>
          <w:color w:val="000000"/>
          <w:sz w:val="20"/>
          <w:szCs w:val="20"/>
        </w:rPr>
        <w:t>Тиккоев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 xml:space="preserve">. причинил потерпевшему Мамаеву К.П., </w:t>
      </w:r>
      <w:r w:rsidRPr="00AF3723">
        <w:rPr>
          <w:color w:val="000000"/>
          <w:sz w:val="20"/>
          <w:szCs w:val="20"/>
        </w:rPr>
        <w:t>согласно акта</w:t>
      </w:r>
      <w:r w:rsidRPr="00AF3723">
        <w:rPr>
          <w:color w:val="000000"/>
          <w:sz w:val="20"/>
          <w:szCs w:val="20"/>
        </w:rPr>
        <w:t xml:space="preserve"> экспертного исследования № 23 от 20.08.2021г. материальный ущерб на общую сумму 13 600 рублей 00 копеек, который является для него значительным.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Уголовное дело по заявлению </w:t>
      </w:r>
      <w:r w:rsidRPr="00AF3723">
        <w:rPr>
          <w:color w:val="000000"/>
          <w:sz w:val="20"/>
          <w:szCs w:val="20"/>
        </w:rPr>
        <w:t>Тиккоева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 xml:space="preserve">. рассмотрено в порядке ч. 4 ст. 247 УПК РФ в его отсутствие. </w:t>
      </w:r>
      <w:r w:rsidRPr="00AF3723">
        <w:rPr>
          <w:color w:val="000000"/>
          <w:sz w:val="20"/>
          <w:szCs w:val="20"/>
        </w:rPr>
        <w:t xml:space="preserve">В ходе предварительного следствия </w:t>
      </w:r>
      <w:r w:rsidRPr="00AF3723">
        <w:rPr>
          <w:color w:val="000000"/>
          <w:sz w:val="20"/>
          <w:szCs w:val="20"/>
        </w:rPr>
        <w:t>Тиккоев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>. свою вину в совершении инкриминируемого преступления признал в полном объеме, раскаялся в содеянном.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Потерпевший Мамаев К.П. в судебное заседание не явился, извещен надлежащим образом, представил суду заявление о рассмотрении уголовного дела в его отсутствие, в котором также ходатайствовал о прекращении уголовного дела в связи с примирением с подсудимым </w:t>
      </w:r>
      <w:r w:rsidRPr="00AF3723">
        <w:rPr>
          <w:color w:val="000000"/>
          <w:sz w:val="20"/>
          <w:szCs w:val="20"/>
        </w:rPr>
        <w:t>Тиккоевым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>. Ходатайство мотивировано тем, что они примирились, подсудимый возместил в полном объеме причиненный ущерб, принес свои извинения, претензий материального и морального характера к нему не имеет, не желает привлечения его к уголовной ответственности.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Защитник подсудимого - адвокат Кормилицын А.Н. поддержал ходатайство, просил прекратить уголовное дело в связи с примирением сторон.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Государственный обвинитель не возражал против удовлетворения заявленного ходатайства.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Выслушав мнение участников процесса, суд считает, что ходатайство потерпевшего подлежит удовлетворению, так как в соответствии со ст. 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Действия подсудимого </w:t>
      </w:r>
      <w:r w:rsidRPr="00AF3723">
        <w:rPr>
          <w:color w:val="000000"/>
          <w:sz w:val="20"/>
          <w:szCs w:val="20"/>
        </w:rPr>
        <w:t>Тиккоева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 xml:space="preserve">. суд квалифицирует по ч.1 ст. 167 Уголовного кодекса </w:t>
      </w:r>
      <w:r w:rsidRPr="00AF3723">
        <w:rPr>
          <w:color w:val="000000"/>
          <w:sz w:val="20"/>
          <w:szCs w:val="20"/>
        </w:rPr>
        <w:t>Российской Федерации как умышленное повреждение чужого имущества, если эти деяния повлекли причинение значительного ущерба.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Преступление, предусмотренное ч.1 ст. 167 УК Российской Федерации, в совершении которого обвиняется </w:t>
      </w:r>
      <w:r w:rsidRPr="00AF3723">
        <w:rPr>
          <w:color w:val="000000"/>
          <w:sz w:val="20"/>
          <w:szCs w:val="20"/>
        </w:rPr>
        <w:t>Тиккоев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 xml:space="preserve">. относится к преступлениям небольшой тяжести, </w:t>
      </w:r>
      <w:r w:rsidRPr="00AF3723">
        <w:rPr>
          <w:color w:val="000000"/>
          <w:sz w:val="20"/>
          <w:szCs w:val="20"/>
        </w:rPr>
        <w:t>Тиккоев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 xml:space="preserve">. является </w:t>
      </w:r>
      <w:r w:rsidRPr="00AF3723">
        <w:rPr>
          <w:color w:val="000000"/>
          <w:sz w:val="20"/>
          <w:szCs w:val="20"/>
        </w:rPr>
        <w:t>лицом</w:t>
      </w:r>
      <w:r w:rsidRPr="00AF3723">
        <w:rPr>
          <w:color w:val="000000"/>
          <w:sz w:val="20"/>
          <w:szCs w:val="20"/>
        </w:rPr>
        <w:t xml:space="preserve"> впервые совершившим</w:t>
      </w:r>
      <w:r>
        <w:rPr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</w:rPr>
        <w:t>преступление небольшой тяжести, вину признал в полном объеме, примирился с потерпевшим и полностью загладил причиненный вред.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Подсудимый </w:t>
      </w:r>
      <w:r w:rsidRPr="00AF3723">
        <w:rPr>
          <w:color w:val="000000"/>
          <w:sz w:val="20"/>
          <w:szCs w:val="20"/>
        </w:rPr>
        <w:t>Тиккоев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 xml:space="preserve">. по месту регистрации и проживания характеризуется посредственно (л.д.119, 122), на учете у врача - психиатра и у врача нарколога не состоит (л.д.123-124), ранее не судим (л.д.125-126), в связи с чем, суд считает возможным освободить </w:t>
      </w:r>
      <w:r w:rsidRPr="00AF3723">
        <w:rPr>
          <w:color w:val="000000"/>
          <w:sz w:val="20"/>
          <w:szCs w:val="20"/>
        </w:rPr>
        <w:t>Тиккоева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B</w:t>
      </w:r>
      <w:r w:rsidRPr="00AF3723">
        <w:rPr>
          <w:color w:val="000000"/>
          <w:sz w:val="20"/>
          <w:szCs w:val="20"/>
        </w:rPr>
        <w:t>.</w:t>
      </w:r>
      <w:r w:rsidRPr="00AF3723">
        <w:rPr>
          <w:color w:val="000000"/>
          <w:sz w:val="20"/>
          <w:szCs w:val="20"/>
          <w:lang w:val="en-US"/>
        </w:rPr>
        <w:t>C</w:t>
      </w:r>
      <w:r w:rsidRPr="00AF3723">
        <w:rPr>
          <w:color w:val="000000"/>
          <w:sz w:val="20"/>
          <w:szCs w:val="20"/>
        </w:rPr>
        <w:t>. от уголовной ответственности в связи с примирением с потерпевшим.</w:t>
      </w:r>
    </w:p>
    <w:p w:rsidR="00AF3723" w:rsidRPr="00AF3723" w:rsidP="00AF3723">
      <w:pPr>
        <w:pStyle w:val="1"/>
        <w:shd w:val="clear" w:color="auto" w:fill="auto"/>
        <w:tabs>
          <w:tab w:val="left" w:pos="810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Вещес</w:t>
      </w:r>
      <w:r w:rsidRPr="00AF3723">
        <w:rPr>
          <w:sz w:val="20"/>
          <w:szCs w:val="20"/>
        </w:rPr>
        <w:t xml:space="preserve">твенное доказательство по делу: </w:t>
      </w:r>
      <w:r w:rsidRPr="00AF3723">
        <w:rPr>
          <w:color w:val="000000"/>
          <w:sz w:val="20"/>
          <w:szCs w:val="20"/>
        </w:rPr>
        <w:t>автомобиль марки</w:t>
      </w:r>
      <w:r w:rsidRPr="00AF3723">
        <w:rPr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</w:rPr>
        <w:t>«</w:t>
      </w:r>
      <w:r w:rsidRPr="00AF3723">
        <w:rPr>
          <w:color w:val="000000"/>
          <w:sz w:val="20"/>
          <w:szCs w:val="20"/>
          <w:lang w:val="en-US"/>
        </w:rPr>
        <w:t>VOLKSWAGEN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PASSAT</w:t>
      </w:r>
      <w:r w:rsidRPr="00AF3723">
        <w:rPr>
          <w:color w:val="000000"/>
          <w:sz w:val="20"/>
          <w:szCs w:val="20"/>
        </w:rPr>
        <w:t xml:space="preserve">», государственный регистрационный знак </w:t>
      </w:r>
      <w:r w:rsidR="00291A7A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регион, </w:t>
      </w:r>
      <w:r w:rsidR="00291A7A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 года выпуска переданный на ответственное хранение потерпевшему Мамаеву К.П. (</w:t>
      </w:r>
      <w:r w:rsidRPr="00AF3723">
        <w:rPr>
          <w:color w:val="000000"/>
          <w:sz w:val="20"/>
          <w:szCs w:val="20"/>
        </w:rPr>
        <w:t>л.д</w:t>
      </w:r>
      <w:r w:rsidRPr="00AF3723">
        <w:rPr>
          <w:color w:val="000000"/>
          <w:sz w:val="20"/>
          <w:szCs w:val="20"/>
        </w:rPr>
        <w:t>. 93) - считать возвращенным.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Гражданский иск по делу не заявлен. Меру пресечения в виде подписки о невыезде и надлежащем поведении, отменить.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На основании ст. 76 УК Российской Федерации, руководствуясь </w:t>
      </w:r>
      <w:r w:rsidRPr="00AF3723">
        <w:rPr>
          <w:color w:val="000000"/>
          <w:sz w:val="20"/>
          <w:szCs w:val="20"/>
        </w:rPr>
        <w:t>ст.ст</w:t>
      </w:r>
      <w:r w:rsidRPr="00AF3723">
        <w:rPr>
          <w:color w:val="000000"/>
          <w:sz w:val="20"/>
          <w:szCs w:val="20"/>
        </w:rPr>
        <w:t>. 25, 254, 256 УПК Российской Федерации, суд,-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ПОСТАНОВИЛ: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 xml:space="preserve">Прекратить уголовное дело в отношении </w:t>
      </w:r>
      <w:r w:rsidRPr="00AF3723">
        <w:rPr>
          <w:color w:val="000000"/>
          <w:sz w:val="20"/>
          <w:szCs w:val="20"/>
        </w:rPr>
        <w:t>Тиккоева</w:t>
      </w:r>
      <w:r w:rsidRPr="00AF3723">
        <w:rPr>
          <w:color w:val="000000"/>
          <w:sz w:val="20"/>
          <w:szCs w:val="20"/>
        </w:rPr>
        <w:t xml:space="preserve"> </w:t>
      </w:r>
      <w:r w:rsidR="00291A7A">
        <w:rPr>
          <w:color w:val="000000"/>
          <w:sz w:val="20"/>
          <w:szCs w:val="20"/>
        </w:rPr>
        <w:t>«ИЗЪЯТО»</w:t>
      </w:r>
      <w:r w:rsidRPr="00AF3723">
        <w:rPr>
          <w:color w:val="000000"/>
          <w:sz w:val="20"/>
          <w:szCs w:val="20"/>
        </w:rPr>
        <w:t xml:space="preserve">, </w:t>
      </w:r>
      <w:r w:rsidR="00291A7A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>года рождения, обвиняемого в совершении преступления, предусмотренного 4.1 ст. 167 УК Российской Федерации, в связи с примирением сторон.</w:t>
      </w:r>
    </w:p>
    <w:p w:rsidR="00AF3723" w:rsidRPr="00AF3723" w:rsidP="00AF3723">
      <w:pPr>
        <w:pStyle w:val="1"/>
        <w:shd w:val="clear" w:color="auto" w:fill="auto"/>
        <w:tabs>
          <w:tab w:val="left" w:pos="7950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Вещес</w:t>
      </w:r>
      <w:r w:rsidRPr="00AF3723">
        <w:rPr>
          <w:sz w:val="20"/>
          <w:szCs w:val="20"/>
        </w:rPr>
        <w:t xml:space="preserve">твенное доказательство по делу: </w:t>
      </w:r>
      <w:r w:rsidRPr="00AF3723">
        <w:rPr>
          <w:color w:val="000000"/>
          <w:sz w:val="20"/>
          <w:szCs w:val="20"/>
        </w:rPr>
        <w:t>автомобиль марки</w:t>
      </w:r>
      <w:r w:rsidRPr="00AF3723">
        <w:rPr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</w:rPr>
        <w:t>«</w:t>
      </w:r>
      <w:r w:rsidRPr="00AF3723">
        <w:rPr>
          <w:color w:val="000000"/>
          <w:sz w:val="20"/>
          <w:szCs w:val="20"/>
          <w:lang w:val="en-US"/>
        </w:rPr>
        <w:t>VOLKSWAGEN</w:t>
      </w:r>
      <w:r w:rsidRPr="00AF3723">
        <w:rPr>
          <w:color w:val="000000"/>
          <w:sz w:val="20"/>
          <w:szCs w:val="20"/>
        </w:rPr>
        <w:t xml:space="preserve"> </w:t>
      </w:r>
      <w:r w:rsidRPr="00AF3723">
        <w:rPr>
          <w:color w:val="000000"/>
          <w:sz w:val="20"/>
          <w:szCs w:val="20"/>
          <w:lang w:val="en-US"/>
        </w:rPr>
        <w:t>PASSAT</w:t>
      </w:r>
      <w:r w:rsidRPr="00AF3723">
        <w:rPr>
          <w:color w:val="000000"/>
          <w:sz w:val="20"/>
          <w:szCs w:val="20"/>
        </w:rPr>
        <w:t xml:space="preserve">», государственный регистрационный знак </w:t>
      </w:r>
      <w:r w:rsidR="00291A7A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регион, </w:t>
      </w:r>
      <w:r w:rsidR="00291A7A">
        <w:rPr>
          <w:color w:val="000000"/>
          <w:sz w:val="20"/>
          <w:szCs w:val="20"/>
        </w:rPr>
        <w:t xml:space="preserve">«ИЗЪЯТО» </w:t>
      </w:r>
      <w:r w:rsidRPr="00AF3723">
        <w:rPr>
          <w:color w:val="000000"/>
          <w:sz w:val="20"/>
          <w:szCs w:val="20"/>
        </w:rPr>
        <w:t xml:space="preserve"> года выпуска переданный на ответственное хранение потерпевшему Мамаеву К.П. - считать возвращенным.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Меру пресечения в виде подписки о невыезде и надлежащем поведении, отменить.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color w:val="000000"/>
          <w:sz w:val="20"/>
          <w:szCs w:val="20"/>
        </w:rPr>
        <w:t>Постановление может быть обжаловано в Керченский городской суд Республики Крым через мирового судью судебного участка № 44 Керченского судебного района (городской округ Керчь) Республики Крым в течение 10 дней со дня его оглашения.</w:t>
      </w: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AF3723" w:rsidRPr="00AF3723" w:rsidP="00AF3723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AF3723">
        <w:rPr>
          <w:sz w:val="20"/>
          <w:szCs w:val="20"/>
        </w:rPr>
        <w:t xml:space="preserve">Мировой судья                                                      </w:t>
      </w:r>
      <w:r>
        <w:rPr>
          <w:sz w:val="20"/>
          <w:szCs w:val="20"/>
        </w:rPr>
        <w:t xml:space="preserve">                </w:t>
      </w:r>
      <w:r w:rsidRPr="00AF3723">
        <w:rPr>
          <w:sz w:val="20"/>
          <w:szCs w:val="20"/>
        </w:rPr>
        <w:t xml:space="preserve">       Козлова К.Ю.</w:t>
      </w:r>
    </w:p>
    <w:p w:rsidR="00991FEB" w:rsidRPr="00AF3723">
      <w:pPr>
        <w:rPr>
          <w:sz w:val="20"/>
          <w:szCs w:val="20"/>
        </w:rPr>
      </w:pPr>
    </w:p>
    <w:p w:rsidR="00AF3723" w:rsidRPr="00AF3723" w:rsidP="00AF3723">
      <w:pPr>
        <w:contextualSpacing/>
        <w:rPr>
          <w:rFonts w:ascii="Times New Roman" w:hAnsi="Times New Roman" w:cs="Times New Roman"/>
          <w:sz w:val="20"/>
          <w:szCs w:val="20"/>
        </w:rPr>
      </w:pPr>
      <w:r w:rsidRPr="00AF3723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AF3723" w:rsidRPr="00AF3723" w:rsidP="00AF3723">
      <w:pPr>
        <w:contextualSpacing/>
        <w:rPr>
          <w:rFonts w:ascii="Times New Roman" w:hAnsi="Times New Roman" w:cs="Times New Roman"/>
          <w:sz w:val="20"/>
          <w:szCs w:val="20"/>
        </w:rPr>
      </w:pPr>
      <w:r w:rsidRPr="00AF3723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  <w:r w:rsidRPr="00AF3723">
        <w:rPr>
          <w:rFonts w:ascii="Times New Roman" w:hAnsi="Times New Roman" w:cs="Times New Roman"/>
          <w:sz w:val="20"/>
          <w:szCs w:val="20"/>
        </w:rPr>
        <w:tab/>
      </w:r>
    </w:p>
    <w:p w:rsidR="00AF3723" w:rsidRPr="00AF3723" w:rsidP="00AF3723">
      <w:pPr>
        <w:contextualSpacing/>
        <w:rPr>
          <w:rFonts w:ascii="Times New Roman" w:hAnsi="Times New Roman" w:cs="Times New Roman"/>
          <w:sz w:val="20"/>
          <w:szCs w:val="20"/>
        </w:rPr>
      </w:pPr>
      <w:r w:rsidRPr="00AF3723">
        <w:rPr>
          <w:rFonts w:ascii="Times New Roman" w:hAnsi="Times New Roman" w:cs="Times New Roman"/>
          <w:sz w:val="20"/>
          <w:szCs w:val="20"/>
        </w:rPr>
        <w:t xml:space="preserve">помощник  мирового судьи __________________  </w:t>
      </w:r>
      <w:r w:rsidRPr="00AF3723">
        <w:rPr>
          <w:rFonts w:ascii="Times New Roman" w:hAnsi="Times New Roman" w:cs="Times New Roman"/>
          <w:sz w:val="20"/>
          <w:szCs w:val="20"/>
        </w:rPr>
        <w:t>Серажединова</w:t>
      </w:r>
      <w:r w:rsidRPr="00AF3723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AF3723" w:rsidRPr="00AF3723" w:rsidP="00AF372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AF3723" w:rsidRPr="00AF3723" w:rsidP="00AF3723">
      <w:pPr>
        <w:contextualSpacing/>
        <w:rPr>
          <w:rFonts w:ascii="Times New Roman" w:hAnsi="Times New Roman" w:cs="Times New Roman"/>
          <w:sz w:val="20"/>
          <w:szCs w:val="20"/>
        </w:rPr>
      </w:pPr>
      <w:r w:rsidRPr="00AF3723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F3723" w:rsidRPr="00AF3723" w:rsidP="00AF3723">
      <w:pPr>
        <w:contextualSpacing/>
        <w:rPr>
          <w:rFonts w:ascii="Times New Roman" w:hAnsi="Times New Roman" w:cs="Times New Roman"/>
          <w:sz w:val="20"/>
          <w:szCs w:val="20"/>
        </w:rPr>
      </w:pPr>
      <w:r w:rsidRPr="00AF3723">
        <w:rPr>
          <w:rFonts w:ascii="Times New Roman" w:hAnsi="Times New Roman" w:cs="Times New Roman"/>
          <w:sz w:val="20"/>
          <w:szCs w:val="20"/>
        </w:rPr>
        <w:t>Мировой судья</w:t>
      </w:r>
      <w:r w:rsidRPr="00AF3723">
        <w:rPr>
          <w:rFonts w:ascii="Times New Roman" w:hAnsi="Times New Roman" w:cs="Times New Roman"/>
          <w:sz w:val="20"/>
          <w:szCs w:val="20"/>
        </w:rPr>
        <w:tab/>
      </w:r>
      <w:r w:rsidRPr="00AF3723">
        <w:rPr>
          <w:rFonts w:ascii="Times New Roman" w:hAnsi="Times New Roman" w:cs="Times New Roman"/>
          <w:sz w:val="20"/>
          <w:szCs w:val="20"/>
        </w:rPr>
        <w:tab/>
        <w:t xml:space="preserve">     __________________   Козлова К.Ю.</w:t>
      </w:r>
    </w:p>
    <w:p w:rsidR="00AF3723" w:rsidRPr="00AF3723" w:rsidP="00AF372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AF3723" w:rsidP="00AF372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AF3723" w:rsidRPr="003F57EA" w:rsidP="00AF3723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AF3723"/>
    <w:sectPr w:rsidSect="00AF3723"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41"/>
    <w:rsid w:val="00095241"/>
    <w:rsid w:val="00291A7A"/>
    <w:rsid w:val="003F57EA"/>
    <w:rsid w:val="005C22FC"/>
    <w:rsid w:val="00991FEB"/>
    <w:rsid w:val="00AF37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37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AF37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AF3723"/>
    <w:pPr>
      <w:shd w:val="clear" w:color="auto" w:fill="FFFFFF"/>
      <w:spacing w:after="240" w:line="326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