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E4E76" w:rsidRPr="007C7598" w:rsidP="002E4E7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1-44-</w:t>
      </w:r>
      <w:r w:rsidRPr="007C7598" w:rsidR="007E509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C7598" w:rsidR="00566D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7C7598" w:rsidR="007E50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2E4E76" w:rsidRPr="007C7598" w:rsidP="002E4E7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hAnsi="Times New Roman" w:cs="Times New Roman"/>
          <w:bCs/>
          <w:sz w:val="24"/>
          <w:szCs w:val="24"/>
        </w:rPr>
        <w:t>91MS0044-01-2020-001444-28</w:t>
      </w:r>
    </w:p>
    <w:p w:rsidR="002E4E76" w:rsidRPr="007C7598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Г О В О Р</w:t>
      </w:r>
    </w:p>
    <w:p w:rsidR="002E4E76" w:rsidRPr="007C7598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2E4E76" w:rsidRPr="007C7598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987" w:rsidRPr="007C7598" w:rsidP="008F0987">
      <w:pPr>
        <w:tabs>
          <w:tab w:val="left" w:pos="7471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20 января 2021</w:t>
      </w:r>
      <w:r w:rsidRPr="007C7598" w:rsidR="002E4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гор. Керчь</w:t>
      </w:r>
    </w:p>
    <w:p w:rsidR="002E4E76" w:rsidRPr="007C7598" w:rsidP="008F0987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44 Керченского судебного   района (городской округ Керчь) </w:t>
      </w:r>
      <w:r w:rsidRPr="007C7598" w:rsidR="000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К.Ю. ,</w:t>
      </w:r>
    </w:p>
    <w:p w:rsidR="002E4E76" w:rsidRPr="007C7598" w:rsidP="008F0987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  -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шкиной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Л.Р.,</w:t>
      </w:r>
    </w:p>
    <w:p w:rsidR="005F066B" w:rsidRPr="007C7598" w:rsidP="008F0987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государственного обвинителя –</w:t>
      </w:r>
      <w:r w:rsidRPr="007C7598" w:rsidR="000C0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0C0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Велишаева</w:t>
      </w:r>
      <w:r w:rsidRPr="007C7598" w:rsidR="000C0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М.Э.</w:t>
      </w:r>
    </w:p>
    <w:p w:rsidR="00FB6A8F" w:rsidRPr="007C7598" w:rsidP="008F0987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подсудимого </w:t>
      </w:r>
      <w:r w:rsidRPr="007C7598" w:rsidR="00566D5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</w:t>
      </w:r>
      <w:r w:rsidRPr="007C7598" w:rsidR="00566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М.Ш. </w:t>
      </w:r>
      <w:r w:rsidRPr="007C7598" w:rsidR="005F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662E" w:rsidRPr="007C7598" w:rsidP="008F0987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адвоката 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Музыченко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</w:t>
      </w:r>
    </w:p>
    <w:p w:rsidR="0071662E" w:rsidRPr="007C7598" w:rsidP="002E4E76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уголовное дело по обвинению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5F06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C7598" w:rsidR="005F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имеющего среднее образование, не состоящего в зарегистрированном браке, </w:t>
      </w:r>
      <w:r w:rsidRPr="007C7598" w:rsidR="000C0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7C7598" w:rsidR="000C05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трудоустроенного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имеющего малолетнего ребенка –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</w:t>
      </w:r>
      <w:r w:rsidRPr="007C7598" w:rsidR="00E0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военнообязанного, 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судимого</w:t>
      </w:r>
      <w:r w:rsidRPr="007C7598" w:rsidR="002D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10.05.2018г. 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Джанкойским</w:t>
      </w:r>
      <w:r w:rsidRPr="007C7598" w:rsidR="007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районным судом Республики Крым по ч.1 ст. 228 УК РФ к 1 г. 3 мес. л/св. с исп. сроком 1г.6 мес.; 06.08.2019г. постановлением Керченского городского суда Республики Крым</w:t>
      </w:r>
      <w:r w:rsidRPr="007C7598" w:rsidR="001D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условное осуждение по приговору </w:t>
      </w:r>
      <w:r w:rsidRPr="007C7598" w:rsidR="001D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7C7598" w:rsidR="001D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Республики Крым от 10.05.2018г. отменено, наказание назначенное приговором </w:t>
      </w:r>
      <w:r w:rsidRPr="007C7598" w:rsidR="001D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7C7598" w:rsidR="001D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Республики Крым от 10.05.2018г. в виде лишения свободы сроком на 1г. 3 мес. подлежит исполнению реально с отбыванием наказания в колонии – поселении; приговором мирового судьи судебного участка № 45 Керченского судебного района (городской округ Керчь) Республики Крым от 25 апреля 2019 года  по </w:t>
      </w:r>
      <w:r w:rsidRPr="007C7598" w:rsidR="001D610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C7598" w:rsidR="001D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 158 УК РФ – 300 часов обязательных работ; </w:t>
      </w:r>
      <w:r w:rsidRPr="007C7598" w:rsidR="001D610F">
        <w:rPr>
          <w:rFonts w:ascii="Times New Roman" w:eastAsia="Times New Roman" w:hAnsi="Times New Roman" w:cs="Times New Roman"/>
          <w:sz w:val="24"/>
          <w:szCs w:val="24"/>
          <w:lang w:eastAsia="ru-RU"/>
        </w:rPr>
        <w:t>15.09.2020г.  постановлением мирового судьи судебного участка № 45 Керченского судебного района (городской округ Керчь) Республики Крым заменено не отбытое наказание, назначенное приговором мирового судьи судебного участка № 45 Керченского судебного района (городской округ Керчь) Республики Крым от 25.04.2019г. в виде 300 часов обязательных работ на лишение свободы сроком 37 дней с отбыванием наказания в колонии – поселении</w:t>
      </w:r>
      <w:r w:rsidRPr="007C7598" w:rsidR="005F06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C7598" w:rsidR="0009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10.12.2020г. освобожден по</w:t>
      </w:r>
      <w:r w:rsidRPr="007C7598" w:rsidR="00090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отбытию наказания, </w:t>
      </w:r>
      <w:r w:rsidRPr="007C7598" w:rsidR="005F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1662E" w:rsidRPr="007C7598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преступления, предусмотренного </w:t>
      </w:r>
      <w:r w:rsidRPr="007C7598" w:rsidR="0088179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C7598" w:rsidR="00881798">
        <w:rPr>
          <w:rFonts w:ascii="Times New Roman" w:eastAsia="Times New Roman" w:hAnsi="Times New Roman" w:cs="Times New Roman"/>
          <w:sz w:val="24"/>
          <w:szCs w:val="24"/>
          <w:lang w:eastAsia="ru-RU"/>
        </w:rPr>
        <w:t>.1 ст. 158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</w:t>
      </w:r>
      <w:r w:rsidRPr="007C7598">
        <w:rPr>
          <w:rFonts w:ascii="Times New Roman" w:hAnsi="Times New Roman" w:cs="Times New Roman"/>
          <w:sz w:val="24"/>
          <w:szCs w:val="24"/>
        </w:rPr>
        <w:t>,</w:t>
      </w:r>
    </w:p>
    <w:p w:rsidR="00963284" w:rsidRPr="007C7598" w:rsidP="001236C8">
      <w:pPr>
        <w:tabs>
          <w:tab w:val="left" w:pos="893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62E" w:rsidRPr="007C7598" w:rsidP="001236C8">
      <w:pPr>
        <w:tabs>
          <w:tab w:val="left" w:pos="893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 т а н о в и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662E" w:rsidRPr="007C7598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62E" w:rsidRPr="007C7598" w:rsidP="00881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C7598" w:rsidR="005F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1D610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</w:t>
      </w:r>
      <w:r w:rsidRPr="007C7598" w:rsidR="001D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М.Ш.</w:t>
      </w:r>
      <w:r w:rsidRPr="007C7598" w:rsidR="005F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овершил кражу, </w:t>
      </w:r>
      <w:r w:rsidRPr="007C7598">
        <w:rPr>
          <w:rFonts w:ascii="Times New Roman" w:hAnsi="Times New Roman" w:cs="Times New Roman"/>
          <w:sz w:val="24"/>
          <w:szCs w:val="24"/>
        </w:rPr>
        <w:t xml:space="preserve">то есть </w:t>
      </w:r>
      <w:hyperlink r:id="rId5" w:history="1">
        <w:r w:rsidRPr="007C7598">
          <w:rPr>
            <w:rFonts w:ascii="Times New Roman" w:hAnsi="Times New Roman" w:cs="Times New Roman"/>
            <w:sz w:val="24"/>
            <w:szCs w:val="24"/>
          </w:rPr>
          <w:t>тайное хищение</w:t>
        </w:r>
      </w:hyperlink>
      <w:r w:rsidRPr="007C7598">
        <w:rPr>
          <w:rFonts w:ascii="Times New Roman" w:hAnsi="Times New Roman" w:cs="Times New Roman"/>
          <w:sz w:val="24"/>
          <w:szCs w:val="24"/>
        </w:rPr>
        <w:t xml:space="preserve"> чужого имущества,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следующих обстоятельствах:</w:t>
      </w:r>
    </w:p>
    <w:p w:rsidR="00F65268" w:rsidRPr="007C7598" w:rsidP="00F65268">
      <w:pPr>
        <w:tabs>
          <w:tab w:val="left" w:pos="8931"/>
        </w:tabs>
        <w:spacing w:after="0" w:line="240" w:lineRule="auto"/>
        <w:ind w:firstLine="1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21.04.2019г. около 23 час. 45 мин.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М.Ш., находясь с разрешения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зале  квартире №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Керчи, где употреблял вместе с ней спиртные напитки, воспользовавшись моментом, когда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вышла из зала квартиры и он остался один, реализуя свой внезапно возникший  умысел, направленный на тайное хищение чужого имущества с целью его дальнейшего использования  в личных нуждах, осознавая общественную опасность  и фактический характер своих преступных действий, предвидя неизбежность наступления общественно опасных последствий в виде причинения имущественного вреда собственнику  и желая этого, руководствуясь корыстными побуждениями, по мотивам личной наживы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воспользовавшись тем, что за ним никто не наблюдает,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убедившись в этом, тайно, путем свободного доступа, похитил находящийся на телевизоре марки «</w:t>
      </w:r>
      <w:r w:rsidRPr="007C7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, </w:t>
      </w:r>
      <w:r w:rsidRPr="007C7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проигрыватель марки «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ВВК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модели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корпусе серого цвета, стоимостью 2300 руб. и с верхней  полки серванта для посуды – приставку для телевизора марки «</w:t>
      </w:r>
      <w:r w:rsidRPr="007C7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-2» стоимостью  1000 руб., положив их в имеющийся при нем полимерный пакет. После чего, покинул  помещение квартиры, то есть с места совершения преступления с похищенным имуществом  беспрепятственно скрылся, распорядившись похищенным по своему усмотрению,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причинив своими действиями 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материальный ущерб на общую сумму 3300 рублей.</w:t>
      </w:r>
    </w:p>
    <w:p w:rsidR="007A14DF" w:rsidRPr="007C7598" w:rsidP="00F65268">
      <w:pPr>
        <w:tabs>
          <w:tab w:val="left" w:pos="89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подсудимый 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 </w:t>
      </w:r>
      <w:r w:rsidRPr="007C7598" w:rsidR="001F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FB64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7598" w:rsidR="006E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огласился с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предъявленным ему обвинением, вину признал в полном объеме, в содеянном раскаялся.</w:t>
      </w:r>
      <w:r w:rsidRPr="007C7598" w:rsidR="00FB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</w:t>
      </w:r>
      <w:r w:rsidRPr="007C7598" w:rsidR="001F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 </w:t>
      </w:r>
    </w:p>
    <w:p w:rsidR="007A14DF" w:rsidRPr="007C7598" w:rsidP="00963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установлено, что подсудимый 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</w:t>
      </w:r>
      <w:r w:rsidRPr="007C7598" w:rsidR="001F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FB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заявил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</w:t>
      </w:r>
      <w:r w:rsidRPr="007C7598" w:rsidR="001F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FB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осознает характер, последствия заявленного им ходатайства, оно заявлено добровольно.</w:t>
      </w:r>
    </w:p>
    <w:p w:rsidR="007A14DF" w:rsidRPr="007C7598" w:rsidP="00F652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</w:t>
      </w:r>
      <w:r w:rsidRPr="007C7598" w:rsidR="000C05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Pr="007C7598" w:rsidR="000C05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0C0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явилась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извещена надлежащим образом</w:t>
      </w:r>
      <w:r w:rsidRPr="007C7598" w:rsidR="000C0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материалах дела имеется заявление, в котором она не возражала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</w:t>
      </w:r>
      <w:r w:rsidRPr="007C7598" w:rsidR="0096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дела 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её отсутствие,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проведения судебного разбирательства в особом порядке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>.д.189)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A14DF" w:rsidRPr="007C7598" w:rsidP="007652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Суд приходит к выводу, что обвинение, с которым согласился подсудимый, обосновано и подтверждается собранными по делу доказательствами. Наказание за совершение преступления, в совершении которого обвиняется подсудимый, не превышает 10 лет лишения свободы.</w:t>
      </w:r>
    </w:p>
    <w:p w:rsidR="0071662E" w:rsidRPr="007C7598" w:rsidP="007F2398">
      <w:pPr>
        <w:tabs>
          <w:tab w:val="left" w:pos="8931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подсудимого 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</w:t>
      </w:r>
      <w:r w:rsidRPr="007C7598" w:rsidR="001F5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квалифицированы по </w:t>
      </w:r>
      <w:r w:rsidRPr="007C7598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C7598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158 Уголовного кодекса Российской Федерации, как кража, то есть </w:t>
      </w:r>
      <w:r w:rsidRPr="007C7598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тайное хищение чужого имущества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62E" w:rsidRPr="007C7598" w:rsidP="007F2398">
      <w:pPr>
        <w:tabs>
          <w:tab w:val="left" w:pos="8931"/>
        </w:tabs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Шарипову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совершенное преступление, суд учитывает, что преступление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предусмотренное  </w:t>
      </w:r>
      <w:r w:rsidRPr="007C7598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C7598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>.1 ст. 158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Российской Федерации, в совершении которого обвиняется подсудимый относится к преступлениям </w:t>
      </w:r>
      <w:r w:rsidRPr="007C7598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небольшой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тяжести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Подсудимый 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проживания характеризуется 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отрицательно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.д.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>129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учете </w:t>
      </w:r>
      <w:r w:rsidRPr="007C7598" w:rsidR="000A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врача-психиатра не состоит (л.д.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 w:rsidRPr="007C7598" w:rsidR="00FB6A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C7598" w:rsidR="0053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состоит на учете 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врача – нарколога с 14.03.2019г. с диагнозом: «Психические и поведенческие расстройства в результате употребления наркотиков (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каннабиноидов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психостимуляторов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вредными последствиями)»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>.д.130 оборот)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7598" w:rsidR="008B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6A8F" w:rsidRPr="007C7598" w:rsidP="00FB6A8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наказание подсудимого, в соответствии с</w:t>
      </w:r>
      <w:r w:rsidRPr="007C7598" w:rsidR="0038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«г», </w:t>
      </w:r>
      <w:r w:rsidRPr="007C7598" w:rsidR="0038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«и», «к»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ч.1</w:t>
      </w:r>
      <w:r w:rsidRPr="007C7598" w:rsidR="0038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61 УК РФ, суд признает</w:t>
      </w:r>
      <w:r w:rsidRPr="007C7598" w:rsidR="007F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явку с повинной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(л.д.19)</w:t>
      </w:r>
      <w:r w:rsidRPr="007C7598" w:rsidR="007F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чистосердечное раскаяние в содеянном, активное способствование раскрытию и расследованию преступлени</w:t>
      </w:r>
      <w:r w:rsidRPr="007C7598" w:rsidR="00C8530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C7598" w:rsidR="0038366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добровольное возмещение имущественного ущерба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(л.д.113)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малолетнего ребенка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(л.д.116)</w:t>
      </w:r>
      <w:r w:rsidRPr="007C7598" w:rsidR="003836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3665" w:rsidRPr="007C7598" w:rsidP="00FB6A8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подсудимого, суд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не установлено.</w:t>
      </w:r>
    </w:p>
    <w:p w:rsidR="00FB6A8F" w:rsidRPr="007C7598" w:rsidP="008B721B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изменения категории преступления, совершенного  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Шариповым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менее тяжкую, в соответствии с. ч. 6 ст. 15 УК РФ,  не имеется. 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8B721B" w:rsidRPr="007C7598" w:rsidP="008B721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характера и степени общественной опасности совершенного подсудимым 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Шариповым</w:t>
      </w:r>
      <w:r w:rsidRPr="007C7598" w:rsidR="0094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преступления, относящегося к преступлениям  небольшой тяжести,  личности подсудимого, обстоятельств смягчающих наказание, </w:t>
      </w:r>
      <w:r w:rsidRPr="007C7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 считает,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исправление подсудимого возможно при назначении ему наказания в виде 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Назначение иного вида наказания, предусмотренного санкцией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158 УК РФ, суд считает нецелесообразным для обеспечения целей наказания.</w:t>
      </w:r>
    </w:p>
    <w:p w:rsidR="008F0987" w:rsidRPr="007C7598" w:rsidP="008F0987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Вещественные доказательства по делу</w:t>
      </w:r>
      <w:r w:rsidRPr="007C7598" w:rsidR="0034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C7598" w:rsidR="00345D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7C7598" w:rsidR="00345D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проигрыватель марки «</w:t>
      </w:r>
      <w:r w:rsidRPr="007C7598" w:rsidR="00345D0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ВВК</w:t>
      </w:r>
      <w:r w:rsidRPr="007C7598" w:rsidR="00345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7C7598" w:rsidR="00345D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8206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переданные</w:t>
      </w:r>
      <w:r w:rsidRPr="007C7598" w:rsidR="00820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Толкачевой Т.С. под сохраненную расписку – считать возвращенными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(л.д.35)</w:t>
      </w:r>
      <w:r w:rsidRPr="007C7598" w:rsidR="00345D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0987" w:rsidRPr="007C7598" w:rsidP="008F0987">
      <w:pPr>
        <w:tabs>
          <w:tab w:val="left" w:pos="9214"/>
        </w:tabs>
        <w:suppressAutoHyphens/>
        <w:autoSpaceDE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Гражданский иск не заявлен. </w:t>
      </w:r>
    </w:p>
    <w:p w:rsidR="008F0987" w:rsidRPr="007C7598" w:rsidP="008F0987">
      <w:pPr>
        <w:tabs>
          <w:tab w:val="left" w:pos="9214"/>
        </w:tabs>
        <w:suppressAutoHyphens/>
        <w:autoSpaceDE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Меру пресечения в виде подписки о невыезде и надлежащем поведении, до вступления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приговора в законную силу, оставить без изменения.</w:t>
      </w:r>
    </w:p>
    <w:p w:rsidR="001236C8" w:rsidRPr="007C7598" w:rsidP="008F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303, 304, 307 – 309, 316 УПК Российской Федерации,  суд,-</w:t>
      </w:r>
    </w:p>
    <w:p w:rsidR="001A1B70" w:rsidRPr="007C7598" w:rsidP="001236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70" w:rsidRPr="007C7598" w:rsidP="001236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70" w:rsidRPr="007C7598" w:rsidP="001236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C8" w:rsidRPr="007C7598" w:rsidP="001236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 о в о р и л:</w:t>
      </w:r>
    </w:p>
    <w:p w:rsidR="0071662E" w:rsidRPr="007C7598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6D4" w:rsidRPr="007C7598" w:rsidP="006E6CE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C7598" w:rsidR="002579D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</w:t>
      </w:r>
      <w:r w:rsidRPr="007C7598" w:rsidR="0025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М.Ш. </w:t>
      </w:r>
      <w:r w:rsidRPr="007C7598" w:rsidR="00257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изнать виновным в совершении преступления, предусмотренного  </w:t>
      </w:r>
      <w:r w:rsidRPr="007C7598" w:rsidR="006E6CEA">
        <w:rPr>
          <w:rFonts w:ascii="Times New Roman" w:eastAsia="Times New Roman" w:hAnsi="Times New Roman" w:cs="Times New Roman"/>
          <w:sz w:val="24"/>
          <w:szCs w:val="24"/>
          <w:lang w:eastAsia="ru-RU"/>
        </w:rPr>
        <w:t>ч.1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158 УК Российской Федерации и назначить ему наказание в </w:t>
      </w:r>
      <w:r w:rsidRPr="007C7598" w:rsidR="0076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штрафа в размере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8206D4" w:rsidRPr="007C7598" w:rsidP="008206D4">
      <w:pPr>
        <w:tabs>
          <w:tab w:val="left" w:pos="9214"/>
        </w:tabs>
        <w:suppressAutoHyphens/>
        <w:autoSpaceDE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Меру пресечения в виде подписки о невыезде и надлежащем поведении, до вступления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приговора в законную силу, оставить без изменения.</w:t>
      </w:r>
    </w:p>
    <w:p w:rsidR="008206D4" w:rsidRPr="007C7598" w:rsidP="008206D4">
      <w:pPr>
        <w:tabs>
          <w:tab w:val="left" w:pos="9214"/>
        </w:tabs>
        <w:suppressAutoHyphens/>
        <w:autoSpaceDE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Вещественные доказательства по делу: </w:t>
      </w:r>
      <w:r w:rsidRPr="007C7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проигрыватель марки «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ВВК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модели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переданные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 w:rsid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 сохраненную расписку – считать возвращенными.</w:t>
      </w:r>
    </w:p>
    <w:p w:rsidR="0003654C" w:rsidRPr="007C7598" w:rsidP="00D202B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C7598" w:rsidR="00D20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может быть обжалован  в апелляционном порядке в Керченский городской суд Республики Крым в течение 10 суток со дня постановления приговора.</w:t>
      </w:r>
    </w:p>
    <w:p w:rsidR="0003654C" w:rsidRPr="007C7598" w:rsidP="0003654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03654C" w:rsidRPr="007C7598" w:rsidP="0003654C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236C8" w:rsidRPr="007C7598" w:rsidP="001236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C8" w:rsidRPr="007C7598" w:rsidP="001236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598" w:rsidRPr="007C7598" w:rsidP="007C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  <w:r w:rsidRPr="007C7598" w:rsidR="0012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C7598" w:rsidR="0012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C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Козлова К.Ю. </w:t>
      </w:r>
    </w:p>
    <w:p w:rsidR="007C7598" w:rsidRPr="007C7598" w:rsidP="007C7598">
      <w:pPr>
        <w:rPr>
          <w:rFonts w:ascii="Times New Roman" w:hAnsi="Times New Roman" w:cs="Times New Roman"/>
          <w:sz w:val="24"/>
          <w:szCs w:val="24"/>
        </w:rPr>
      </w:pPr>
    </w:p>
    <w:p w:rsidR="007C7598" w:rsidRPr="007C7598" w:rsidP="007C7598">
      <w:pPr>
        <w:rPr>
          <w:rFonts w:ascii="Times New Roman" w:hAnsi="Times New Roman" w:cs="Times New Roman"/>
          <w:sz w:val="16"/>
          <w:szCs w:val="16"/>
        </w:rPr>
      </w:pPr>
    </w:p>
    <w:p w:rsidR="007C7598" w:rsidRPr="007C7598" w:rsidP="007C759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C7598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7C7598" w:rsidRPr="007C7598" w:rsidP="007C759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C7598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7C7598" w:rsidRPr="007C7598" w:rsidP="007C7598">
      <w:pPr>
        <w:tabs>
          <w:tab w:val="left" w:pos="1440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C7598">
        <w:rPr>
          <w:rFonts w:ascii="Times New Roman" w:hAnsi="Times New Roman" w:cs="Times New Roman"/>
          <w:sz w:val="16"/>
          <w:szCs w:val="16"/>
        </w:rPr>
        <w:t>произвел</w:t>
      </w:r>
      <w:r w:rsidRPr="007C7598">
        <w:rPr>
          <w:rFonts w:ascii="Times New Roman" w:hAnsi="Times New Roman" w:cs="Times New Roman"/>
          <w:sz w:val="16"/>
          <w:szCs w:val="16"/>
        </w:rPr>
        <w:tab/>
      </w:r>
    </w:p>
    <w:p w:rsidR="007C7598" w:rsidRPr="007C7598" w:rsidP="007C759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C7598">
        <w:rPr>
          <w:rFonts w:ascii="Times New Roman" w:hAnsi="Times New Roman" w:cs="Times New Roman"/>
          <w:sz w:val="16"/>
          <w:szCs w:val="16"/>
        </w:rPr>
        <w:t xml:space="preserve">Помощник  судьи __________ Т.А. </w:t>
      </w:r>
      <w:r w:rsidRPr="007C7598">
        <w:rPr>
          <w:rFonts w:ascii="Times New Roman" w:hAnsi="Times New Roman" w:cs="Times New Roman"/>
          <w:sz w:val="16"/>
          <w:szCs w:val="16"/>
        </w:rPr>
        <w:t>Нистрян</w:t>
      </w:r>
      <w:r w:rsidRPr="007C759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C7598" w:rsidRPr="007C7598" w:rsidP="007C759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7C7598" w:rsidRPr="007C7598" w:rsidP="007C759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C7598">
        <w:rPr>
          <w:rFonts w:ascii="Times New Roman" w:hAnsi="Times New Roman" w:cs="Times New Roman"/>
          <w:sz w:val="16"/>
          <w:szCs w:val="16"/>
        </w:rPr>
        <w:t>СОГЛАСОВАНО</w:t>
      </w:r>
    </w:p>
    <w:p w:rsidR="007C7598" w:rsidRPr="007C7598" w:rsidP="007C759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C7598">
        <w:rPr>
          <w:rFonts w:ascii="Times New Roman" w:hAnsi="Times New Roman" w:cs="Times New Roman"/>
          <w:sz w:val="16"/>
          <w:szCs w:val="16"/>
        </w:rPr>
        <w:t>Судья_________ К.Ю.Козлова</w:t>
      </w:r>
    </w:p>
    <w:p w:rsidR="007C7598" w:rsidRPr="007C7598" w:rsidP="007C7598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C7598">
        <w:rPr>
          <w:rFonts w:ascii="Times New Roman" w:hAnsi="Times New Roman" w:cs="Times New Roman"/>
          <w:sz w:val="16"/>
          <w:szCs w:val="16"/>
        </w:rPr>
        <w:t>«___» __ 20     г.</w:t>
      </w:r>
    </w:p>
    <w:p w:rsidR="00AB450D" w:rsidRPr="007C7598" w:rsidP="007C7598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Sect="007C7598">
      <w:pgSz w:w="11906" w:h="16838"/>
      <w:pgMar w:top="284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62E"/>
    <w:rsid w:val="0003654C"/>
    <w:rsid w:val="00090894"/>
    <w:rsid w:val="000A0644"/>
    <w:rsid w:val="000C0581"/>
    <w:rsid w:val="001236C8"/>
    <w:rsid w:val="0012574A"/>
    <w:rsid w:val="001A1B70"/>
    <w:rsid w:val="001B700B"/>
    <w:rsid w:val="001D610F"/>
    <w:rsid w:val="001F57A7"/>
    <w:rsid w:val="00237675"/>
    <w:rsid w:val="002579D1"/>
    <w:rsid w:val="0028546A"/>
    <w:rsid w:val="002D087B"/>
    <w:rsid w:val="002E4E76"/>
    <w:rsid w:val="003427F2"/>
    <w:rsid w:val="00345D0A"/>
    <w:rsid w:val="00383665"/>
    <w:rsid w:val="00442EA9"/>
    <w:rsid w:val="005369C3"/>
    <w:rsid w:val="00536E7E"/>
    <w:rsid w:val="00566D59"/>
    <w:rsid w:val="005C5789"/>
    <w:rsid w:val="005F066B"/>
    <w:rsid w:val="00665067"/>
    <w:rsid w:val="006D0EA7"/>
    <w:rsid w:val="006E6CEA"/>
    <w:rsid w:val="006E7E9F"/>
    <w:rsid w:val="0071662E"/>
    <w:rsid w:val="00765250"/>
    <w:rsid w:val="007A14DF"/>
    <w:rsid w:val="007B75C0"/>
    <w:rsid w:val="007C7598"/>
    <w:rsid w:val="007E5090"/>
    <w:rsid w:val="007F2398"/>
    <w:rsid w:val="00813F9C"/>
    <w:rsid w:val="008206D4"/>
    <w:rsid w:val="00881798"/>
    <w:rsid w:val="008B3F62"/>
    <w:rsid w:val="008B721B"/>
    <w:rsid w:val="008F0987"/>
    <w:rsid w:val="00903490"/>
    <w:rsid w:val="00946144"/>
    <w:rsid w:val="0095353B"/>
    <w:rsid w:val="00960BE0"/>
    <w:rsid w:val="00963284"/>
    <w:rsid w:val="009864C2"/>
    <w:rsid w:val="00A730AD"/>
    <w:rsid w:val="00A863DF"/>
    <w:rsid w:val="00AB450D"/>
    <w:rsid w:val="00AD3DA9"/>
    <w:rsid w:val="00B607CE"/>
    <w:rsid w:val="00B80615"/>
    <w:rsid w:val="00B96695"/>
    <w:rsid w:val="00BB06A0"/>
    <w:rsid w:val="00BB7D29"/>
    <w:rsid w:val="00BD3BF2"/>
    <w:rsid w:val="00BE31A4"/>
    <w:rsid w:val="00C85301"/>
    <w:rsid w:val="00D12AFD"/>
    <w:rsid w:val="00D202B1"/>
    <w:rsid w:val="00D906DC"/>
    <w:rsid w:val="00D97F68"/>
    <w:rsid w:val="00DB0B0C"/>
    <w:rsid w:val="00DD5426"/>
    <w:rsid w:val="00E02472"/>
    <w:rsid w:val="00E1772E"/>
    <w:rsid w:val="00E5088D"/>
    <w:rsid w:val="00EC3FB7"/>
    <w:rsid w:val="00F06B14"/>
    <w:rsid w:val="00F65268"/>
    <w:rsid w:val="00FB64C2"/>
    <w:rsid w:val="00FB6A8F"/>
    <w:rsid w:val="00FD7F9A"/>
    <w:rsid w:val="00FE534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5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B950E2B92A46A508663518074632927630CDDD46EDDC9490921CB1F3009CCD373CC8CFB5111B1B13701FBF59DC84CC58B8B11ADEC5FFB88zEm4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7FE2-97F3-43F6-A1CE-270D3B37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